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800FA" w14:textId="77777777" w:rsidR="0002742E" w:rsidRPr="004872C4" w:rsidRDefault="0002742E" w:rsidP="0002742E">
      <w:pPr>
        <w:pStyle w:val="BodyText"/>
        <w:jc w:val="center"/>
        <w:rPr>
          <w:rFonts w:asciiTheme="minorHAnsi" w:hAnsiTheme="minorHAnsi"/>
          <w:b/>
          <w:lang w:val="mn-MN"/>
        </w:rPr>
      </w:pPr>
      <w:bookmarkStart w:id="0" w:name="_GoBack"/>
      <w:bookmarkEnd w:id="0"/>
      <w:r w:rsidRPr="004872C4">
        <w:rPr>
          <w:rFonts w:asciiTheme="minorHAnsi" w:hAnsiTheme="minorHAnsi"/>
          <w:b/>
          <w:lang w:val="mn-MN"/>
        </w:rPr>
        <w:t>The Government of Mongolia</w:t>
      </w:r>
    </w:p>
    <w:p w14:paraId="059A3E3B" w14:textId="77777777" w:rsidR="0002742E" w:rsidRPr="004872C4" w:rsidRDefault="0002742E" w:rsidP="00D42894">
      <w:pPr>
        <w:pStyle w:val="BodyText"/>
        <w:spacing w:before="5"/>
        <w:jc w:val="center"/>
        <w:rPr>
          <w:rFonts w:asciiTheme="minorHAnsi" w:hAnsiTheme="minorHAnsi"/>
          <w:b/>
          <w:lang w:val="mn-MN"/>
        </w:rPr>
      </w:pPr>
      <w:r w:rsidRPr="004872C4">
        <w:rPr>
          <w:rFonts w:asciiTheme="minorHAnsi" w:hAnsiTheme="minorHAnsi"/>
          <w:b/>
          <w:lang w:val="mn-MN"/>
        </w:rPr>
        <w:t>The Ministry of Mining and Heavy Industry (MMHI)</w:t>
      </w:r>
    </w:p>
    <w:p w14:paraId="3BC9296D" w14:textId="77777777" w:rsidR="00EE5D28" w:rsidRPr="004872C4" w:rsidRDefault="00EE5D28" w:rsidP="00D42894">
      <w:pPr>
        <w:pStyle w:val="BodyText"/>
        <w:jc w:val="center"/>
        <w:rPr>
          <w:rFonts w:asciiTheme="minorHAnsi" w:hAnsiTheme="minorHAnsi"/>
          <w:lang w:val="mn-MN"/>
        </w:rPr>
      </w:pPr>
    </w:p>
    <w:p w14:paraId="2F47035B" w14:textId="77777777" w:rsidR="00EE5D28" w:rsidRPr="004872C4" w:rsidRDefault="00EE5D28" w:rsidP="00D42894">
      <w:pPr>
        <w:pStyle w:val="BodyText"/>
        <w:jc w:val="center"/>
        <w:rPr>
          <w:rFonts w:asciiTheme="minorHAnsi" w:hAnsiTheme="minorHAnsi"/>
          <w:lang w:val="mn-MN"/>
        </w:rPr>
      </w:pPr>
    </w:p>
    <w:p w14:paraId="52587BD8" w14:textId="77777777" w:rsidR="00EE5D28" w:rsidRPr="004872C4" w:rsidRDefault="00EE5D28" w:rsidP="00D42894">
      <w:pPr>
        <w:pStyle w:val="BodyText"/>
        <w:jc w:val="center"/>
        <w:rPr>
          <w:rFonts w:asciiTheme="minorHAnsi" w:hAnsiTheme="minorHAnsi"/>
          <w:lang w:val="mn-MN"/>
        </w:rPr>
      </w:pPr>
    </w:p>
    <w:p w14:paraId="2793F9BE" w14:textId="77777777" w:rsidR="00EE5D28" w:rsidRPr="004872C4" w:rsidRDefault="00EE5D28" w:rsidP="00D42894">
      <w:pPr>
        <w:pStyle w:val="BodyText"/>
        <w:jc w:val="center"/>
        <w:rPr>
          <w:rFonts w:asciiTheme="minorHAnsi" w:hAnsiTheme="minorHAnsi"/>
          <w:lang w:val="mn-MN"/>
        </w:rPr>
      </w:pPr>
    </w:p>
    <w:p w14:paraId="72E0B38E" w14:textId="77777777" w:rsidR="00EE5D28" w:rsidRPr="004872C4" w:rsidRDefault="00EE5D28" w:rsidP="00D42894">
      <w:pPr>
        <w:pStyle w:val="BodyText"/>
        <w:spacing w:before="8"/>
        <w:jc w:val="center"/>
        <w:rPr>
          <w:rFonts w:asciiTheme="minorHAnsi" w:hAnsiTheme="minorHAnsi"/>
          <w:lang w:val="mn-MN"/>
        </w:rPr>
      </w:pPr>
    </w:p>
    <w:p w14:paraId="31553E01" w14:textId="77777777" w:rsidR="00EE5D28" w:rsidRPr="004872C4" w:rsidRDefault="00EE5D28" w:rsidP="00D42894">
      <w:pPr>
        <w:pStyle w:val="BodyText"/>
        <w:ind w:left="3655"/>
        <w:jc w:val="center"/>
        <w:rPr>
          <w:rFonts w:asciiTheme="minorHAnsi" w:hAnsiTheme="minorHAnsi"/>
          <w:lang w:val="mn-MN"/>
        </w:rPr>
      </w:pPr>
    </w:p>
    <w:p w14:paraId="2E388A1A" w14:textId="2950AABB" w:rsidR="00EE5D28" w:rsidRPr="004872C4" w:rsidRDefault="00EE5D28" w:rsidP="00D42894">
      <w:pPr>
        <w:pStyle w:val="BodyText"/>
        <w:spacing w:before="6"/>
        <w:jc w:val="center"/>
        <w:rPr>
          <w:rFonts w:asciiTheme="minorHAnsi" w:hAnsiTheme="minorHAnsi"/>
          <w:lang w:val="mn-MN"/>
        </w:rPr>
      </w:pPr>
    </w:p>
    <w:p w14:paraId="4A16C3D6" w14:textId="77777777" w:rsidR="00EE5D28" w:rsidRPr="004872C4" w:rsidRDefault="00EE5D28" w:rsidP="00D42894">
      <w:pPr>
        <w:pStyle w:val="BodyText"/>
        <w:spacing w:before="4"/>
        <w:jc w:val="center"/>
        <w:rPr>
          <w:rFonts w:asciiTheme="minorHAnsi" w:hAnsiTheme="minorHAnsi"/>
          <w:lang w:val="mn-MN"/>
        </w:rPr>
      </w:pPr>
    </w:p>
    <w:p w14:paraId="1E7CC529" w14:textId="2DFA7E6A" w:rsidR="00EE5D28" w:rsidRPr="004872C4" w:rsidRDefault="00EE3227" w:rsidP="00D42894">
      <w:pPr>
        <w:spacing w:line="835" w:lineRule="exact"/>
        <w:ind w:left="1859" w:right="1764"/>
        <w:jc w:val="center"/>
        <w:rPr>
          <w:rFonts w:asciiTheme="minorHAnsi" w:hAnsiTheme="minorHAnsi" w:cstheme="minorBidi"/>
          <w:b/>
          <w:bCs/>
          <w:sz w:val="32"/>
          <w:szCs w:val="40"/>
          <w:cs/>
          <w:lang w:val="mn-MN" w:bidi="mn-Mong-CN"/>
        </w:rPr>
      </w:pPr>
      <w:r w:rsidRPr="004872C4">
        <w:rPr>
          <w:rFonts w:asciiTheme="minorHAnsi" w:hAnsiTheme="minorHAnsi"/>
          <w:b/>
          <w:bCs/>
          <w:sz w:val="32"/>
          <w:szCs w:val="32"/>
          <w:lang w:val="mn-MN"/>
        </w:rPr>
        <w:t>STAKEHOLDER ENGAGEMENT</w:t>
      </w:r>
      <w:r w:rsidR="00197881" w:rsidRPr="004872C4">
        <w:rPr>
          <w:rFonts w:asciiTheme="minorHAnsi" w:hAnsiTheme="minorHAnsi"/>
          <w:b/>
          <w:bCs/>
          <w:sz w:val="32"/>
          <w:szCs w:val="32"/>
          <w:lang w:val="mn-MN"/>
        </w:rPr>
        <w:t xml:space="preserve"> </w:t>
      </w:r>
      <w:r w:rsidR="005405E1" w:rsidRPr="004872C4">
        <w:rPr>
          <w:rFonts w:asciiTheme="minorHAnsi" w:hAnsiTheme="minorHAnsi"/>
          <w:b/>
          <w:bCs/>
          <w:noProof/>
          <w:sz w:val="32"/>
          <w:szCs w:val="32"/>
          <w:lang w:eastAsia="zh-CN" w:bidi="mn-Mong-CN"/>
        </w:rPr>
        <mc:AlternateContent>
          <mc:Choice Requires="wps">
            <w:drawing>
              <wp:anchor distT="0" distB="0" distL="0" distR="0" simplePos="0" relativeHeight="251655680" behindDoc="0" locked="0" layoutInCell="1" allowOverlap="1" wp14:anchorId="2E0A0262" wp14:editId="510A39C6">
                <wp:simplePos x="0" y="0"/>
                <wp:positionH relativeFrom="page">
                  <wp:posOffset>905510</wp:posOffset>
                </wp:positionH>
                <wp:positionV relativeFrom="paragraph">
                  <wp:posOffset>644525</wp:posOffset>
                </wp:positionV>
                <wp:extent cx="5971540" cy="0"/>
                <wp:effectExtent l="10160" t="7620" r="9525" b="11430"/>
                <wp:wrapTopAndBottom/>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1540" cy="0"/>
                        </a:xfrm>
                        <a:prstGeom prst="line">
                          <a:avLst/>
                        </a:prstGeom>
                        <a:noFill/>
                        <a:ln w="1016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1AECD9" id="Line 9"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pt,50.75pt" to="541.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" strokecolor="#5b9bd4" strokeweight=".8pt">
                <w10:wrap type="topAndBottom" anchorx="page"/>
              </v:line>
            </w:pict>
          </mc:Fallback>
        </mc:AlternateContent>
      </w:r>
      <w:r w:rsidRPr="004872C4">
        <w:rPr>
          <w:rFonts w:asciiTheme="minorHAnsi" w:hAnsiTheme="minorHAnsi"/>
          <w:b/>
          <w:bCs/>
          <w:sz w:val="32"/>
          <w:szCs w:val="32"/>
          <w:lang w:val="mn-MN"/>
        </w:rPr>
        <w:t>PLAN</w:t>
      </w:r>
      <w:r w:rsidR="00244F90" w:rsidRPr="004872C4">
        <w:rPr>
          <w:rFonts w:asciiTheme="minorHAnsi" w:hAnsiTheme="minorHAnsi"/>
          <w:b/>
          <w:bCs/>
          <w:sz w:val="32"/>
          <w:szCs w:val="32"/>
          <w:lang w:val="mn-MN"/>
        </w:rPr>
        <w:t xml:space="preserve"> </w:t>
      </w:r>
      <w:r w:rsidR="00244F90" w:rsidRPr="004872C4">
        <w:rPr>
          <w:rFonts w:asciiTheme="minorHAnsi" w:hAnsiTheme="minorHAnsi" w:cstheme="minorBidi"/>
          <w:b/>
          <w:bCs/>
          <w:sz w:val="32"/>
          <w:szCs w:val="40"/>
          <w:cs/>
          <w:lang w:val="mn-MN" w:bidi="mn-Mong-CN"/>
        </w:rPr>
        <w:t>(᠎</w:t>
      </w:r>
      <w:r w:rsidR="00244F90" w:rsidRPr="004872C4">
        <w:rPr>
          <w:rFonts w:asciiTheme="minorHAnsi" w:hAnsiTheme="minorHAnsi" w:cstheme="minorBidi"/>
          <w:b/>
          <w:bCs/>
          <w:sz w:val="32"/>
          <w:szCs w:val="40"/>
          <w:lang w:val="mn-MN" w:bidi="mn-Mong-CN"/>
        </w:rPr>
        <w:t>SEP</w:t>
      </w:r>
      <w:r w:rsidR="00244F90" w:rsidRPr="004872C4">
        <w:rPr>
          <w:rFonts w:asciiTheme="minorHAnsi" w:hAnsiTheme="minorHAnsi" w:cstheme="minorBidi"/>
          <w:b/>
          <w:bCs/>
          <w:sz w:val="32"/>
          <w:szCs w:val="40"/>
          <w:cs/>
          <w:lang w:val="mn-MN" w:bidi="mn-Mong-CN"/>
        </w:rPr>
        <w:t>)</w:t>
      </w:r>
    </w:p>
    <w:p w14:paraId="33A48A57" w14:textId="77777777" w:rsidR="00EE5D28" w:rsidRPr="004872C4" w:rsidRDefault="00EE5D28" w:rsidP="00D42894">
      <w:pPr>
        <w:pStyle w:val="BodyText"/>
        <w:spacing w:before="4"/>
        <w:jc w:val="center"/>
        <w:rPr>
          <w:rFonts w:asciiTheme="minorHAnsi" w:hAnsiTheme="minorHAnsi"/>
          <w:b/>
          <w:bCs/>
          <w:lang w:val="mn-MN"/>
        </w:rPr>
      </w:pPr>
    </w:p>
    <w:p w14:paraId="48416C6A" w14:textId="2DC4B7E7" w:rsidR="00F517C5" w:rsidRPr="004872C4" w:rsidRDefault="00F517C5" w:rsidP="00D42894">
      <w:pPr>
        <w:pStyle w:val="BodyText"/>
        <w:ind w:right="1540"/>
        <w:jc w:val="center"/>
        <w:rPr>
          <w:bCs/>
          <w:sz w:val="28"/>
          <w:szCs w:val="28"/>
          <w:lang w:val="mn-MN"/>
        </w:rPr>
      </w:pPr>
      <w:r w:rsidRPr="004872C4">
        <w:rPr>
          <w:bCs/>
          <w:sz w:val="28"/>
          <w:szCs w:val="28"/>
          <w:lang w:val="mn-MN"/>
        </w:rPr>
        <w:t xml:space="preserve">               </w:t>
      </w:r>
    </w:p>
    <w:p w14:paraId="459D6B5B" w14:textId="0CC75858" w:rsidR="00EE5D28" w:rsidRPr="004872C4" w:rsidRDefault="00F517C5" w:rsidP="00D42894">
      <w:pPr>
        <w:pStyle w:val="BodyText"/>
        <w:ind w:left="1440" w:right="1540" w:firstLine="720"/>
        <w:jc w:val="center"/>
        <w:rPr>
          <w:rFonts w:asciiTheme="minorHAnsi" w:hAnsiTheme="minorHAnsi"/>
          <w:b/>
          <w:sz w:val="28"/>
          <w:szCs w:val="28"/>
          <w:lang w:val="mn-MN"/>
        </w:rPr>
      </w:pPr>
      <w:r w:rsidRPr="004872C4">
        <w:rPr>
          <w:b/>
          <w:sz w:val="28"/>
          <w:szCs w:val="28"/>
          <w:lang w:val="mn-MN"/>
        </w:rPr>
        <w:t>Mongolia</w:t>
      </w:r>
      <w:r w:rsidR="00780157" w:rsidRPr="004872C4">
        <w:rPr>
          <w:bCs/>
          <w:sz w:val="28"/>
          <w:szCs w:val="28"/>
          <w:lang w:val="mn-MN"/>
        </w:rPr>
        <w:t xml:space="preserve">: </w:t>
      </w:r>
      <w:r w:rsidR="00197881" w:rsidRPr="004872C4">
        <w:rPr>
          <w:rFonts w:asciiTheme="minorHAnsi" w:hAnsiTheme="minorHAnsi"/>
          <w:b/>
          <w:sz w:val="28"/>
          <w:szCs w:val="28"/>
          <w:lang w:val="mn-MN"/>
        </w:rPr>
        <w:t>Strengthening Transparency of the Extractives Industries through EITI Implementation</w:t>
      </w:r>
      <w:r w:rsidRPr="004872C4">
        <w:rPr>
          <w:rFonts w:asciiTheme="minorHAnsi" w:hAnsiTheme="minorHAnsi"/>
          <w:b/>
          <w:sz w:val="28"/>
          <w:szCs w:val="28"/>
          <w:lang w:val="mn-MN"/>
        </w:rPr>
        <w:t xml:space="preserve"> Project</w:t>
      </w:r>
      <w:r w:rsidR="00197881" w:rsidRPr="004872C4">
        <w:rPr>
          <w:rFonts w:asciiTheme="minorHAnsi" w:hAnsiTheme="minorHAnsi"/>
          <w:b/>
          <w:sz w:val="28"/>
          <w:szCs w:val="28"/>
          <w:lang w:val="mn-MN"/>
        </w:rPr>
        <w:t xml:space="preserve"> (P176874)</w:t>
      </w:r>
    </w:p>
    <w:p w14:paraId="432C5BAC" w14:textId="06510291" w:rsidR="00EE5D28" w:rsidRPr="004872C4" w:rsidRDefault="00EE5D28" w:rsidP="00D42894">
      <w:pPr>
        <w:pStyle w:val="BodyText"/>
        <w:spacing w:before="4"/>
        <w:jc w:val="center"/>
        <w:rPr>
          <w:rFonts w:asciiTheme="minorHAnsi" w:hAnsiTheme="minorHAnsi"/>
          <w:b/>
          <w:lang w:val="mn-MN"/>
        </w:rPr>
      </w:pPr>
    </w:p>
    <w:p w14:paraId="17C5B89E" w14:textId="77777777" w:rsidR="00EE5D28" w:rsidRPr="004872C4" w:rsidRDefault="00EE5D28">
      <w:pPr>
        <w:pStyle w:val="BodyText"/>
        <w:rPr>
          <w:rFonts w:asciiTheme="minorHAnsi" w:hAnsiTheme="minorHAnsi"/>
          <w:b/>
          <w:lang w:val="mn-MN"/>
        </w:rPr>
      </w:pPr>
    </w:p>
    <w:p w14:paraId="174844CA" w14:textId="77777777" w:rsidR="00EE5D28" w:rsidRPr="004872C4" w:rsidRDefault="00EE5D28">
      <w:pPr>
        <w:pStyle w:val="BodyText"/>
        <w:rPr>
          <w:rFonts w:asciiTheme="minorHAnsi" w:hAnsiTheme="minorHAnsi"/>
          <w:b/>
          <w:lang w:val="mn-MN"/>
        </w:rPr>
      </w:pPr>
    </w:p>
    <w:p w14:paraId="4A83C67C" w14:textId="77777777" w:rsidR="00EE5D28" w:rsidRPr="004872C4" w:rsidRDefault="00EE5D28">
      <w:pPr>
        <w:pStyle w:val="BodyText"/>
        <w:rPr>
          <w:rFonts w:asciiTheme="minorHAnsi" w:hAnsiTheme="minorHAnsi"/>
          <w:b/>
          <w:lang w:val="mn-MN"/>
        </w:rPr>
      </w:pPr>
    </w:p>
    <w:p w14:paraId="3C62595D" w14:textId="77777777" w:rsidR="00EE5D28" w:rsidRPr="004872C4" w:rsidRDefault="00EE5D28">
      <w:pPr>
        <w:pStyle w:val="BodyText"/>
        <w:rPr>
          <w:rFonts w:asciiTheme="minorHAnsi" w:hAnsiTheme="minorHAnsi"/>
          <w:b/>
          <w:lang w:val="mn-MN"/>
        </w:rPr>
      </w:pPr>
    </w:p>
    <w:p w14:paraId="240B2838" w14:textId="77777777" w:rsidR="00EE5D28" w:rsidRPr="004872C4" w:rsidRDefault="00EE5D28">
      <w:pPr>
        <w:pStyle w:val="BodyText"/>
        <w:rPr>
          <w:rFonts w:asciiTheme="minorHAnsi" w:hAnsiTheme="minorHAnsi"/>
          <w:b/>
          <w:lang w:val="mn-MN"/>
        </w:rPr>
      </w:pPr>
    </w:p>
    <w:p w14:paraId="5B12A13E" w14:textId="77777777" w:rsidR="00EE5D28" w:rsidRPr="004872C4" w:rsidRDefault="00EE5D28">
      <w:pPr>
        <w:pStyle w:val="BodyText"/>
        <w:rPr>
          <w:rFonts w:asciiTheme="minorHAnsi" w:hAnsiTheme="minorHAnsi"/>
          <w:b/>
          <w:lang w:val="mn-MN"/>
        </w:rPr>
      </w:pPr>
    </w:p>
    <w:p w14:paraId="74C0AA80" w14:textId="77777777" w:rsidR="00EE5D28" w:rsidRPr="004872C4" w:rsidRDefault="00EE5D28">
      <w:pPr>
        <w:pStyle w:val="BodyText"/>
        <w:rPr>
          <w:rFonts w:asciiTheme="minorHAnsi" w:hAnsiTheme="minorHAnsi"/>
          <w:b/>
          <w:lang w:val="mn-MN"/>
        </w:rPr>
      </w:pPr>
    </w:p>
    <w:p w14:paraId="1E59EEAE" w14:textId="77777777" w:rsidR="00EE5D28" w:rsidRPr="004872C4" w:rsidRDefault="00EE5D28">
      <w:pPr>
        <w:pStyle w:val="BodyText"/>
        <w:rPr>
          <w:rFonts w:asciiTheme="minorHAnsi" w:hAnsiTheme="minorHAnsi"/>
          <w:b/>
          <w:lang w:val="mn-MN"/>
        </w:rPr>
      </w:pPr>
    </w:p>
    <w:p w14:paraId="7B265E8D" w14:textId="77777777" w:rsidR="00EE5D28" w:rsidRPr="004872C4" w:rsidRDefault="00EE5D28">
      <w:pPr>
        <w:pStyle w:val="BodyText"/>
        <w:rPr>
          <w:rFonts w:asciiTheme="minorHAnsi" w:hAnsiTheme="minorHAnsi"/>
          <w:b/>
          <w:lang w:val="mn-MN"/>
        </w:rPr>
      </w:pPr>
    </w:p>
    <w:p w14:paraId="0A064328" w14:textId="77777777" w:rsidR="00EE5D28" w:rsidRPr="004872C4" w:rsidRDefault="00EE5D28">
      <w:pPr>
        <w:pStyle w:val="BodyText"/>
        <w:rPr>
          <w:rFonts w:asciiTheme="minorHAnsi" w:hAnsiTheme="minorHAnsi"/>
          <w:b/>
          <w:lang w:val="mn-MN"/>
        </w:rPr>
      </w:pPr>
    </w:p>
    <w:p w14:paraId="2D4B19CB" w14:textId="77777777" w:rsidR="00EE5D28" w:rsidRPr="004872C4" w:rsidRDefault="00EE5D28">
      <w:pPr>
        <w:pStyle w:val="BodyText"/>
        <w:rPr>
          <w:rFonts w:asciiTheme="minorHAnsi" w:hAnsiTheme="minorHAnsi"/>
          <w:b/>
          <w:lang w:val="mn-MN"/>
        </w:rPr>
      </w:pPr>
    </w:p>
    <w:p w14:paraId="3529466E" w14:textId="77777777" w:rsidR="00EE5D28" w:rsidRPr="004872C4" w:rsidRDefault="00EE5D28">
      <w:pPr>
        <w:pStyle w:val="BodyText"/>
        <w:rPr>
          <w:rFonts w:asciiTheme="minorHAnsi" w:hAnsiTheme="minorHAnsi"/>
          <w:b/>
          <w:lang w:val="mn-MN"/>
        </w:rPr>
      </w:pPr>
    </w:p>
    <w:p w14:paraId="0B7FC0F5" w14:textId="77777777" w:rsidR="00EE5D28" w:rsidRPr="004872C4" w:rsidRDefault="00EE5D28">
      <w:pPr>
        <w:pStyle w:val="BodyText"/>
        <w:rPr>
          <w:rFonts w:asciiTheme="minorHAnsi" w:hAnsiTheme="minorHAnsi"/>
          <w:b/>
          <w:lang w:val="mn-MN"/>
        </w:rPr>
      </w:pPr>
    </w:p>
    <w:p w14:paraId="3F1A260F" w14:textId="77777777" w:rsidR="00EE5D28" w:rsidRPr="004872C4" w:rsidRDefault="00EE5D28">
      <w:pPr>
        <w:pStyle w:val="BodyText"/>
        <w:rPr>
          <w:rFonts w:asciiTheme="minorHAnsi" w:hAnsiTheme="minorHAnsi"/>
          <w:b/>
          <w:lang w:val="mn-MN"/>
        </w:rPr>
      </w:pPr>
    </w:p>
    <w:p w14:paraId="6932E9FC" w14:textId="77777777" w:rsidR="00EE5D28" w:rsidRPr="004872C4" w:rsidRDefault="00EE5D28">
      <w:pPr>
        <w:pStyle w:val="BodyText"/>
        <w:rPr>
          <w:rFonts w:asciiTheme="minorHAnsi" w:hAnsiTheme="minorHAnsi"/>
          <w:b/>
          <w:lang w:val="mn-MN"/>
        </w:rPr>
      </w:pPr>
    </w:p>
    <w:p w14:paraId="61474EE6" w14:textId="77777777" w:rsidR="00EE5D28" w:rsidRPr="004872C4" w:rsidRDefault="00EE5D28">
      <w:pPr>
        <w:pStyle w:val="BodyText"/>
        <w:rPr>
          <w:rFonts w:asciiTheme="minorHAnsi" w:hAnsiTheme="minorHAnsi"/>
          <w:b/>
          <w:lang w:val="mn-MN"/>
        </w:rPr>
      </w:pPr>
    </w:p>
    <w:p w14:paraId="07AAAC0B" w14:textId="77777777" w:rsidR="00EE5D28" w:rsidRPr="004872C4" w:rsidRDefault="00EE5D28">
      <w:pPr>
        <w:pStyle w:val="BodyText"/>
        <w:rPr>
          <w:rFonts w:asciiTheme="minorHAnsi" w:hAnsiTheme="minorHAnsi"/>
          <w:b/>
          <w:lang w:val="mn-MN"/>
        </w:rPr>
      </w:pPr>
    </w:p>
    <w:p w14:paraId="00DCCFDE" w14:textId="085A5367" w:rsidR="00F517C5" w:rsidRPr="004872C4" w:rsidRDefault="00F517C5" w:rsidP="00F87F28">
      <w:pPr>
        <w:pStyle w:val="BodyText"/>
        <w:jc w:val="center"/>
        <w:rPr>
          <w:rFonts w:asciiTheme="minorHAnsi" w:hAnsiTheme="minorHAnsi"/>
          <w:b/>
          <w:lang w:val="mn-MN"/>
        </w:rPr>
      </w:pPr>
    </w:p>
    <w:p w14:paraId="0C3E3D9C" w14:textId="652B605B" w:rsidR="00F517C5" w:rsidRPr="004872C4" w:rsidRDefault="00F517C5" w:rsidP="00F87F28">
      <w:pPr>
        <w:pStyle w:val="BodyText"/>
        <w:jc w:val="center"/>
        <w:rPr>
          <w:rFonts w:asciiTheme="minorHAnsi" w:hAnsiTheme="minorHAnsi"/>
          <w:b/>
          <w:lang w:val="mn-MN"/>
        </w:rPr>
      </w:pPr>
    </w:p>
    <w:p w14:paraId="4C1C78B2" w14:textId="7B4F253E" w:rsidR="00F517C5" w:rsidRPr="004872C4" w:rsidRDefault="00F517C5" w:rsidP="00F87F28">
      <w:pPr>
        <w:pStyle w:val="BodyText"/>
        <w:jc w:val="center"/>
        <w:rPr>
          <w:rFonts w:asciiTheme="minorHAnsi" w:hAnsiTheme="minorHAnsi"/>
          <w:b/>
          <w:lang w:val="mn-MN"/>
        </w:rPr>
      </w:pPr>
    </w:p>
    <w:p w14:paraId="2654C0E6" w14:textId="1C78F752" w:rsidR="00F517C5" w:rsidRPr="004872C4" w:rsidRDefault="00F517C5" w:rsidP="00F87F28">
      <w:pPr>
        <w:pStyle w:val="BodyText"/>
        <w:jc w:val="center"/>
        <w:rPr>
          <w:rFonts w:asciiTheme="minorHAnsi" w:hAnsiTheme="minorHAnsi"/>
          <w:b/>
          <w:lang w:val="mn-MN"/>
        </w:rPr>
      </w:pPr>
    </w:p>
    <w:p w14:paraId="67B4CE5E" w14:textId="77777777" w:rsidR="00F517C5" w:rsidRPr="004872C4" w:rsidRDefault="00F517C5" w:rsidP="00F87F28">
      <w:pPr>
        <w:pStyle w:val="BodyText"/>
        <w:jc w:val="center"/>
        <w:rPr>
          <w:rFonts w:asciiTheme="minorHAnsi" w:hAnsiTheme="minorHAnsi"/>
          <w:b/>
          <w:lang w:val="mn-MN"/>
        </w:rPr>
      </w:pPr>
    </w:p>
    <w:p w14:paraId="5003D525" w14:textId="57E12002" w:rsidR="00EE5D28" w:rsidRPr="004872C4" w:rsidRDefault="00EE5D28" w:rsidP="00D42894">
      <w:pPr>
        <w:spacing w:before="41"/>
        <w:ind w:left="408" w:right="1764" w:firstLine="11"/>
        <w:jc w:val="center"/>
        <w:rPr>
          <w:rFonts w:asciiTheme="minorHAnsi" w:hAnsiTheme="minorHAnsi"/>
          <w:lang w:val="mn-MN"/>
        </w:rPr>
      </w:pPr>
    </w:p>
    <w:p w14:paraId="2C28923F" w14:textId="77777777" w:rsidR="0002742E" w:rsidRPr="004872C4" w:rsidRDefault="0002742E" w:rsidP="0002742E">
      <w:pPr>
        <w:pStyle w:val="BodyText"/>
        <w:jc w:val="center"/>
        <w:rPr>
          <w:rFonts w:asciiTheme="minorHAnsi" w:hAnsiTheme="minorHAnsi"/>
          <w:b/>
          <w:bCs/>
          <w:lang w:val="mn-MN"/>
        </w:rPr>
      </w:pPr>
      <w:r w:rsidRPr="004872C4">
        <w:rPr>
          <w:rFonts w:asciiTheme="minorHAnsi" w:hAnsiTheme="minorHAnsi"/>
          <w:b/>
          <w:bCs/>
          <w:lang w:val="mn-MN"/>
        </w:rPr>
        <w:t>February, 2022</w:t>
      </w:r>
    </w:p>
    <w:p w14:paraId="3E14C42F" w14:textId="77777777" w:rsidR="00EE5D28" w:rsidRPr="004872C4" w:rsidRDefault="00EE5D28">
      <w:pPr>
        <w:jc w:val="center"/>
        <w:rPr>
          <w:rFonts w:asciiTheme="minorHAnsi" w:hAnsiTheme="minorHAnsi"/>
          <w:lang w:val="mn-MN"/>
        </w:rPr>
        <w:sectPr w:rsidR="00EE5D28" w:rsidRPr="004872C4" w:rsidSect="00D42894">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350" w:bottom="440" w:left="1340" w:header="720" w:footer="245" w:gutter="0"/>
          <w:pgNumType w:start="1"/>
          <w:cols w:space="720"/>
          <w:docGrid w:linePitch="299"/>
        </w:sectPr>
      </w:pPr>
    </w:p>
    <w:p w14:paraId="3DB70D73" w14:textId="77777777" w:rsidR="00EE5D28" w:rsidRPr="004872C4" w:rsidRDefault="00EE3227" w:rsidP="00D42894">
      <w:pPr>
        <w:spacing w:before="40"/>
        <w:ind w:left="419" w:right="1752"/>
        <w:rPr>
          <w:rFonts w:asciiTheme="minorHAnsi" w:hAnsiTheme="minorHAnsi"/>
          <w:b/>
          <w:lang w:val="mn-MN"/>
        </w:rPr>
      </w:pPr>
      <w:r w:rsidRPr="004872C4">
        <w:rPr>
          <w:rFonts w:asciiTheme="minorHAnsi" w:hAnsiTheme="minorHAnsi"/>
          <w:b/>
          <w:color w:val="2D74B5"/>
          <w:lang w:val="mn-MN"/>
        </w:rPr>
        <w:lastRenderedPageBreak/>
        <w:t>Table of Contents</w:t>
      </w:r>
    </w:p>
    <w:sdt>
      <w:sdtPr>
        <w:rPr>
          <w:rFonts w:ascii="Calibri" w:eastAsia="Calibri" w:hAnsi="Calibri" w:cs="Calibri"/>
          <w:color w:val="auto"/>
          <w:sz w:val="22"/>
          <w:szCs w:val="22"/>
          <w:lang w:val="mn-MN" w:bidi="en-US"/>
        </w:rPr>
        <w:id w:val="-598493933"/>
        <w:docPartObj>
          <w:docPartGallery w:val="Table of Contents"/>
          <w:docPartUnique/>
        </w:docPartObj>
      </w:sdtPr>
      <w:sdtEndPr>
        <w:rPr>
          <w:b/>
          <w:bCs/>
          <w:noProof/>
        </w:rPr>
      </w:sdtEndPr>
      <w:sdtContent>
        <w:p w14:paraId="49868C2B" w14:textId="7F5B2D11" w:rsidR="005C3880" w:rsidRPr="004872C4" w:rsidRDefault="005C3880">
          <w:pPr>
            <w:pStyle w:val="TOCHeading"/>
            <w:rPr>
              <w:lang w:val="mn-MN"/>
            </w:rPr>
          </w:pPr>
        </w:p>
        <w:p w14:paraId="770E34D4" w14:textId="17B54FE4" w:rsidR="007648FB" w:rsidRPr="007648FB" w:rsidRDefault="005C3880">
          <w:pPr>
            <w:pStyle w:val="TOC3"/>
            <w:rPr>
              <w:rFonts w:asciiTheme="minorHAnsi" w:eastAsiaTheme="minorEastAsia" w:hAnsiTheme="minorHAnsi" w:cstheme="minorHAnsi"/>
              <w:noProof/>
              <w:lang w:eastAsia="zh-CN" w:bidi="ar-SA"/>
            </w:rPr>
          </w:pPr>
          <w:r w:rsidRPr="004872C4">
            <w:rPr>
              <w:lang w:val="mn-MN"/>
            </w:rPr>
            <w:fldChar w:fldCharType="begin"/>
          </w:r>
          <w:r w:rsidRPr="004872C4">
            <w:rPr>
              <w:lang w:val="mn-MN"/>
            </w:rPr>
            <w:instrText xml:space="preserve"> TOC \o "1-3" \h \z \u </w:instrText>
          </w:r>
          <w:r w:rsidRPr="004872C4">
            <w:rPr>
              <w:lang w:val="mn-MN"/>
            </w:rPr>
            <w:fldChar w:fldCharType="separate"/>
          </w:r>
          <w:hyperlink w:anchor="_Toc95221738" w:history="1">
            <w:r w:rsidR="007648FB" w:rsidRPr="007648FB">
              <w:rPr>
                <w:rStyle w:val="Hyperlink"/>
                <w:rFonts w:asciiTheme="minorHAnsi" w:hAnsiTheme="minorHAnsi" w:cstheme="minorHAnsi"/>
                <w:noProof/>
                <w:w w:val="105"/>
                <w:lang w:val="mn-MN"/>
              </w:rPr>
              <w:t>List of Abbreviations &amp; Acronyms</w:t>
            </w:r>
            <w:r w:rsidR="007648FB" w:rsidRPr="007648FB">
              <w:rPr>
                <w:rFonts w:asciiTheme="minorHAnsi" w:hAnsiTheme="minorHAnsi" w:cstheme="minorHAnsi"/>
                <w:noProof/>
                <w:webHidden/>
              </w:rPr>
              <w:tab/>
            </w:r>
            <w:r w:rsidR="007648FB" w:rsidRPr="007648FB">
              <w:rPr>
                <w:rFonts w:asciiTheme="minorHAnsi" w:hAnsiTheme="minorHAnsi" w:cstheme="minorHAnsi"/>
                <w:noProof/>
                <w:webHidden/>
              </w:rPr>
              <w:fldChar w:fldCharType="begin"/>
            </w:r>
            <w:r w:rsidR="007648FB" w:rsidRPr="007648FB">
              <w:rPr>
                <w:rFonts w:asciiTheme="minorHAnsi" w:hAnsiTheme="minorHAnsi" w:cstheme="minorHAnsi"/>
                <w:noProof/>
                <w:webHidden/>
              </w:rPr>
              <w:instrText xml:space="preserve"> PAGEREF _Toc95221738 \h </w:instrText>
            </w:r>
            <w:r w:rsidR="007648FB" w:rsidRPr="007648FB">
              <w:rPr>
                <w:rFonts w:asciiTheme="minorHAnsi" w:hAnsiTheme="minorHAnsi" w:cstheme="minorHAnsi"/>
                <w:noProof/>
                <w:webHidden/>
              </w:rPr>
            </w:r>
            <w:r w:rsidR="007648FB" w:rsidRPr="007648FB">
              <w:rPr>
                <w:rFonts w:asciiTheme="minorHAnsi" w:hAnsiTheme="minorHAnsi" w:cstheme="minorHAnsi"/>
                <w:noProof/>
                <w:webHidden/>
              </w:rPr>
              <w:fldChar w:fldCharType="separate"/>
            </w:r>
            <w:r w:rsidR="00F9359A">
              <w:rPr>
                <w:rFonts w:asciiTheme="minorHAnsi" w:hAnsiTheme="minorHAnsi" w:cstheme="minorHAnsi"/>
                <w:noProof/>
                <w:webHidden/>
              </w:rPr>
              <w:t>3</w:t>
            </w:r>
            <w:r w:rsidR="007648FB" w:rsidRPr="007648FB">
              <w:rPr>
                <w:rFonts w:asciiTheme="minorHAnsi" w:hAnsiTheme="minorHAnsi" w:cstheme="minorHAnsi"/>
                <w:noProof/>
                <w:webHidden/>
              </w:rPr>
              <w:fldChar w:fldCharType="end"/>
            </w:r>
          </w:hyperlink>
        </w:p>
        <w:p w14:paraId="770D986E" w14:textId="3D57215F" w:rsidR="007648FB" w:rsidRPr="007648FB" w:rsidRDefault="00380D71">
          <w:pPr>
            <w:pStyle w:val="TOC1"/>
            <w:tabs>
              <w:tab w:val="right" w:leader="dot" w:pos="9630"/>
            </w:tabs>
            <w:rPr>
              <w:rFonts w:asciiTheme="minorHAnsi" w:eastAsiaTheme="minorEastAsia" w:hAnsiTheme="minorHAnsi" w:cstheme="minorHAnsi"/>
              <w:noProof/>
              <w:sz w:val="22"/>
              <w:szCs w:val="22"/>
              <w:lang w:eastAsia="zh-CN" w:bidi="ar-SA"/>
            </w:rPr>
          </w:pPr>
          <w:hyperlink w:anchor="_Toc95221739" w:history="1">
            <w:r w:rsidR="007648FB" w:rsidRPr="007648FB">
              <w:rPr>
                <w:rStyle w:val="Hyperlink"/>
                <w:rFonts w:asciiTheme="minorHAnsi" w:hAnsiTheme="minorHAnsi" w:cstheme="minorHAnsi"/>
                <w:noProof/>
                <w:spacing w:val="-3"/>
              </w:rPr>
              <w:t>1.</w:t>
            </w:r>
            <w:r w:rsidR="007648FB" w:rsidRPr="007648FB">
              <w:rPr>
                <w:rFonts w:asciiTheme="minorHAnsi" w:eastAsiaTheme="minorEastAsia" w:hAnsiTheme="minorHAnsi" w:cstheme="minorHAnsi"/>
                <w:noProof/>
                <w:sz w:val="22"/>
                <w:szCs w:val="22"/>
                <w:lang w:eastAsia="zh-CN" w:bidi="ar-SA"/>
              </w:rPr>
              <w:tab/>
            </w:r>
            <w:r w:rsidR="007648FB" w:rsidRPr="007648FB">
              <w:rPr>
                <w:rStyle w:val="Hyperlink"/>
                <w:rFonts w:asciiTheme="minorHAnsi" w:hAnsiTheme="minorHAnsi" w:cstheme="minorHAnsi"/>
                <w:noProof/>
                <w:lang w:val="mn-MN"/>
              </w:rPr>
              <w:t>Introduction and Project Description</w:t>
            </w:r>
            <w:r w:rsidR="007648FB" w:rsidRPr="007648FB">
              <w:rPr>
                <w:rFonts w:asciiTheme="minorHAnsi" w:hAnsiTheme="minorHAnsi" w:cstheme="minorHAnsi"/>
                <w:noProof/>
                <w:webHidden/>
              </w:rPr>
              <w:tab/>
            </w:r>
            <w:r w:rsidR="007648FB" w:rsidRPr="007648FB">
              <w:rPr>
                <w:rFonts w:asciiTheme="minorHAnsi" w:hAnsiTheme="minorHAnsi" w:cstheme="minorHAnsi"/>
                <w:noProof/>
                <w:webHidden/>
              </w:rPr>
              <w:fldChar w:fldCharType="begin"/>
            </w:r>
            <w:r w:rsidR="007648FB" w:rsidRPr="007648FB">
              <w:rPr>
                <w:rFonts w:asciiTheme="minorHAnsi" w:hAnsiTheme="minorHAnsi" w:cstheme="minorHAnsi"/>
                <w:noProof/>
                <w:webHidden/>
              </w:rPr>
              <w:instrText xml:space="preserve"> PAGEREF _Toc95221739 \h </w:instrText>
            </w:r>
            <w:r w:rsidR="007648FB" w:rsidRPr="007648FB">
              <w:rPr>
                <w:rFonts w:asciiTheme="minorHAnsi" w:hAnsiTheme="minorHAnsi" w:cstheme="minorHAnsi"/>
                <w:noProof/>
                <w:webHidden/>
              </w:rPr>
            </w:r>
            <w:r w:rsidR="007648FB" w:rsidRPr="007648FB">
              <w:rPr>
                <w:rFonts w:asciiTheme="minorHAnsi" w:hAnsiTheme="minorHAnsi" w:cstheme="minorHAnsi"/>
                <w:noProof/>
                <w:webHidden/>
              </w:rPr>
              <w:fldChar w:fldCharType="separate"/>
            </w:r>
            <w:r w:rsidR="00F9359A">
              <w:rPr>
                <w:rFonts w:asciiTheme="minorHAnsi" w:hAnsiTheme="minorHAnsi" w:cstheme="minorHAnsi"/>
                <w:noProof/>
                <w:webHidden/>
              </w:rPr>
              <w:t>4</w:t>
            </w:r>
            <w:r w:rsidR="007648FB" w:rsidRPr="007648FB">
              <w:rPr>
                <w:rFonts w:asciiTheme="minorHAnsi" w:hAnsiTheme="minorHAnsi" w:cstheme="minorHAnsi"/>
                <w:noProof/>
                <w:webHidden/>
              </w:rPr>
              <w:fldChar w:fldCharType="end"/>
            </w:r>
          </w:hyperlink>
        </w:p>
        <w:p w14:paraId="5F9DB80F" w14:textId="139C8526" w:rsidR="007648FB" w:rsidRPr="007648FB" w:rsidRDefault="00380D71">
          <w:pPr>
            <w:pStyle w:val="TOC1"/>
            <w:tabs>
              <w:tab w:val="right" w:leader="dot" w:pos="9630"/>
            </w:tabs>
            <w:rPr>
              <w:rFonts w:asciiTheme="minorHAnsi" w:eastAsiaTheme="minorEastAsia" w:hAnsiTheme="minorHAnsi" w:cstheme="minorHAnsi"/>
              <w:noProof/>
              <w:sz w:val="22"/>
              <w:szCs w:val="22"/>
              <w:lang w:eastAsia="zh-CN" w:bidi="ar-SA"/>
            </w:rPr>
          </w:pPr>
          <w:hyperlink w:anchor="_Toc95221740" w:history="1">
            <w:r w:rsidR="007648FB" w:rsidRPr="007648FB">
              <w:rPr>
                <w:rStyle w:val="Hyperlink"/>
                <w:rFonts w:asciiTheme="minorHAnsi" w:hAnsiTheme="minorHAnsi" w:cstheme="minorHAnsi"/>
                <w:noProof/>
                <w:spacing w:val="-3"/>
              </w:rPr>
              <w:t>2.</w:t>
            </w:r>
            <w:r w:rsidR="007648FB" w:rsidRPr="007648FB">
              <w:rPr>
                <w:rFonts w:asciiTheme="minorHAnsi" w:eastAsiaTheme="minorEastAsia" w:hAnsiTheme="minorHAnsi" w:cstheme="minorHAnsi"/>
                <w:noProof/>
                <w:sz w:val="22"/>
                <w:szCs w:val="22"/>
                <w:lang w:eastAsia="zh-CN" w:bidi="ar-SA"/>
              </w:rPr>
              <w:tab/>
            </w:r>
            <w:r w:rsidR="007648FB" w:rsidRPr="007648FB">
              <w:rPr>
                <w:rStyle w:val="Hyperlink"/>
                <w:rFonts w:asciiTheme="minorHAnsi" w:hAnsiTheme="minorHAnsi" w:cstheme="minorHAnsi"/>
                <w:noProof/>
                <w:spacing w:val="-3"/>
                <w:lang w:val="mn-MN"/>
              </w:rPr>
              <w:t>Brief Summary of Previous Stakeholder Engagement Activities</w:t>
            </w:r>
            <w:r w:rsidR="007648FB" w:rsidRPr="007648FB">
              <w:rPr>
                <w:rFonts w:asciiTheme="minorHAnsi" w:hAnsiTheme="minorHAnsi" w:cstheme="minorHAnsi"/>
                <w:noProof/>
                <w:webHidden/>
              </w:rPr>
              <w:tab/>
            </w:r>
            <w:r w:rsidR="007648FB" w:rsidRPr="007648FB">
              <w:rPr>
                <w:rFonts w:asciiTheme="minorHAnsi" w:hAnsiTheme="minorHAnsi" w:cstheme="minorHAnsi"/>
                <w:noProof/>
                <w:webHidden/>
              </w:rPr>
              <w:fldChar w:fldCharType="begin"/>
            </w:r>
            <w:r w:rsidR="007648FB" w:rsidRPr="007648FB">
              <w:rPr>
                <w:rFonts w:asciiTheme="minorHAnsi" w:hAnsiTheme="minorHAnsi" w:cstheme="minorHAnsi"/>
                <w:noProof/>
                <w:webHidden/>
              </w:rPr>
              <w:instrText xml:space="preserve"> PAGEREF _Toc95221740 \h </w:instrText>
            </w:r>
            <w:r w:rsidR="007648FB" w:rsidRPr="007648FB">
              <w:rPr>
                <w:rFonts w:asciiTheme="minorHAnsi" w:hAnsiTheme="minorHAnsi" w:cstheme="minorHAnsi"/>
                <w:noProof/>
                <w:webHidden/>
              </w:rPr>
            </w:r>
            <w:r w:rsidR="007648FB" w:rsidRPr="007648FB">
              <w:rPr>
                <w:rFonts w:asciiTheme="minorHAnsi" w:hAnsiTheme="minorHAnsi" w:cstheme="minorHAnsi"/>
                <w:noProof/>
                <w:webHidden/>
              </w:rPr>
              <w:fldChar w:fldCharType="separate"/>
            </w:r>
            <w:r w:rsidR="00F9359A">
              <w:rPr>
                <w:rFonts w:asciiTheme="minorHAnsi" w:hAnsiTheme="minorHAnsi" w:cstheme="minorHAnsi"/>
                <w:noProof/>
                <w:webHidden/>
              </w:rPr>
              <w:t>5</w:t>
            </w:r>
            <w:r w:rsidR="007648FB" w:rsidRPr="007648FB">
              <w:rPr>
                <w:rFonts w:asciiTheme="minorHAnsi" w:hAnsiTheme="minorHAnsi" w:cstheme="minorHAnsi"/>
                <w:noProof/>
                <w:webHidden/>
              </w:rPr>
              <w:fldChar w:fldCharType="end"/>
            </w:r>
          </w:hyperlink>
        </w:p>
        <w:p w14:paraId="40AAFA48" w14:textId="5B63B39E" w:rsidR="007648FB" w:rsidRPr="007648FB" w:rsidRDefault="00380D71">
          <w:pPr>
            <w:pStyle w:val="TOC1"/>
            <w:tabs>
              <w:tab w:val="right" w:leader="dot" w:pos="9630"/>
            </w:tabs>
            <w:rPr>
              <w:rFonts w:asciiTheme="minorHAnsi" w:eastAsiaTheme="minorEastAsia" w:hAnsiTheme="minorHAnsi" w:cstheme="minorHAnsi"/>
              <w:noProof/>
              <w:sz w:val="22"/>
              <w:szCs w:val="22"/>
              <w:lang w:eastAsia="zh-CN" w:bidi="ar-SA"/>
            </w:rPr>
          </w:pPr>
          <w:hyperlink w:anchor="_Toc95221741" w:history="1">
            <w:r w:rsidR="007648FB" w:rsidRPr="007648FB">
              <w:rPr>
                <w:rStyle w:val="Hyperlink"/>
                <w:rFonts w:asciiTheme="minorHAnsi" w:hAnsiTheme="minorHAnsi" w:cstheme="minorHAnsi"/>
                <w:noProof/>
                <w:spacing w:val="-3"/>
              </w:rPr>
              <w:t>3.</w:t>
            </w:r>
            <w:r w:rsidR="007648FB" w:rsidRPr="007648FB">
              <w:rPr>
                <w:rFonts w:asciiTheme="minorHAnsi" w:eastAsiaTheme="minorEastAsia" w:hAnsiTheme="minorHAnsi" w:cstheme="minorHAnsi"/>
                <w:noProof/>
                <w:sz w:val="22"/>
                <w:szCs w:val="22"/>
                <w:lang w:eastAsia="zh-CN" w:bidi="ar-SA"/>
              </w:rPr>
              <w:tab/>
            </w:r>
            <w:r w:rsidR="007648FB" w:rsidRPr="007648FB">
              <w:rPr>
                <w:rStyle w:val="Hyperlink"/>
                <w:rFonts w:asciiTheme="minorHAnsi" w:hAnsiTheme="minorHAnsi" w:cstheme="minorHAnsi"/>
                <w:noProof/>
                <w:spacing w:val="-3"/>
                <w:lang w:val="mn-MN"/>
              </w:rPr>
              <w:t>Stakeholder identification and analysis</w:t>
            </w:r>
            <w:r w:rsidR="007648FB" w:rsidRPr="007648FB">
              <w:rPr>
                <w:rFonts w:asciiTheme="minorHAnsi" w:hAnsiTheme="minorHAnsi" w:cstheme="minorHAnsi"/>
                <w:noProof/>
                <w:webHidden/>
              </w:rPr>
              <w:tab/>
            </w:r>
            <w:r w:rsidR="007648FB" w:rsidRPr="007648FB">
              <w:rPr>
                <w:rFonts w:asciiTheme="minorHAnsi" w:hAnsiTheme="minorHAnsi" w:cstheme="minorHAnsi"/>
                <w:noProof/>
                <w:webHidden/>
              </w:rPr>
              <w:fldChar w:fldCharType="begin"/>
            </w:r>
            <w:r w:rsidR="007648FB" w:rsidRPr="007648FB">
              <w:rPr>
                <w:rFonts w:asciiTheme="minorHAnsi" w:hAnsiTheme="minorHAnsi" w:cstheme="minorHAnsi"/>
                <w:noProof/>
                <w:webHidden/>
              </w:rPr>
              <w:instrText xml:space="preserve"> PAGEREF _Toc95221741 \h </w:instrText>
            </w:r>
            <w:r w:rsidR="007648FB" w:rsidRPr="007648FB">
              <w:rPr>
                <w:rFonts w:asciiTheme="minorHAnsi" w:hAnsiTheme="minorHAnsi" w:cstheme="minorHAnsi"/>
                <w:noProof/>
                <w:webHidden/>
              </w:rPr>
            </w:r>
            <w:r w:rsidR="007648FB" w:rsidRPr="007648FB">
              <w:rPr>
                <w:rFonts w:asciiTheme="minorHAnsi" w:hAnsiTheme="minorHAnsi" w:cstheme="minorHAnsi"/>
                <w:noProof/>
                <w:webHidden/>
              </w:rPr>
              <w:fldChar w:fldCharType="separate"/>
            </w:r>
            <w:r w:rsidR="00F9359A">
              <w:rPr>
                <w:rFonts w:asciiTheme="minorHAnsi" w:hAnsiTheme="minorHAnsi" w:cstheme="minorHAnsi"/>
                <w:noProof/>
                <w:webHidden/>
              </w:rPr>
              <w:t>6</w:t>
            </w:r>
            <w:r w:rsidR="007648FB" w:rsidRPr="007648FB">
              <w:rPr>
                <w:rFonts w:asciiTheme="minorHAnsi" w:hAnsiTheme="minorHAnsi" w:cstheme="minorHAnsi"/>
                <w:noProof/>
                <w:webHidden/>
              </w:rPr>
              <w:fldChar w:fldCharType="end"/>
            </w:r>
          </w:hyperlink>
        </w:p>
        <w:p w14:paraId="7A506608" w14:textId="51A1D47B" w:rsidR="007648FB" w:rsidRPr="007648FB" w:rsidRDefault="00380D71">
          <w:pPr>
            <w:pStyle w:val="TOC1"/>
            <w:tabs>
              <w:tab w:val="right" w:leader="dot" w:pos="9630"/>
            </w:tabs>
            <w:rPr>
              <w:rFonts w:asciiTheme="minorHAnsi" w:eastAsiaTheme="minorEastAsia" w:hAnsiTheme="minorHAnsi" w:cstheme="minorHAnsi"/>
              <w:noProof/>
              <w:sz w:val="22"/>
              <w:szCs w:val="22"/>
              <w:lang w:eastAsia="zh-CN" w:bidi="ar-SA"/>
            </w:rPr>
          </w:pPr>
          <w:hyperlink w:anchor="_Toc95221742" w:history="1">
            <w:r w:rsidR="007648FB" w:rsidRPr="007648FB">
              <w:rPr>
                <w:rStyle w:val="Hyperlink"/>
                <w:rFonts w:asciiTheme="minorHAnsi" w:hAnsiTheme="minorHAnsi" w:cstheme="minorHAnsi"/>
                <w:noProof/>
                <w:spacing w:val="-3"/>
              </w:rPr>
              <w:t>4.</w:t>
            </w:r>
            <w:r w:rsidR="007648FB" w:rsidRPr="007648FB">
              <w:rPr>
                <w:rFonts w:asciiTheme="minorHAnsi" w:eastAsiaTheme="minorEastAsia" w:hAnsiTheme="minorHAnsi" w:cstheme="minorHAnsi"/>
                <w:noProof/>
                <w:sz w:val="22"/>
                <w:szCs w:val="22"/>
                <w:lang w:eastAsia="zh-CN" w:bidi="ar-SA"/>
              </w:rPr>
              <w:tab/>
            </w:r>
            <w:r w:rsidR="007648FB" w:rsidRPr="007648FB">
              <w:rPr>
                <w:rStyle w:val="Hyperlink"/>
                <w:rFonts w:asciiTheme="minorHAnsi" w:hAnsiTheme="minorHAnsi" w:cstheme="minorHAnsi"/>
                <w:noProof/>
                <w:spacing w:val="-3"/>
                <w:lang w:val="mn-MN"/>
              </w:rPr>
              <w:t>Institutional analysis</w:t>
            </w:r>
            <w:r w:rsidR="007648FB" w:rsidRPr="007648FB">
              <w:rPr>
                <w:rFonts w:asciiTheme="minorHAnsi" w:hAnsiTheme="minorHAnsi" w:cstheme="minorHAnsi"/>
                <w:noProof/>
                <w:webHidden/>
              </w:rPr>
              <w:tab/>
            </w:r>
            <w:r w:rsidR="007648FB" w:rsidRPr="007648FB">
              <w:rPr>
                <w:rFonts w:asciiTheme="minorHAnsi" w:hAnsiTheme="minorHAnsi" w:cstheme="minorHAnsi"/>
                <w:noProof/>
                <w:webHidden/>
              </w:rPr>
              <w:fldChar w:fldCharType="begin"/>
            </w:r>
            <w:r w:rsidR="007648FB" w:rsidRPr="007648FB">
              <w:rPr>
                <w:rFonts w:asciiTheme="minorHAnsi" w:hAnsiTheme="minorHAnsi" w:cstheme="minorHAnsi"/>
                <w:noProof/>
                <w:webHidden/>
              </w:rPr>
              <w:instrText xml:space="preserve"> PAGEREF _Toc95221742 \h </w:instrText>
            </w:r>
            <w:r w:rsidR="007648FB" w:rsidRPr="007648FB">
              <w:rPr>
                <w:rFonts w:asciiTheme="minorHAnsi" w:hAnsiTheme="minorHAnsi" w:cstheme="minorHAnsi"/>
                <w:noProof/>
                <w:webHidden/>
              </w:rPr>
            </w:r>
            <w:r w:rsidR="007648FB" w:rsidRPr="007648FB">
              <w:rPr>
                <w:rFonts w:asciiTheme="minorHAnsi" w:hAnsiTheme="minorHAnsi" w:cstheme="minorHAnsi"/>
                <w:noProof/>
                <w:webHidden/>
              </w:rPr>
              <w:fldChar w:fldCharType="separate"/>
            </w:r>
            <w:r w:rsidR="00F9359A">
              <w:rPr>
                <w:rFonts w:asciiTheme="minorHAnsi" w:hAnsiTheme="minorHAnsi" w:cstheme="minorHAnsi"/>
                <w:noProof/>
                <w:webHidden/>
              </w:rPr>
              <w:t>12</w:t>
            </w:r>
            <w:r w:rsidR="007648FB" w:rsidRPr="007648FB">
              <w:rPr>
                <w:rFonts w:asciiTheme="minorHAnsi" w:hAnsiTheme="minorHAnsi" w:cstheme="minorHAnsi"/>
                <w:noProof/>
                <w:webHidden/>
              </w:rPr>
              <w:fldChar w:fldCharType="end"/>
            </w:r>
          </w:hyperlink>
        </w:p>
        <w:p w14:paraId="796744DA" w14:textId="57D2C193" w:rsidR="007648FB" w:rsidRPr="007648FB" w:rsidRDefault="00380D71">
          <w:pPr>
            <w:pStyle w:val="TOC1"/>
            <w:tabs>
              <w:tab w:val="right" w:leader="dot" w:pos="9630"/>
            </w:tabs>
            <w:rPr>
              <w:rFonts w:asciiTheme="minorHAnsi" w:eastAsiaTheme="minorEastAsia" w:hAnsiTheme="minorHAnsi" w:cstheme="minorHAnsi"/>
              <w:noProof/>
              <w:sz w:val="22"/>
              <w:szCs w:val="22"/>
              <w:lang w:eastAsia="zh-CN" w:bidi="ar-SA"/>
            </w:rPr>
          </w:pPr>
          <w:hyperlink w:anchor="_Toc95221743" w:history="1">
            <w:r w:rsidR="007648FB" w:rsidRPr="007648FB">
              <w:rPr>
                <w:rStyle w:val="Hyperlink"/>
                <w:rFonts w:asciiTheme="minorHAnsi" w:hAnsiTheme="minorHAnsi" w:cstheme="minorHAnsi"/>
                <w:noProof/>
                <w:spacing w:val="-3"/>
              </w:rPr>
              <w:t>5.</w:t>
            </w:r>
            <w:r w:rsidR="007648FB" w:rsidRPr="007648FB">
              <w:rPr>
                <w:rFonts w:asciiTheme="minorHAnsi" w:eastAsiaTheme="minorEastAsia" w:hAnsiTheme="minorHAnsi" w:cstheme="minorHAnsi"/>
                <w:noProof/>
                <w:sz w:val="22"/>
                <w:szCs w:val="22"/>
                <w:lang w:eastAsia="zh-CN" w:bidi="ar-SA"/>
              </w:rPr>
              <w:tab/>
            </w:r>
            <w:r w:rsidR="007648FB" w:rsidRPr="007648FB">
              <w:rPr>
                <w:rStyle w:val="Hyperlink"/>
                <w:rFonts w:asciiTheme="minorHAnsi" w:hAnsiTheme="minorHAnsi" w:cstheme="minorHAnsi"/>
                <w:noProof/>
                <w:spacing w:val="-3"/>
                <w:lang w:val="mn-MN"/>
              </w:rPr>
              <w:t>Impact Assessment and Risk Management</w:t>
            </w:r>
            <w:r w:rsidR="007648FB" w:rsidRPr="007648FB">
              <w:rPr>
                <w:rFonts w:asciiTheme="minorHAnsi" w:hAnsiTheme="minorHAnsi" w:cstheme="minorHAnsi"/>
                <w:noProof/>
                <w:webHidden/>
              </w:rPr>
              <w:tab/>
            </w:r>
            <w:r w:rsidR="007648FB" w:rsidRPr="007648FB">
              <w:rPr>
                <w:rFonts w:asciiTheme="minorHAnsi" w:hAnsiTheme="minorHAnsi" w:cstheme="minorHAnsi"/>
                <w:noProof/>
                <w:webHidden/>
              </w:rPr>
              <w:fldChar w:fldCharType="begin"/>
            </w:r>
            <w:r w:rsidR="007648FB" w:rsidRPr="007648FB">
              <w:rPr>
                <w:rFonts w:asciiTheme="minorHAnsi" w:hAnsiTheme="minorHAnsi" w:cstheme="minorHAnsi"/>
                <w:noProof/>
                <w:webHidden/>
              </w:rPr>
              <w:instrText xml:space="preserve"> PAGEREF _Toc95221743 \h </w:instrText>
            </w:r>
            <w:r w:rsidR="007648FB" w:rsidRPr="007648FB">
              <w:rPr>
                <w:rFonts w:asciiTheme="minorHAnsi" w:hAnsiTheme="minorHAnsi" w:cstheme="minorHAnsi"/>
                <w:noProof/>
                <w:webHidden/>
              </w:rPr>
            </w:r>
            <w:r w:rsidR="007648FB" w:rsidRPr="007648FB">
              <w:rPr>
                <w:rFonts w:asciiTheme="minorHAnsi" w:hAnsiTheme="minorHAnsi" w:cstheme="minorHAnsi"/>
                <w:noProof/>
                <w:webHidden/>
              </w:rPr>
              <w:fldChar w:fldCharType="separate"/>
            </w:r>
            <w:r w:rsidR="00F9359A">
              <w:rPr>
                <w:rFonts w:asciiTheme="minorHAnsi" w:hAnsiTheme="minorHAnsi" w:cstheme="minorHAnsi"/>
                <w:noProof/>
                <w:webHidden/>
              </w:rPr>
              <w:t>13</w:t>
            </w:r>
            <w:r w:rsidR="007648FB" w:rsidRPr="007648FB">
              <w:rPr>
                <w:rFonts w:asciiTheme="minorHAnsi" w:hAnsiTheme="minorHAnsi" w:cstheme="minorHAnsi"/>
                <w:noProof/>
                <w:webHidden/>
              </w:rPr>
              <w:fldChar w:fldCharType="end"/>
            </w:r>
          </w:hyperlink>
        </w:p>
        <w:p w14:paraId="09C95A75" w14:textId="32184B6F" w:rsidR="007648FB" w:rsidRPr="007648FB" w:rsidRDefault="00380D71">
          <w:pPr>
            <w:pStyle w:val="TOC1"/>
            <w:tabs>
              <w:tab w:val="right" w:leader="dot" w:pos="9630"/>
            </w:tabs>
            <w:rPr>
              <w:rFonts w:asciiTheme="minorHAnsi" w:eastAsiaTheme="minorEastAsia" w:hAnsiTheme="minorHAnsi" w:cstheme="minorHAnsi"/>
              <w:noProof/>
              <w:sz w:val="22"/>
              <w:szCs w:val="22"/>
              <w:lang w:eastAsia="zh-CN" w:bidi="ar-SA"/>
            </w:rPr>
          </w:pPr>
          <w:hyperlink w:anchor="_Toc95221744" w:history="1">
            <w:r w:rsidR="007648FB" w:rsidRPr="007648FB">
              <w:rPr>
                <w:rStyle w:val="Hyperlink"/>
                <w:rFonts w:asciiTheme="minorHAnsi" w:hAnsiTheme="minorHAnsi" w:cstheme="minorHAnsi"/>
                <w:noProof/>
                <w:spacing w:val="-3"/>
              </w:rPr>
              <w:t>6.</w:t>
            </w:r>
            <w:r w:rsidR="007648FB" w:rsidRPr="007648FB">
              <w:rPr>
                <w:rFonts w:asciiTheme="minorHAnsi" w:eastAsiaTheme="minorEastAsia" w:hAnsiTheme="minorHAnsi" w:cstheme="minorHAnsi"/>
                <w:noProof/>
                <w:sz w:val="22"/>
                <w:szCs w:val="22"/>
                <w:lang w:eastAsia="zh-CN" w:bidi="ar-SA"/>
              </w:rPr>
              <w:tab/>
            </w:r>
            <w:r w:rsidR="007648FB" w:rsidRPr="007648FB">
              <w:rPr>
                <w:rStyle w:val="Hyperlink"/>
                <w:rFonts w:asciiTheme="minorHAnsi" w:hAnsiTheme="minorHAnsi" w:cstheme="minorHAnsi"/>
                <w:noProof/>
                <w:spacing w:val="-3"/>
                <w:lang w:val="mn-MN"/>
              </w:rPr>
              <w:t>Resources and Responsibilities for Implementing SEP</w:t>
            </w:r>
            <w:r w:rsidR="007648FB" w:rsidRPr="007648FB">
              <w:rPr>
                <w:rFonts w:asciiTheme="minorHAnsi" w:hAnsiTheme="minorHAnsi" w:cstheme="minorHAnsi"/>
                <w:noProof/>
                <w:webHidden/>
              </w:rPr>
              <w:tab/>
            </w:r>
            <w:r w:rsidR="007648FB" w:rsidRPr="007648FB">
              <w:rPr>
                <w:rFonts w:asciiTheme="minorHAnsi" w:hAnsiTheme="minorHAnsi" w:cstheme="minorHAnsi"/>
                <w:noProof/>
                <w:webHidden/>
              </w:rPr>
              <w:fldChar w:fldCharType="begin"/>
            </w:r>
            <w:r w:rsidR="007648FB" w:rsidRPr="007648FB">
              <w:rPr>
                <w:rFonts w:asciiTheme="minorHAnsi" w:hAnsiTheme="minorHAnsi" w:cstheme="minorHAnsi"/>
                <w:noProof/>
                <w:webHidden/>
              </w:rPr>
              <w:instrText xml:space="preserve"> PAGEREF _Toc95221744 \h </w:instrText>
            </w:r>
            <w:r w:rsidR="007648FB" w:rsidRPr="007648FB">
              <w:rPr>
                <w:rFonts w:asciiTheme="minorHAnsi" w:hAnsiTheme="minorHAnsi" w:cstheme="minorHAnsi"/>
                <w:noProof/>
                <w:webHidden/>
              </w:rPr>
            </w:r>
            <w:r w:rsidR="007648FB" w:rsidRPr="007648FB">
              <w:rPr>
                <w:rFonts w:asciiTheme="minorHAnsi" w:hAnsiTheme="minorHAnsi" w:cstheme="minorHAnsi"/>
                <w:noProof/>
                <w:webHidden/>
              </w:rPr>
              <w:fldChar w:fldCharType="separate"/>
            </w:r>
            <w:r w:rsidR="00F9359A">
              <w:rPr>
                <w:rFonts w:asciiTheme="minorHAnsi" w:hAnsiTheme="minorHAnsi" w:cstheme="minorHAnsi"/>
                <w:noProof/>
                <w:webHidden/>
              </w:rPr>
              <w:t>13</w:t>
            </w:r>
            <w:r w:rsidR="007648FB" w:rsidRPr="007648FB">
              <w:rPr>
                <w:rFonts w:asciiTheme="minorHAnsi" w:hAnsiTheme="minorHAnsi" w:cstheme="minorHAnsi"/>
                <w:noProof/>
                <w:webHidden/>
              </w:rPr>
              <w:fldChar w:fldCharType="end"/>
            </w:r>
          </w:hyperlink>
        </w:p>
        <w:p w14:paraId="0C9FE657" w14:textId="0F1BC680" w:rsidR="007648FB" w:rsidRPr="007648FB" w:rsidRDefault="00380D71">
          <w:pPr>
            <w:pStyle w:val="TOC2"/>
            <w:tabs>
              <w:tab w:val="left" w:pos="983"/>
              <w:tab w:val="right" w:leader="dot" w:pos="9630"/>
            </w:tabs>
            <w:rPr>
              <w:rFonts w:asciiTheme="minorHAnsi" w:eastAsiaTheme="minorEastAsia" w:hAnsiTheme="minorHAnsi" w:cstheme="minorHAnsi"/>
              <w:noProof/>
              <w:sz w:val="22"/>
              <w:szCs w:val="22"/>
              <w:lang w:eastAsia="zh-CN" w:bidi="ar-SA"/>
            </w:rPr>
          </w:pPr>
          <w:hyperlink w:anchor="_Toc95221745" w:history="1">
            <w:r w:rsidR="007648FB" w:rsidRPr="007648FB">
              <w:rPr>
                <w:rStyle w:val="Hyperlink"/>
                <w:rFonts w:asciiTheme="minorHAnsi" w:hAnsiTheme="minorHAnsi" w:cstheme="minorHAnsi"/>
                <w:noProof/>
                <w:spacing w:val="-3"/>
                <w:w w:val="99"/>
              </w:rPr>
              <w:t>6.1</w:t>
            </w:r>
            <w:r w:rsidR="007648FB" w:rsidRPr="007648FB">
              <w:rPr>
                <w:rFonts w:asciiTheme="minorHAnsi" w:eastAsiaTheme="minorEastAsia" w:hAnsiTheme="minorHAnsi" w:cstheme="minorHAnsi"/>
                <w:noProof/>
                <w:sz w:val="22"/>
                <w:szCs w:val="22"/>
                <w:lang w:eastAsia="zh-CN" w:bidi="ar-SA"/>
              </w:rPr>
              <w:tab/>
            </w:r>
            <w:r w:rsidR="007648FB" w:rsidRPr="007648FB">
              <w:rPr>
                <w:rStyle w:val="Hyperlink"/>
                <w:rFonts w:asciiTheme="minorHAnsi" w:hAnsiTheme="minorHAnsi" w:cstheme="minorHAnsi"/>
                <w:noProof/>
                <w:lang w:val="mn-MN"/>
              </w:rPr>
              <w:t>Implementation Arrangements</w:t>
            </w:r>
            <w:r w:rsidR="007648FB" w:rsidRPr="007648FB">
              <w:rPr>
                <w:rFonts w:asciiTheme="minorHAnsi" w:hAnsiTheme="minorHAnsi" w:cstheme="minorHAnsi"/>
                <w:noProof/>
                <w:webHidden/>
              </w:rPr>
              <w:tab/>
            </w:r>
            <w:r w:rsidR="007648FB" w:rsidRPr="007648FB">
              <w:rPr>
                <w:rFonts w:asciiTheme="minorHAnsi" w:hAnsiTheme="minorHAnsi" w:cstheme="minorHAnsi"/>
                <w:noProof/>
                <w:webHidden/>
              </w:rPr>
              <w:fldChar w:fldCharType="begin"/>
            </w:r>
            <w:r w:rsidR="007648FB" w:rsidRPr="007648FB">
              <w:rPr>
                <w:rFonts w:asciiTheme="minorHAnsi" w:hAnsiTheme="minorHAnsi" w:cstheme="minorHAnsi"/>
                <w:noProof/>
                <w:webHidden/>
              </w:rPr>
              <w:instrText xml:space="preserve"> PAGEREF _Toc95221745 \h </w:instrText>
            </w:r>
            <w:r w:rsidR="007648FB" w:rsidRPr="007648FB">
              <w:rPr>
                <w:rFonts w:asciiTheme="minorHAnsi" w:hAnsiTheme="minorHAnsi" w:cstheme="minorHAnsi"/>
                <w:noProof/>
                <w:webHidden/>
              </w:rPr>
            </w:r>
            <w:r w:rsidR="007648FB" w:rsidRPr="007648FB">
              <w:rPr>
                <w:rFonts w:asciiTheme="minorHAnsi" w:hAnsiTheme="minorHAnsi" w:cstheme="minorHAnsi"/>
                <w:noProof/>
                <w:webHidden/>
              </w:rPr>
              <w:fldChar w:fldCharType="separate"/>
            </w:r>
            <w:r w:rsidR="00F9359A">
              <w:rPr>
                <w:rFonts w:asciiTheme="minorHAnsi" w:hAnsiTheme="minorHAnsi" w:cstheme="minorHAnsi"/>
                <w:noProof/>
                <w:webHidden/>
              </w:rPr>
              <w:t>13</w:t>
            </w:r>
            <w:r w:rsidR="007648FB" w:rsidRPr="007648FB">
              <w:rPr>
                <w:rFonts w:asciiTheme="minorHAnsi" w:hAnsiTheme="minorHAnsi" w:cstheme="minorHAnsi"/>
                <w:noProof/>
                <w:webHidden/>
              </w:rPr>
              <w:fldChar w:fldCharType="end"/>
            </w:r>
          </w:hyperlink>
        </w:p>
        <w:p w14:paraId="6D54550B" w14:textId="4BE6DBF0" w:rsidR="007648FB" w:rsidRPr="007648FB" w:rsidRDefault="00380D71">
          <w:pPr>
            <w:pStyle w:val="TOC2"/>
            <w:tabs>
              <w:tab w:val="left" w:pos="983"/>
              <w:tab w:val="right" w:leader="dot" w:pos="9630"/>
            </w:tabs>
            <w:rPr>
              <w:rFonts w:asciiTheme="minorHAnsi" w:eastAsiaTheme="minorEastAsia" w:hAnsiTheme="minorHAnsi" w:cstheme="minorHAnsi"/>
              <w:noProof/>
              <w:sz w:val="22"/>
              <w:szCs w:val="22"/>
              <w:lang w:eastAsia="zh-CN" w:bidi="ar-SA"/>
            </w:rPr>
          </w:pPr>
          <w:hyperlink w:anchor="_Toc95221746" w:history="1">
            <w:r w:rsidR="007648FB" w:rsidRPr="007648FB">
              <w:rPr>
                <w:rStyle w:val="Hyperlink"/>
                <w:rFonts w:asciiTheme="minorHAnsi" w:hAnsiTheme="minorHAnsi" w:cstheme="minorHAnsi"/>
                <w:noProof/>
                <w:spacing w:val="-3"/>
                <w:w w:val="99"/>
              </w:rPr>
              <w:t>6.2</w:t>
            </w:r>
            <w:r w:rsidR="007648FB" w:rsidRPr="007648FB">
              <w:rPr>
                <w:rFonts w:asciiTheme="minorHAnsi" w:eastAsiaTheme="minorEastAsia" w:hAnsiTheme="minorHAnsi" w:cstheme="minorHAnsi"/>
                <w:noProof/>
                <w:sz w:val="22"/>
                <w:szCs w:val="22"/>
                <w:lang w:eastAsia="zh-CN" w:bidi="ar-SA"/>
              </w:rPr>
              <w:tab/>
            </w:r>
            <w:r w:rsidR="007648FB" w:rsidRPr="007648FB">
              <w:rPr>
                <w:rStyle w:val="Hyperlink"/>
                <w:rFonts w:asciiTheme="minorHAnsi" w:hAnsiTheme="minorHAnsi" w:cstheme="minorHAnsi"/>
                <w:noProof/>
                <w:lang w:val="mn-MN"/>
              </w:rPr>
              <w:t>Roles and Responsibilities</w:t>
            </w:r>
            <w:r w:rsidR="007648FB" w:rsidRPr="007648FB">
              <w:rPr>
                <w:rFonts w:asciiTheme="minorHAnsi" w:hAnsiTheme="minorHAnsi" w:cstheme="minorHAnsi"/>
                <w:noProof/>
                <w:webHidden/>
              </w:rPr>
              <w:tab/>
            </w:r>
            <w:r w:rsidR="007648FB" w:rsidRPr="007648FB">
              <w:rPr>
                <w:rFonts w:asciiTheme="minorHAnsi" w:hAnsiTheme="minorHAnsi" w:cstheme="minorHAnsi"/>
                <w:noProof/>
                <w:webHidden/>
              </w:rPr>
              <w:fldChar w:fldCharType="begin"/>
            </w:r>
            <w:r w:rsidR="007648FB" w:rsidRPr="007648FB">
              <w:rPr>
                <w:rFonts w:asciiTheme="minorHAnsi" w:hAnsiTheme="minorHAnsi" w:cstheme="minorHAnsi"/>
                <w:noProof/>
                <w:webHidden/>
              </w:rPr>
              <w:instrText xml:space="preserve"> PAGEREF _Toc95221746 \h </w:instrText>
            </w:r>
            <w:r w:rsidR="007648FB" w:rsidRPr="007648FB">
              <w:rPr>
                <w:rFonts w:asciiTheme="minorHAnsi" w:hAnsiTheme="minorHAnsi" w:cstheme="minorHAnsi"/>
                <w:noProof/>
                <w:webHidden/>
              </w:rPr>
            </w:r>
            <w:r w:rsidR="007648FB" w:rsidRPr="007648FB">
              <w:rPr>
                <w:rFonts w:asciiTheme="minorHAnsi" w:hAnsiTheme="minorHAnsi" w:cstheme="minorHAnsi"/>
                <w:noProof/>
                <w:webHidden/>
              </w:rPr>
              <w:fldChar w:fldCharType="separate"/>
            </w:r>
            <w:r w:rsidR="00F9359A">
              <w:rPr>
                <w:rFonts w:asciiTheme="minorHAnsi" w:hAnsiTheme="minorHAnsi" w:cstheme="minorHAnsi"/>
                <w:noProof/>
                <w:webHidden/>
              </w:rPr>
              <w:t>13</w:t>
            </w:r>
            <w:r w:rsidR="007648FB" w:rsidRPr="007648FB">
              <w:rPr>
                <w:rFonts w:asciiTheme="minorHAnsi" w:hAnsiTheme="minorHAnsi" w:cstheme="minorHAnsi"/>
                <w:noProof/>
                <w:webHidden/>
              </w:rPr>
              <w:fldChar w:fldCharType="end"/>
            </w:r>
          </w:hyperlink>
        </w:p>
        <w:p w14:paraId="574F8519" w14:textId="26790CF6" w:rsidR="007648FB" w:rsidRPr="007648FB" w:rsidRDefault="00380D71">
          <w:pPr>
            <w:pStyle w:val="TOC2"/>
            <w:tabs>
              <w:tab w:val="left" w:pos="983"/>
              <w:tab w:val="right" w:leader="dot" w:pos="9630"/>
            </w:tabs>
            <w:rPr>
              <w:rFonts w:asciiTheme="minorHAnsi" w:eastAsiaTheme="minorEastAsia" w:hAnsiTheme="minorHAnsi" w:cstheme="minorHAnsi"/>
              <w:noProof/>
              <w:sz w:val="22"/>
              <w:szCs w:val="22"/>
              <w:lang w:eastAsia="zh-CN" w:bidi="ar-SA"/>
            </w:rPr>
          </w:pPr>
          <w:hyperlink w:anchor="_Toc95221747" w:history="1">
            <w:r w:rsidR="007648FB" w:rsidRPr="007648FB">
              <w:rPr>
                <w:rStyle w:val="Hyperlink"/>
                <w:rFonts w:asciiTheme="minorHAnsi" w:hAnsiTheme="minorHAnsi" w:cstheme="minorHAnsi"/>
                <w:noProof/>
                <w:spacing w:val="-3"/>
                <w:w w:val="99"/>
              </w:rPr>
              <w:t>6.3</w:t>
            </w:r>
            <w:r w:rsidR="007648FB" w:rsidRPr="007648FB">
              <w:rPr>
                <w:rFonts w:asciiTheme="minorHAnsi" w:eastAsiaTheme="minorEastAsia" w:hAnsiTheme="minorHAnsi" w:cstheme="minorHAnsi"/>
                <w:noProof/>
                <w:sz w:val="22"/>
                <w:szCs w:val="22"/>
                <w:lang w:eastAsia="zh-CN" w:bidi="ar-SA"/>
              </w:rPr>
              <w:tab/>
            </w:r>
            <w:r w:rsidR="007648FB" w:rsidRPr="007648FB">
              <w:rPr>
                <w:rStyle w:val="Hyperlink"/>
                <w:rFonts w:asciiTheme="minorHAnsi" w:hAnsiTheme="minorHAnsi" w:cstheme="minorHAnsi"/>
                <w:noProof/>
                <w:lang w:val="mn-MN"/>
              </w:rPr>
              <w:t>Stakeholder Engagement Methods to be used</w:t>
            </w:r>
            <w:r w:rsidR="007648FB" w:rsidRPr="007648FB">
              <w:rPr>
                <w:rFonts w:asciiTheme="minorHAnsi" w:hAnsiTheme="minorHAnsi" w:cstheme="minorHAnsi"/>
                <w:noProof/>
                <w:webHidden/>
              </w:rPr>
              <w:tab/>
            </w:r>
            <w:r w:rsidR="007648FB" w:rsidRPr="007648FB">
              <w:rPr>
                <w:rFonts w:asciiTheme="minorHAnsi" w:hAnsiTheme="minorHAnsi" w:cstheme="minorHAnsi"/>
                <w:noProof/>
                <w:webHidden/>
              </w:rPr>
              <w:fldChar w:fldCharType="begin"/>
            </w:r>
            <w:r w:rsidR="007648FB" w:rsidRPr="007648FB">
              <w:rPr>
                <w:rFonts w:asciiTheme="minorHAnsi" w:hAnsiTheme="minorHAnsi" w:cstheme="minorHAnsi"/>
                <w:noProof/>
                <w:webHidden/>
              </w:rPr>
              <w:instrText xml:space="preserve"> PAGEREF _Toc95221747 \h </w:instrText>
            </w:r>
            <w:r w:rsidR="007648FB" w:rsidRPr="007648FB">
              <w:rPr>
                <w:rFonts w:asciiTheme="minorHAnsi" w:hAnsiTheme="minorHAnsi" w:cstheme="minorHAnsi"/>
                <w:noProof/>
                <w:webHidden/>
              </w:rPr>
            </w:r>
            <w:r w:rsidR="007648FB" w:rsidRPr="007648FB">
              <w:rPr>
                <w:rFonts w:asciiTheme="minorHAnsi" w:hAnsiTheme="minorHAnsi" w:cstheme="minorHAnsi"/>
                <w:noProof/>
                <w:webHidden/>
              </w:rPr>
              <w:fldChar w:fldCharType="separate"/>
            </w:r>
            <w:r w:rsidR="00F9359A">
              <w:rPr>
                <w:rFonts w:asciiTheme="minorHAnsi" w:hAnsiTheme="minorHAnsi" w:cstheme="minorHAnsi"/>
                <w:noProof/>
                <w:webHidden/>
              </w:rPr>
              <w:t>14</w:t>
            </w:r>
            <w:r w:rsidR="007648FB" w:rsidRPr="007648FB">
              <w:rPr>
                <w:rFonts w:asciiTheme="minorHAnsi" w:hAnsiTheme="minorHAnsi" w:cstheme="minorHAnsi"/>
                <w:noProof/>
                <w:webHidden/>
              </w:rPr>
              <w:fldChar w:fldCharType="end"/>
            </w:r>
          </w:hyperlink>
        </w:p>
        <w:p w14:paraId="20B204E6" w14:textId="5FCDDC9F" w:rsidR="007648FB" w:rsidRPr="007648FB" w:rsidRDefault="00380D71">
          <w:pPr>
            <w:pStyle w:val="TOC2"/>
            <w:tabs>
              <w:tab w:val="left" w:pos="983"/>
              <w:tab w:val="right" w:leader="dot" w:pos="9630"/>
            </w:tabs>
            <w:rPr>
              <w:rFonts w:asciiTheme="minorHAnsi" w:eastAsiaTheme="minorEastAsia" w:hAnsiTheme="minorHAnsi" w:cstheme="minorHAnsi"/>
              <w:noProof/>
              <w:sz w:val="22"/>
              <w:szCs w:val="22"/>
              <w:lang w:eastAsia="zh-CN" w:bidi="ar-SA"/>
            </w:rPr>
          </w:pPr>
          <w:hyperlink w:anchor="_Toc95221748" w:history="1">
            <w:r w:rsidR="007648FB" w:rsidRPr="007648FB">
              <w:rPr>
                <w:rStyle w:val="Hyperlink"/>
                <w:rFonts w:asciiTheme="minorHAnsi" w:hAnsiTheme="minorHAnsi" w:cstheme="minorHAnsi"/>
                <w:noProof/>
                <w:spacing w:val="-3"/>
                <w:w w:val="99"/>
              </w:rPr>
              <w:t>6.4</w:t>
            </w:r>
            <w:r w:rsidR="007648FB" w:rsidRPr="007648FB">
              <w:rPr>
                <w:rFonts w:asciiTheme="minorHAnsi" w:eastAsiaTheme="minorEastAsia" w:hAnsiTheme="minorHAnsi" w:cstheme="minorHAnsi"/>
                <w:noProof/>
                <w:sz w:val="22"/>
                <w:szCs w:val="22"/>
                <w:lang w:eastAsia="zh-CN" w:bidi="ar-SA"/>
              </w:rPr>
              <w:tab/>
            </w:r>
            <w:r w:rsidR="007648FB" w:rsidRPr="007648FB">
              <w:rPr>
                <w:rStyle w:val="Hyperlink"/>
                <w:rFonts w:asciiTheme="minorHAnsi" w:hAnsiTheme="minorHAnsi" w:cstheme="minorHAnsi"/>
                <w:noProof/>
                <w:lang w:val="mn-MN"/>
              </w:rPr>
              <w:t>Information Disclosure</w:t>
            </w:r>
            <w:r w:rsidR="007648FB" w:rsidRPr="007648FB">
              <w:rPr>
                <w:rFonts w:asciiTheme="minorHAnsi" w:hAnsiTheme="minorHAnsi" w:cstheme="minorHAnsi"/>
                <w:noProof/>
                <w:webHidden/>
              </w:rPr>
              <w:tab/>
            </w:r>
            <w:r w:rsidR="007648FB" w:rsidRPr="007648FB">
              <w:rPr>
                <w:rFonts w:asciiTheme="minorHAnsi" w:hAnsiTheme="minorHAnsi" w:cstheme="minorHAnsi"/>
                <w:noProof/>
                <w:webHidden/>
              </w:rPr>
              <w:fldChar w:fldCharType="begin"/>
            </w:r>
            <w:r w:rsidR="007648FB" w:rsidRPr="007648FB">
              <w:rPr>
                <w:rFonts w:asciiTheme="minorHAnsi" w:hAnsiTheme="minorHAnsi" w:cstheme="minorHAnsi"/>
                <w:noProof/>
                <w:webHidden/>
              </w:rPr>
              <w:instrText xml:space="preserve"> PAGEREF _Toc95221748 \h </w:instrText>
            </w:r>
            <w:r w:rsidR="007648FB" w:rsidRPr="007648FB">
              <w:rPr>
                <w:rFonts w:asciiTheme="minorHAnsi" w:hAnsiTheme="minorHAnsi" w:cstheme="minorHAnsi"/>
                <w:noProof/>
                <w:webHidden/>
              </w:rPr>
            </w:r>
            <w:r w:rsidR="007648FB" w:rsidRPr="007648FB">
              <w:rPr>
                <w:rFonts w:asciiTheme="minorHAnsi" w:hAnsiTheme="minorHAnsi" w:cstheme="minorHAnsi"/>
                <w:noProof/>
                <w:webHidden/>
              </w:rPr>
              <w:fldChar w:fldCharType="separate"/>
            </w:r>
            <w:r w:rsidR="00F9359A">
              <w:rPr>
                <w:rFonts w:asciiTheme="minorHAnsi" w:hAnsiTheme="minorHAnsi" w:cstheme="minorHAnsi"/>
                <w:noProof/>
                <w:webHidden/>
              </w:rPr>
              <w:t>15</w:t>
            </w:r>
            <w:r w:rsidR="007648FB" w:rsidRPr="007648FB">
              <w:rPr>
                <w:rFonts w:asciiTheme="minorHAnsi" w:hAnsiTheme="minorHAnsi" w:cstheme="minorHAnsi"/>
                <w:noProof/>
                <w:webHidden/>
              </w:rPr>
              <w:fldChar w:fldCharType="end"/>
            </w:r>
          </w:hyperlink>
        </w:p>
        <w:p w14:paraId="6872A5D9" w14:textId="41C23427" w:rsidR="007648FB" w:rsidRPr="007648FB" w:rsidRDefault="00380D71">
          <w:pPr>
            <w:pStyle w:val="TOC2"/>
            <w:tabs>
              <w:tab w:val="left" w:pos="983"/>
              <w:tab w:val="right" w:leader="dot" w:pos="9630"/>
            </w:tabs>
            <w:rPr>
              <w:rFonts w:asciiTheme="minorHAnsi" w:eastAsiaTheme="minorEastAsia" w:hAnsiTheme="minorHAnsi" w:cstheme="minorHAnsi"/>
              <w:noProof/>
              <w:sz w:val="22"/>
              <w:szCs w:val="22"/>
              <w:lang w:eastAsia="zh-CN" w:bidi="ar-SA"/>
            </w:rPr>
          </w:pPr>
          <w:hyperlink w:anchor="_Toc95221749" w:history="1">
            <w:r w:rsidR="007648FB" w:rsidRPr="007648FB">
              <w:rPr>
                <w:rStyle w:val="Hyperlink"/>
                <w:rFonts w:asciiTheme="minorHAnsi" w:hAnsiTheme="minorHAnsi" w:cstheme="minorHAnsi"/>
                <w:noProof/>
                <w:spacing w:val="-3"/>
                <w:w w:val="99"/>
              </w:rPr>
              <w:t>6.5</w:t>
            </w:r>
            <w:r w:rsidR="007648FB" w:rsidRPr="007648FB">
              <w:rPr>
                <w:rFonts w:asciiTheme="minorHAnsi" w:eastAsiaTheme="minorEastAsia" w:hAnsiTheme="minorHAnsi" w:cstheme="minorHAnsi"/>
                <w:noProof/>
                <w:sz w:val="22"/>
                <w:szCs w:val="22"/>
                <w:lang w:eastAsia="zh-CN" w:bidi="ar-SA"/>
              </w:rPr>
              <w:tab/>
            </w:r>
            <w:r w:rsidR="007648FB" w:rsidRPr="007648FB">
              <w:rPr>
                <w:rStyle w:val="Hyperlink"/>
                <w:rFonts w:asciiTheme="minorHAnsi" w:hAnsiTheme="minorHAnsi" w:cstheme="minorHAnsi"/>
                <w:noProof/>
                <w:lang w:val="mn-MN"/>
              </w:rPr>
              <w:t>Resources</w:t>
            </w:r>
            <w:r w:rsidR="007648FB" w:rsidRPr="007648FB">
              <w:rPr>
                <w:rFonts w:asciiTheme="minorHAnsi" w:hAnsiTheme="minorHAnsi" w:cstheme="minorHAnsi"/>
                <w:noProof/>
                <w:webHidden/>
              </w:rPr>
              <w:tab/>
            </w:r>
            <w:r w:rsidR="007648FB" w:rsidRPr="007648FB">
              <w:rPr>
                <w:rFonts w:asciiTheme="minorHAnsi" w:hAnsiTheme="minorHAnsi" w:cstheme="minorHAnsi"/>
                <w:noProof/>
                <w:webHidden/>
              </w:rPr>
              <w:fldChar w:fldCharType="begin"/>
            </w:r>
            <w:r w:rsidR="007648FB" w:rsidRPr="007648FB">
              <w:rPr>
                <w:rFonts w:asciiTheme="minorHAnsi" w:hAnsiTheme="minorHAnsi" w:cstheme="minorHAnsi"/>
                <w:noProof/>
                <w:webHidden/>
              </w:rPr>
              <w:instrText xml:space="preserve"> PAGEREF _Toc95221749 \h </w:instrText>
            </w:r>
            <w:r w:rsidR="007648FB" w:rsidRPr="007648FB">
              <w:rPr>
                <w:rFonts w:asciiTheme="minorHAnsi" w:hAnsiTheme="minorHAnsi" w:cstheme="minorHAnsi"/>
                <w:noProof/>
                <w:webHidden/>
              </w:rPr>
            </w:r>
            <w:r w:rsidR="007648FB" w:rsidRPr="007648FB">
              <w:rPr>
                <w:rFonts w:asciiTheme="minorHAnsi" w:hAnsiTheme="minorHAnsi" w:cstheme="minorHAnsi"/>
                <w:noProof/>
                <w:webHidden/>
              </w:rPr>
              <w:fldChar w:fldCharType="separate"/>
            </w:r>
            <w:r w:rsidR="00F9359A">
              <w:rPr>
                <w:rFonts w:asciiTheme="minorHAnsi" w:hAnsiTheme="minorHAnsi" w:cstheme="minorHAnsi"/>
                <w:noProof/>
                <w:webHidden/>
              </w:rPr>
              <w:t>15</w:t>
            </w:r>
            <w:r w:rsidR="007648FB" w:rsidRPr="007648FB">
              <w:rPr>
                <w:rFonts w:asciiTheme="minorHAnsi" w:hAnsiTheme="minorHAnsi" w:cstheme="minorHAnsi"/>
                <w:noProof/>
                <w:webHidden/>
              </w:rPr>
              <w:fldChar w:fldCharType="end"/>
            </w:r>
          </w:hyperlink>
        </w:p>
        <w:p w14:paraId="11515BD0" w14:textId="02EF35C0" w:rsidR="007648FB" w:rsidRPr="007648FB" w:rsidRDefault="00380D71">
          <w:pPr>
            <w:pStyle w:val="TOC1"/>
            <w:tabs>
              <w:tab w:val="right" w:leader="dot" w:pos="9630"/>
            </w:tabs>
            <w:rPr>
              <w:rFonts w:asciiTheme="minorHAnsi" w:eastAsiaTheme="minorEastAsia" w:hAnsiTheme="minorHAnsi" w:cstheme="minorHAnsi"/>
              <w:noProof/>
              <w:sz w:val="22"/>
              <w:szCs w:val="22"/>
              <w:lang w:eastAsia="zh-CN" w:bidi="ar-SA"/>
            </w:rPr>
          </w:pPr>
          <w:hyperlink w:anchor="_Toc95221750" w:history="1">
            <w:r w:rsidR="007648FB" w:rsidRPr="007648FB">
              <w:rPr>
                <w:rStyle w:val="Hyperlink"/>
                <w:rFonts w:asciiTheme="minorHAnsi" w:hAnsiTheme="minorHAnsi" w:cstheme="minorHAnsi"/>
                <w:noProof/>
                <w:spacing w:val="-3"/>
              </w:rPr>
              <w:t>7.</w:t>
            </w:r>
            <w:r w:rsidR="007648FB" w:rsidRPr="007648FB">
              <w:rPr>
                <w:rFonts w:asciiTheme="minorHAnsi" w:eastAsiaTheme="minorEastAsia" w:hAnsiTheme="minorHAnsi" w:cstheme="minorHAnsi"/>
                <w:noProof/>
                <w:sz w:val="22"/>
                <w:szCs w:val="22"/>
                <w:lang w:eastAsia="zh-CN" w:bidi="ar-SA"/>
              </w:rPr>
              <w:tab/>
            </w:r>
            <w:r w:rsidR="007648FB" w:rsidRPr="007648FB">
              <w:rPr>
                <w:rStyle w:val="Hyperlink"/>
                <w:rFonts w:asciiTheme="minorHAnsi" w:hAnsiTheme="minorHAnsi" w:cstheme="minorHAnsi"/>
                <w:noProof/>
                <w:spacing w:val="-3"/>
                <w:lang w:val="mn-MN"/>
              </w:rPr>
              <w:t>Stakeholder Engagement Activities</w:t>
            </w:r>
            <w:r w:rsidR="007648FB" w:rsidRPr="007648FB">
              <w:rPr>
                <w:rFonts w:asciiTheme="minorHAnsi" w:hAnsiTheme="minorHAnsi" w:cstheme="minorHAnsi"/>
                <w:noProof/>
                <w:webHidden/>
              </w:rPr>
              <w:tab/>
            </w:r>
            <w:r w:rsidR="007648FB" w:rsidRPr="007648FB">
              <w:rPr>
                <w:rFonts w:asciiTheme="minorHAnsi" w:hAnsiTheme="minorHAnsi" w:cstheme="minorHAnsi"/>
                <w:noProof/>
                <w:webHidden/>
              </w:rPr>
              <w:fldChar w:fldCharType="begin"/>
            </w:r>
            <w:r w:rsidR="007648FB" w:rsidRPr="007648FB">
              <w:rPr>
                <w:rFonts w:asciiTheme="minorHAnsi" w:hAnsiTheme="minorHAnsi" w:cstheme="minorHAnsi"/>
                <w:noProof/>
                <w:webHidden/>
              </w:rPr>
              <w:instrText xml:space="preserve"> PAGEREF _Toc95221750 \h </w:instrText>
            </w:r>
            <w:r w:rsidR="007648FB" w:rsidRPr="007648FB">
              <w:rPr>
                <w:rFonts w:asciiTheme="minorHAnsi" w:hAnsiTheme="minorHAnsi" w:cstheme="minorHAnsi"/>
                <w:noProof/>
                <w:webHidden/>
              </w:rPr>
            </w:r>
            <w:r w:rsidR="007648FB" w:rsidRPr="007648FB">
              <w:rPr>
                <w:rFonts w:asciiTheme="minorHAnsi" w:hAnsiTheme="minorHAnsi" w:cstheme="minorHAnsi"/>
                <w:noProof/>
                <w:webHidden/>
              </w:rPr>
              <w:fldChar w:fldCharType="separate"/>
            </w:r>
            <w:r w:rsidR="00F9359A">
              <w:rPr>
                <w:rFonts w:asciiTheme="minorHAnsi" w:hAnsiTheme="minorHAnsi" w:cstheme="minorHAnsi"/>
                <w:noProof/>
                <w:webHidden/>
              </w:rPr>
              <w:t>15</w:t>
            </w:r>
            <w:r w:rsidR="007648FB" w:rsidRPr="007648FB">
              <w:rPr>
                <w:rFonts w:asciiTheme="minorHAnsi" w:hAnsiTheme="minorHAnsi" w:cstheme="minorHAnsi"/>
                <w:noProof/>
                <w:webHidden/>
              </w:rPr>
              <w:fldChar w:fldCharType="end"/>
            </w:r>
          </w:hyperlink>
        </w:p>
        <w:p w14:paraId="793BF634" w14:textId="144D51E7" w:rsidR="007648FB" w:rsidRPr="007648FB" w:rsidRDefault="00380D71">
          <w:pPr>
            <w:pStyle w:val="TOC1"/>
            <w:tabs>
              <w:tab w:val="right" w:leader="dot" w:pos="9630"/>
            </w:tabs>
            <w:rPr>
              <w:rFonts w:asciiTheme="minorHAnsi" w:eastAsiaTheme="minorEastAsia" w:hAnsiTheme="minorHAnsi" w:cstheme="minorHAnsi"/>
              <w:noProof/>
              <w:sz w:val="22"/>
              <w:szCs w:val="22"/>
              <w:lang w:eastAsia="zh-CN" w:bidi="ar-SA"/>
            </w:rPr>
          </w:pPr>
          <w:hyperlink w:anchor="_Toc95221751" w:history="1">
            <w:r w:rsidR="007648FB" w:rsidRPr="007648FB">
              <w:rPr>
                <w:rStyle w:val="Hyperlink"/>
                <w:rFonts w:asciiTheme="minorHAnsi" w:hAnsiTheme="minorHAnsi" w:cstheme="minorHAnsi"/>
                <w:noProof/>
                <w:spacing w:val="-3"/>
              </w:rPr>
              <w:t xml:space="preserve">8. </w:t>
            </w:r>
            <w:r w:rsidR="007648FB" w:rsidRPr="007648FB">
              <w:rPr>
                <w:rStyle w:val="Hyperlink"/>
                <w:rFonts w:asciiTheme="minorHAnsi" w:hAnsiTheme="minorHAnsi" w:cstheme="minorHAnsi"/>
                <w:noProof/>
                <w:spacing w:val="-3"/>
                <w:lang w:val="mn-MN"/>
              </w:rPr>
              <w:t>Grievance Redress Mechanism</w:t>
            </w:r>
            <w:r w:rsidR="007648FB" w:rsidRPr="007648FB">
              <w:rPr>
                <w:rFonts w:asciiTheme="minorHAnsi" w:hAnsiTheme="minorHAnsi" w:cstheme="minorHAnsi"/>
                <w:noProof/>
                <w:webHidden/>
              </w:rPr>
              <w:tab/>
            </w:r>
            <w:r w:rsidR="007648FB" w:rsidRPr="007648FB">
              <w:rPr>
                <w:rFonts w:asciiTheme="minorHAnsi" w:hAnsiTheme="minorHAnsi" w:cstheme="minorHAnsi"/>
                <w:noProof/>
                <w:webHidden/>
              </w:rPr>
              <w:fldChar w:fldCharType="begin"/>
            </w:r>
            <w:r w:rsidR="007648FB" w:rsidRPr="007648FB">
              <w:rPr>
                <w:rFonts w:asciiTheme="minorHAnsi" w:hAnsiTheme="minorHAnsi" w:cstheme="minorHAnsi"/>
                <w:noProof/>
                <w:webHidden/>
              </w:rPr>
              <w:instrText xml:space="preserve"> PAGEREF _Toc95221751 \h </w:instrText>
            </w:r>
            <w:r w:rsidR="007648FB" w:rsidRPr="007648FB">
              <w:rPr>
                <w:rFonts w:asciiTheme="minorHAnsi" w:hAnsiTheme="minorHAnsi" w:cstheme="minorHAnsi"/>
                <w:noProof/>
                <w:webHidden/>
              </w:rPr>
            </w:r>
            <w:r w:rsidR="007648FB" w:rsidRPr="007648FB">
              <w:rPr>
                <w:rFonts w:asciiTheme="minorHAnsi" w:hAnsiTheme="minorHAnsi" w:cstheme="minorHAnsi"/>
                <w:noProof/>
                <w:webHidden/>
              </w:rPr>
              <w:fldChar w:fldCharType="separate"/>
            </w:r>
            <w:r w:rsidR="00F9359A">
              <w:rPr>
                <w:rFonts w:asciiTheme="minorHAnsi" w:hAnsiTheme="minorHAnsi" w:cstheme="minorHAnsi"/>
                <w:noProof/>
                <w:webHidden/>
              </w:rPr>
              <w:t>18</w:t>
            </w:r>
            <w:r w:rsidR="007648FB" w:rsidRPr="007648FB">
              <w:rPr>
                <w:rFonts w:asciiTheme="minorHAnsi" w:hAnsiTheme="minorHAnsi" w:cstheme="minorHAnsi"/>
                <w:noProof/>
                <w:webHidden/>
              </w:rPr>
              <w:fldChar w:fldCharType="end"/>
            </w:r>
          </w:hyperlink>
        </w:p>
        <w:p w14:paraId="0C611936" w14:textId="771E8B7D" w:rsidR="007648FB" w:rsidRPr="007648FB" w:rsidRDefault="00380D71">
          <w:pPr>
            <w:pStyle w:val="TOC1"/>
            <w:tabs>
              <w:tab w:val="right" w:leader="dot" w:pos="9630"/>
            </w:tabs>
            <w:rPr>
              <w:rFonts w:asciiTheme="minorHAnsi" w:eastAsiaTheme="minorEastAsia" w:hAnsiTheme="minorHAnsi" w:cstheme="minorHAnsi"/>
              <w:noProof/>
              <w:sz w:val="22"/>
              <w:szCs w:val="22"/>
              <w:lang w:eastAsia="zh-CN" w:bidi="ar-SA"/>
            </w:rPr>
          </w:pPr>
          <w:hyperlink w:anchor="_Toc95221752" w:history="1">
            <w:r w:rsidR="007648FB" w:rsidRPr="007648FB">
              <w:rPr>
                <w:rStyle w:val="Hyperlink"/>
                <w:rFonts w:asciiTheme="minorHAnsi" w:hAnsiTheme="minorHAnsi" w:cstheme="minorHAnsi"/>
                <w:noProof/>
                <w:lang w:val="mn-MN"/>
              </w:rPr>
              <w:t xml:space="preserve">Appendix 1:  Description </w:t>
            </w:r>
            <w:r w:rsidR="007648FB" w:rsidRPr="007648FB">
              <w:rPr>
                <w:rStyle w:val="Hyperlink"/>
                <w:rFonts w:asciiTheme="minorHAnsi" w:hAnsiTheme="minorHAnsi" w:cstheme="minorHAnsi"/>
                <w:noProof/>
                <w:spacing w:val="2"/>
                <w:lang w:val="mn-MN"/>
              </w:rPr>
              <w:t xml:space="preserve">Of </w:t>
            </w:r>
            <w:r w:rsidR="007648FB" w:rsidRPr="007648FB">
              <w:rPr>
                <w:rStyle w:val="Hyperlink"/>
                <w:rFonts w:asciiTheme="minorHAnsi" w:hAnsiTheme="minorHAnsi" w:cstheme="minorHAnsi"/>
                <w:noProof/>
                <w:lang w:val="mn-MN"/>
              </w:rPr>
              <w:t xml:space="preserve">The </w:t>
            </w:r>
            <w:r w:rsidR="007648FB" w:rsidRPr="007648FB">
              <w:rPr>
                <w:rStyle w:val="Hyperlink"/>
                <w:rFonts w:asciiTheme="minorHAnsi" w:hAnsiTheme="minorHAnsi" w:cstheme="minorHAnsi"/>
                <w:noProof/>
                <w:spacing w:val="-4"/>
                <w:lang w:val="mn-MN"/>
              </w:rPr>
              <w:t xml:space="preserve">Administrative, </w:t>
            </w:r>
            <w:r w:rsidR="007648FB" w:rsidRPr="007648FB">
              <w:rPr>
                <w:rStyle w:val="Hyperlink"/>
                <w:rFonts w:asciiTheme="minorHAnsi" w:hAnsiTheme="minorHAnsi" w:cstheme="minorHAnsi"/>
                <w:noProof/>
                <w:lang w:val="mn-MN"/>
              </w:rPr>
              <w:t xml:space="preserve">Policy And </w:t>
            </w:r>
            <w:r w:rsidR="007648FB" w:rsidRPr="007648FB">
              <w:rPr>
                <w:rStyle w:val="Hyperlink"/>
                <w:rFonts w:asciiTheme="minorHAnsi" w:hAnsiTheme="minorHAnsi" w:cstheme="minorHAnsi"/>
                <w:noProof/>
                <w:spacing w:val="-6"/>
                <w:lang w:val="mn-MN"/>
              </w:rPr>
              <w:t xml:space="preserve">Regulatory </w:t>
            </w:r>
            <w:r w:rsidR="007648FB" w:rsidRPr="007648FB">
              <w:rPr>
                <w:rStyle w:val="Hyperlink"/>
                <w:rFonts w:asciiTheme="minorHAnsi" w:hAnsiTheme="minorHAnsi" w:cstheme="minorHAnsi"/>
                <w:noProof/>
                <w:spacing w:val="-3"/>
                <w:lang w:val="mn-MN"/>
              </w:rPr>
              <w:t>Framework</w:t>
            </w:r>
            <w:r w:rsidR="007648FB" w:rsidRPr="007648FB">
              <w:rPr>
                <w:rFonts w:asciiTheme="minorHAnsi" w:hAnsiTheme="minorHAnsi" w:cstheme="minorHAnsi"/>
                <w:noProof/>
                <w:webHidden/>
              </w:rPr>
              <w:tab/>
            </w:r>
            <w:r w:rsidR="007648FB" w:rsidRPr="007648FB">
              <w:rPr>
                <w:rFonts w:asciiTheme="minorHAnsi" w:hAnsiTheme="minorHAnsi" w:cstheme="minorHAnsi"/>
                <w:noProof/>
                <w:webHidden/>
              </w:rPr>
              <w:fldChar w:fldCharType="begin"/>
            </w:r>
            <w:r w:rsidR="007648FB" w:rsidRPr="007648FB">
              <w:rPr>
                <w:rFonts w:asciiTheme="minorHAnsi" w:hAnsiTheme="minorHAnsi" w:cstheme="minorHAnsi"/>
                <w:noProof/>
                <w:webHidden/>
              </w:rPr>
              <w:instrText xml:space="preserve"> PAGEREF _Toc95221752 \h </w:instrText>
            </w:r>
            <w:r w:rsidR="007648FB" w:rsidRPr="007648FB">
              <w:rPr>
                <w:rFonts w:asciiTheme="minorHAnsi" w:hAnsiTheme="minorHAnsi" w:cstheme="minorHAnsi"/>
                <w:noProof/>
                <w:webHidden/>
              </w:rPr>
            </w:r>
            <w:r w:rsidR="007648FB" w:rsidRPr="007648FB">
              <w:rPr>
                <w:rFonts w:asciiTheme="minorHAnsi" w:hAnsiTheme="minorHAnsi" w:cstheme="minorHAnsi"/>
                <w:noProof/>
                <w:webHidden/>
              </w:rPr>
              <w:fldChar w:fldCharType="separate"/>
            </w:r>
            <w:r w:rsidR="00F9359A">
              <w:rPr>
                <w:rFonts w:asciiTheme="minorHAnsi" w:hAnsiTheme="minorHAnsi" w:cstheme="minorHAnsi"/>
                <w:noProof/>
                <w:webHidden/>
              </w:rPr>
              <w:t>20</w:t>
            </w:r>
            <w:r w:rsidR="007648FB" w:rsidRPr="007648FB">
              <w:rPr>
                <w:rFonts w:asciiTheme="minorHAnsi" w:hAnsiTheme="minorHAnsi" w:cstheme="minorHAnsi"/>
                <w:noProof/>
                <w:webHidden/>
              </w:rPr>
              <w:fldChar w:fldCharType="end"/>
            </w:r>
          </w:hyperlink>
        </w:p>
        <w:p w14:paraId="49BC28BC" w14:textId="0410EAE3" w:rsidR="005C3880" w:rsidRPr="004872C4" w:rsidRDefault="005C3880">
          <w:pPr>
            <w:rPr>
              <w:lang w:val="mn-MN"/>
            </w:rPr>
          </w:pPr>
          <w:r w:rsidRPr="004872C4">
            <w:rPr>
              <w:b/>
              <w:bCs/>
              <w:noProof/>
              <w:lang w:val="mn-MN"/>
            </w:rPr>
            <w:fldChar w:fldCharType="end"/>
          </w:r>
        </w:p>
      </w:sdtContent>
    </w:sdt>
    <w:p w14:paraId="00CE96ED" w14:textId="77777777" w:rsidR="00EE5D28" w:rsidRPr="004872C4" w:rsidRDefault="00EE5D28">
      <w:pPr>
        <w:rPr>
          <w:rFonts w:asciiTheme="minorHAnsi" w:hAnsiTheme="minorHAnsi"/>
          <w:lang w:val="mn-MN"/>
        </w:rPr>
        <w:sectPr w:rsidR="00EE5D28" w:rsidRPr="004872C4" w:rsidSect="00D42894">
          <w:pgSz w:w="12240" w:h="15840"/>
          <w:pgMar w:top="1400" w:right="1260" w:bottom="440" w:left="1340" w:header="0" w:footer="245" w:gutter="0"/>
          <w:cols w:space="720"/>
          <w:docGrid w:linePitch="299"/>
        </w:sectPr>
      </w:pPr>
    </w:p>
    <w:p w14:paraId="1080C443" w14:textId="77777777" w:rsidR="00EE5D28" w:rsidRPr="004872C4" w:rsidRDefault="00EE3227">
      <w:pPr>
        <w:pStyle w:val="Heading3"/>
        <w:rPr>
          <w:rFonts w:asciiTheme="minorHAnsi" w:hAnsiTheme="minorHAnsi"/>
          <w:sz w:val="22"/>
          <w:szCs w:val="22"/>
          <w:lang w:val="mn-MN"/>
        </w:rPr>
      </w:pPr>
      <w:bookmarkStart w:id="1" w:name="_Toc95221738"/>
      <w:r w:rsidRPr="004872C4">
        <w:rPr>
          <w:rFonts w:asciiTheme="minorHAnsi" w:hAnsiTheme="minorHAnsi"/>
          <w:w w:val="105"/>
          <w:sz w:val="22"/>
          <w:szCs w:val="22"/>
          <w:lang w:val="mn-MN"/>
        </w:rPr>
        <w:lastRenderedPageBreak/>
        <w:t>List of Abbreviations &amp; Acronyms</w:t>
      </w:r>
      <w:bookmarkEnd w:id="1"/>
    </w:p>
    <w:p w14:paraId="36F600BA" w14:textId="77777777" w:rsidR="00EE5D28" w:rsidRPr="004872C4" w:rsidRDefault="00EE5D28">
      <w:pPr>
        <w:pStyle w:val="BodyText"/>
        <w:rPr>
          <w:rFonts w:asciiTheme="minorHAnsi" w:hAnsiTheme="minorHAnsi"/>
          <w:b/>
          <w:lang w:val="mn-MN"/>
        </w:rPr>
      </w:pPr>
    </w:p>
    <w:tbl>
      <w:tblPr>
        <w:tblStyle w:val="GridTable1Light-Accent1"/>
        <w:tblW w:w="8995" w:type="dxa"/>
        <w:tblLook w:val="04A0" w:firstRow="1" w:lastRow="0" w:firstColumn="1" w:lastColumn="0" w:noHBand="0" w:noVBand="1"/>
      </w:tblPr>
      <w:tblGrid>
        <w:gridCol w:w="1301"/>
        <w:gridCol w:w="7694"/>
      </w:tblGrid>
      <w:tr w:rsidR="00093A72" w:rsidRPr="004872C4" w14:paraId="4ADB4366" w14:textId="77777777" w:rsidTr="00F33087">
        <w:trPr>
          <w:cnfStyle w:val="100000000000" w:firstRow="1" w:lastRow="0" w:firstColumn="0" w:lastColumn="0" w:oddVBand="0" w:evenVBand="0" w:oddHBand="0"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8995" w:type="dxa"/>
            <w:gridSpan w:val="2"/>
            <w:tcBorders>
              <w:top w:val="nil"/>
              <w:left w:val="nil"/>
              <w:right w:val="nil"/>
            </w:tcBorders>
            <w:noWrap/>
            <w:hideMark/>
          </w:tcPr>
          <w:p w14:paraId="1686C25E" w14:textId="77777777" w:rsidR="00093A72" w:rsidRPr="004872C4" w:rsidRDefault="00093A72" w:rsidP="00F33087">
            <w:pPr>
              <w:tabs>
                <w:tab w:val="left" w:pos="2969"/>
              </w:tabs>
              <w:spacing w:line="276" w:lineRule="auto"/>
              <w:rPr>
                <w:rFonts w:asciiTheme="minorHAnsi" w:eastAsia="Times New Roman" w:hAnsiTheme="minorHAnsi" w:cs="Arial"/>
                <w:bCs w:val="0"/>
                <w:lang w:val="mn-MN"/>
              </w:rPr>
            </w:pPr>
          </w:p>
        </w:tc>
      </w:tr>
      <w:tr w:rsidR="00093A72" w:rsidRPr="004872C4" w14:paraId="4C459D1E"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58B5832F"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BO</w:t>
            </w:r>
          </w:p>
        </w:tc>
        <w:tc>
          <w:tcPr>
            <w:tcW w:w="7694" w:type="dxa"/>
            <w:hideMark/>
          </w:tcPr>
          <w:p w14:paraId="467687D4"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 xml:space="preserve">Beneficial owner </w:t>
            </w:r>
          </w:p>
        </w:tc>
      </w:tr>
      <w:tr w:rsidR="00093A72" w:rsidRPr="004872C4" w14:paraId="53106268"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25A95E38"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BOD</w:t>
            </w:r>
          </w:p>
        </w:tc>
        <w:tc>
          <w:tcPr>
            <w:tcW w:w="7694" w:type="dxa"/>
            <w:hideMark/>
          </w:tcPr>
          <w:p w14:paraId="6D904768"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Board of Directors</w:t>
            </w:r>
          </w:p>
        </w:tc>
      </w:tr>
      <w:tr w:rsidR="00093A72" w:rsidRPr="004872C4" w14:paraId="1C2EC829"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369C12EA"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CGA</w:t>
            </w:r>
          </w:p>
        </w:tc>
        <w:tc>
          <w:tcPr>
            <w:tcW w:w="7694" w:type="dxa"/>
            <w:hideMark/>
          </w:tcPr>
          <w:p w14:paraId="1C8E5A66"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Customs General Administration</w:t>
            </w:r>
          </w:p>
        </w:tc>
      </w:tr>
      <w:tr w:rsidR="00093A72" w:rsidRPr="004872C4" w14:paraId="7D7C0999"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49C17CD9"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CIT</w:t>
            </w:r>
          </w:p>
        </w:tc>
        <w:tc>
          <w:tcPr>
            <w:tcW w:w="7694" w:type="dxa"/>
            <w:hideMark/>
          </w:tcPr>
          <w:p w14:paraId="1EDF7444"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Corporate Income Tax</w:t>
            </w:r>
          </w:p>
        </w:tc>
      </w:tr>
      <w:tr w:rsidR="00093A72" w:rsidRPr="004872C4" w14:paraId="54942839"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1A893BEE"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EITI</w:t>
            </w:r>
          </w:p>
        </w:tc>
        <w:tc>
          <w:tcPr>
            <w:tcW w:w="7694" w:type="dxa"/>
            <w:hideMark/>
          </w:tcPr>
          <w:p w14:paraId="1DCCCAFE"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Extractive Industries Transparency Initiative</w:t>
            </w:r>
          </w:p>
        </w:tc>
      </w:tr>
      <w:tr w:rsidR="00093A72" w:rsidRPr="004872C4" w14:paraId="44A64F0B"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52D7E427"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EPP</w:t>
            </w:r>
          </w:p>
        </w:tc>
        <w:tc>
          <w:tcPr>
            <w:tcW w:w="7694" w:type="dxa"/>
            <w:hideMark/>
          </w:tcPr>
          <w:p w14:paraId="3F589704"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Environmental protection plan</w:t>
            </w:r>
          </w:p>
        </w:tc>
      </w:tr>
      <w:tr w:rsidR="00093A72" w:rsidRPr="004872C4" w14:paraId="47637D18"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3B3323A0"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GAPCSP</w:t>
            </w:r>
          </w:p>
        </w:tc>
        <w:tc>
          <w:tcPr>
            <w:tcW w:w="7694" w:type="dxa"/>
            <w:hideMark/>
          </w:tcPr>
          <w:p w14:paraId="33EA87AB"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Government Agency for Policy Coordination on State Property</w:t>
            </w:r>
          </w:p>
        </w:tc>
      </w:tr>
      <w:tr w:rsidR="00093A72" w:rsidRPr="004872C4" w14:paraId="3F741F1D"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4EC2D09E"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GBG</w:t>
            </w:r>
          </w:p>
        </w:tc>
        <w:tc>
          <w:tcPr>
            <w:tcW w:w="7694" w:type="dxa"/>
            <w:hideMark/>
          </w:tcPr>
          <w:p w14:paraId="22CA2181"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General Budget Governor</w:t>
            </w:r>
          </w:p>
        </w:tc>
      </w:tr>
      <w:tr w:rsidR="00093A72" w:rsidRPr="004872C4" w14:paraId="20DE140E"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64DA7FCA"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GDP</w:t>
            </w:r>
          </w:p>
        </w:tc>
        <w:tc>
          <w:tcPr>
            <w:tcW w:w="7694" w:type="dxa"/>
            <w:hideMark/>
          </w:tcPr>
          <w:p w14:paraId="2D654392"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Gross Domestic Product</w:t>
            </w:r>
          </w:p>
        </w:tc>
      </w:tr>
      <w:tr w:rsidR="00093A72" w:rsidRPr="004872C4" w14:paraId="209372E1"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02B412AA"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GDT</w:t>
            </w:r>
          </w:p>
        </w:tc>
        <w:tc>
          <w:tcPr>
            <w:tcW w:w="7694" w:type="dxa"/>
            <w:hideMark/>
          </w:tcPr>
          <w:p w14:paraId="513CB25D"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General Department of Taxation</w:t>
            </w:r>
          </w:p>
        </w:tc>
      </w:tr>
      <w:tr w:rsidR="00093A72" w:rsidRPr="004872C4" w14:paraId="15B95822"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53AAEB18"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IAS</w:t>
            </w:r>
          </w:p>
        </w:tc>
        <w:tc>
          <w:tcPr>
            <w:tcW w:w="7694" w:type="dxa"/>
            <w:hideMark/>
          </w:tcPr>
          <w:p w14:paraId="5F09CAE3"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International Accounting Standards</w:t>
            </w:r>
          </w:p>
        </w:tc>
      </w:tr>
      <w:tr w:rsidR="00093A72" w:rsidRPr="004872C4" w14:paraId="3E1E0D9B"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0276D8E3"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IFRS</w:t>
            </w:r>
          </w:p>
        </w:tc>
        <w:tc>
          <w:tcPr>
            <w:tcW w:w="7694" w:type="dxa"/>
            <w:hideMark/>
          </w:tcPr>
          <w:p w14:paraId="246B2959"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International Standards on Financial Reporting</w:t>
            </w:r>
          </w:p>
        </w:tc>
      </w:tr>
      <w:tr w:rsidR="00093A72" w:rsidRPr="004872C4" w14:paraId="01E75D6B"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21FCCEB9"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ISA</w:t>
            </w:r>
          </w:p>
        </w:tc>
        <w:tc>
          <w:tcPr>
            <w:tcW w:w="7694" w:type="dxa"/>
            <w:hideMark/>
          </w:tcPr>
          <w:p w14:paraId="7A9359C2"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International Standards on Auditing</w:t>
            </w:r>
          </w:p>
        </w:tc>
      </w:tr>
      <w:tr w:rsidR="00093A72" w:rsidRPr="004872C4" w14:paraId="5DD23101"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23F781C1"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JSC</w:t>
            </w:r>
          </w:p>
        </w:tc>
        <w:tc>
          <w:tcPr>
            <w:tcW w:w="7694" w:type="dxa"/>
            <w:hideMark/>
          </w:tcPr>
          <w:p w14:paraId="69397F36"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Joint Stock Company</w:t>
            </w:r>
          </w:p>
        </w:tc>
      </w:tr>
      <w:tr w:rsidR="00093A72" w:rsidRPr="004872C4" w14:paraId="0C456725"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63AECCE7"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GLDF</w:t>
            </w:r>
          </w:p>
        </w:tc>
        <w:tc>
          <w:tcPr>
            <w:tcW w:w="7694" w:type="dxa"/>
            <w:hideMark/>
          </w:tcPr>
          <w:p w14:paraId="43F79614"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General Local Development Fund</w:t>
            </w:r>
          </w:p>
        </w:tc>
      </w:tr>
      <w:tr w:rsidR="00093A72" w:rsidRPr="004872C4" w14:paraId="10A11286"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5D929CCE"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LDF</w:t>
            </w:r>
          </w:p>
        </w:tc>
        <w:tc>
          <w:tcPr>
            <w:tcW w:w="7694" w:type="dxa"/>
            <w:hideMark/>
          </w:tcPr>
          <w:p w14:paraId="5C9664AC"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Local Development Fund</w:t>
            </w:r>
          </w:p>
        </w:tc>
      </w:tr>
      <w:tr w:rsidR="00093A72" w:rsidRPr="004872C4" w14:paraId="5DBE1AEF"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0E5051B6"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LLC</w:t>
            </w:r>
          </w:p>
        </w:tc>
        <w:tc>
          <w:tcPr>
            <w:tcW w:w="7694" w:type="dxa"/>
            <w:hideMark/>
          </w:tcPr>
          <w:p w14:paraId="3A5B5AFB"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Limited Liability Company</w:t>
            </w:r>
          </w:p>
        </w:tc>
      </w:tr>
      <w:tr w:rsidR="00093A72" w:rsidRPr="004872C4" w14:paraId="66D7D298"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611C352A"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MEITI</w:t>
            </w:r>
          </w:p>
        </w:tc>
        <w:tc>
          <w:tcPr>
            <w:tcW w:w="7694" w:type="dxa"/>
            <w:hideMark/>
          </w:tcPr>
          <w:p w14:paraId="12306D25"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Mongolia Extractive Industries Transparency Initiative</w:t>
            </w:r>
          </w:p>
        </w:tc>
      </w:tr>
      <w:tr w:rsidR="00093A72" w:rsidRPr="004872C4" w14:paraId="099ACCCC"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00B70D3B"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MLSP</w:t>
            </w:r>
          </w:p>
        </w:tc>
        <w:tc>
          <w:tcPr>
            <w:tcW w:w="7694" w:type="dxa"/>
            <w:hideMark/>
          </w:tcPr>
          <w:p w14:paraId="09833527"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Ministry of Labor and Social Protection</w:t>
            </w:r>
          </w:p>
        </w:tc>
      </w:tr>
      <w:tr w:rsidR="00093A72" w:rsidRPr="004872C4" w14:paraId="03E44173"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12AF72DC"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MMC</w:t>
            </w:r>
          </w:p>
        </w:tc>
        <w:tc>
          <w:tcPr>
            <w:tcW w:w="7694" w:type="dxa"/>
            <w:hideMark/>
          </w:tcPr>
          <w:p w14:paraId="6FD61B5A"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Mongolian Mining Corporation</w:t>
            </w:r>
          </w:p>
        </w:tc>
      </w:tr>
      <w:tr w:rsidR="00093A72" w:rsidRPr="004872C4" w14:paraId="468DE7C0"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66AF8A4E"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MMHI</w:t>
            </w:r>
          </w:p>
        </w:tc>
        <w:tc>
          <w:tcPr>
            <w:tcW w:w="7694" w:type="dxa"/>
            <w:hideMark/>
          </w:tcPr>
          <w:p w14:paraId="7759AEA5"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Ministry of Mining and Heavy Industry</w:t>
            </w:r>
          </w:p>
        </w:tc>
      </w:tr>
      <w:tr w:rsidR="00093A72" w:rsidRPr="004872C4" w14:paraId="41F22781"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4D009BAC"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MNAO</w:t>
            </w:r>
          </w:p>
        </w:tc>
        <w:tc>
          <w:tcPr>
            <w:tcW w:w="7694" w:type="dxa"/>
            <w:hideMark/>
          </w:tcPr>
          <w:p w14:paraId="2B60F70B"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Mongolian National Audit office</w:t>
            </w:r>
          </w:p>
        </w:tc>
      </w:tr>
      <w:tr w:rsidR="00093A72" w:rsidRPr="004872C4" w14:paraId="1158BD79"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01E256C9"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MET</w:t>
            </w:r>
          </w:p>
        </w:tc>
        <w:tc>
          <w:tcPr>
            <w:tcW w:w="7694" w:type="dxa"/>
            <w:hideMark/>
          </w:tcPr>
          <w:p w14:paraId="6328051B"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Ministry of Environment, and Tourism</w:t>
            </w:r>
          </w:p>
        </w:tc>
      </w:tr>
      <w:tr w:rsidR="00093A72" w:rsidRPr="004872C4" w14:paraId="38FDFBBA" w14:textId="77777777" w:rsidTr="00F33087">
        <w:trPr>
          <w:trHeight w:hRule="exact" w:val="289"/>
        </w:trPr>
        <w:tc>
          <w:tcPr>
            <w:cnfStyle w:val="001000000000" w:firstRow="0" w:lastRow="0" w:firstColumn="1" w:lastColumn="0" w:oddVBand="0" w:evenVBand="0" w:oddHBand="0" w:evenHBand="0" w:firstRowFirstColumn="0" w:firstRowLastColumn="0" w:lastRowFirstColumn="0" w:lastRowLastColumn="0"/>
            <w:tcW w:w="1301" w:type="dxa"/>
            <w:noWrap/>
            <w:hideMark/>
          </w:tcPr>
          <w:p w14:paraId="14697B37"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MOF</w:t>
            </w:r>
          </w:p>
        </w:tc>
        <w:tc>
          <w:tcPr>
            <w:tcW w:w="7694" w:type="dxa"/>
            <w:hideMark/>
          </w:tcPr>
          <w:p w14:paraId="2DA89F8F"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Ministry of Finance</w:t>
            </w:r>
          </w:p>
        </w:tc>
      </w:tr>
      <w:tr w:rsidR="00093A72" w:rsidRPr="004872C4" w14:paraId="312448CB"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02AEF30E"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MPC</w:t>
            </w:r>
          </w:p>
        </w:tc>
        <w:tc>
          <w:tcPr>
            <w:tcW w:w="7694" w:type="dxa"/>
            <w:hideMark/>
          </w:tcPr>
          <w:p w14:paraId="0CAF0375"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Mineral Professional Council</w:t>
            </w:r>
          </w:p>
        </w:tc>
      </w:tr>
      <w:tr w:rsidR="00093A72" w:rsidRPr="004872C4" w14:paraId="45B5E225"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58096170"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MRPA</w:t>
            </w:r>
          </w:p>
        </w:tc>
        <w:tc>
          <w:tcPr>
            <w:tcW w:w="7694" w:type="dxa"/>
            <w:hideMark/>
          </w:tcPr>
          <w:p w14:paraId="7AEBDE23"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Mineral Resources and Petroleum Authority</w:t>
            </w:r>
          </w:p>
        </w:tc>
      </w:tr>
      <w:tr w:rsidR="00093A72" w:rsidRPr="004872C4" w14:paraId="61C8889E"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6DB181FA"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MSG</w:t>
            </w:r>
          </w:p>
        </w:tc>
        <w:tc>
          <w:tcPr>
            <w:tcW w:w="7694" w:type="dxa"/>
            <w:hideMark/>
          </w:tcPr>
          <w:p w14:paraId="4DD43A2C"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Multi-Stakeholder Group</w:t>
            </w:r>
          </w:p>
        </w:tc>
      </w:tr>
      <w:tr w:rsidR="00093A72" w:rsidRPr="004872C4" w14:paraId="4411B3B3"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652DFF0C"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MUST</w:t>
            </w:r>
          </w:p>
        </w:tc>
        <w:tc>
          <w:tcPr>
            <w:tcW w:w="7694" w:type="dxa"/>
            <w:hideMark/>
          </w:tcPr>
          <w:p w14:paraId="309E4D8C"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Mongolian University of Science and Technology</w:t>
            </w:r>
          </w:p>
        </w:tc>
      </w:tr>
      <w:tr w:rsidR="00093A72" w:rsidRPr="004872C4" w14:paraId="095261E4"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7627AA93"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NGO</w:t>
            </w:r>
          </w:p>
        </w:tc>
        <w:tc>
          <w:tcPr>
            <w:tcW w:w="7694" w:type="dxa"/>
            <w:hideMark/>
          </w:tcPr>
          <w:p w14:paraId="6AC7AD5B"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Non-Governmental Organization</w:t>
            </w:r>
          </w:p>
        </w:tc>
      </w:tr>
      <w:tr w:rsidR="00093A72" w:rsidRPr="004872C4" w14:paraId="6A6F236C"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3882159C"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NSO</w:t>
            </w:r>
          </w:p>
        </w:tc>
        <w:tc>
          <w:tcPr>
            <w:tcW w:w="7694" w:type="dxa"/>
            <w:hideMark/>
          </w:tcPr>
          <w:p w14:paraId="7183DAD5"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National Statistics Office of Mongolia</w:t>
            </w:r>
          </w:p>
        </w:tc>
      </w:tr>
      <w:tr w:rsidR="00093A72" w:rsidRPr="004872C4" w14:paraId="06CB1138"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44AEE4CA"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PAM</w:t>
            </w:r>
          </w:p>
        </w:tc>
        <w:tc>
          <w:tcPr>
            <w:tcW w:w="7694" w:type="dxa"/>
            <w:hideMark/>
          </w:tcPr>
          <w:p w14:paraId="048BEB35"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Petroleum Authority</w:t>
            </w:r>
          </w:p>
        </w:tc>
      </w:tr>
      <w:tr w:rsidR="00093A72" w:rsidRPr="004872C4" w14:paraId="3BD7CAC0"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37605754"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PoM</w:t>
            </w:r>
          </w:p>
        </w:tc>
        <w:tc>
          <w:tcPr>
            <w:tcW w:w="7694" w:type="dxa"/>
            <w:hideMark/>
          </w:tcPr>
          <w:p w14:paraId="0602FE05"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Parliament of Mongolia</w:t>
            </w:r>
          </w:p>
        </w:tc>
      </w:tr>
      <w:tr w:rsidR="00093A72" w:rsidRPr="004872C4" w14:paraId="476C714F"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608A05C9"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PSA</w:t>
            </w:r>
          </w:p>
        </w:tc>
        <w:tc>
          <w:tcPr>
            <w:tcW w:w="7694" w:type="dxa"/>
            <w:hideMark/>
          </w:tcPr>
          <w:p w14:paraId="2A0CC849"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Product Sharing Agreement</w:t>
            </w:r>
          </w:p>
        </w:tc>
      </w:tr>
      <w:tr w:rsidR="00093A72" w:rsidRPr="004872C4" w14:paraId="584AF48F"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2643C6E8"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PWYP</w:t>
            </w:r>
          </w:p>
        </w:tc>
        <w:tc>
          <w:tcPr>
            <w:tcW w:w="7694" w:type="dxa"/>
            <w:hideMark/>
          </w:tcPr>
          <w:p w14:paraId="113278A4"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Publish what you pay</w:t>
            </w:r>
          </w:p>
        </w:tc>
      </w:tr>
      <w:tr w:rsidR="00093A72" w:rsidRPr="004872C4" w14:paraId="40FE7111"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4E94E8A4"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SAM</w:t>
            </w:r>
          </w:p>
        </w:tc>
        <w:tc>
          <w:tcPr>
            <w:tcW w:w="7694" w:type="dxa"/>
            <w:hideMark/>
          </w:tcPr>
          <w:p w14:paraId="41ADBB7D"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Sustainable artisanal mining</w:t>
            </w:r>
          </w:p>
        </w:tc>
      </w:tr>
      <w:tr w:rsidR="00093A72" w:rsidRPr="004872C4" w14:paraId="26E79D05"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7C447E07"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SE</w:t>
            </w:r>
          </w:p>
        </w:tc>
        <w:tc>
          <w:tcPr>
            <w:tcW w:w="7694" w:type="dxa"/>
            <w:hideMark/>
          </w:tcPr>
          <w:p w14:paraId="6AA3BF1D"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Stock Exchange</w:t>
            </w:r>
          </w:p>
        </w:tc>
      </w:tr>
      <w:tr w:rsidR="00093A72" w:rsidRPr="004872C4" w14:paraId="73EE1B28"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1E7F885C"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SIF</w:t>
            </w:r>
          </w:p>
        </w:tc>
        <w:tc>
          <w:tcPr>
            <w:tcW w:w="7694" w:type="dxa"/>
            <w:hideMark/>
          </w:tcPr>
          <w:p w14:paraId="1D9EE619"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Social Insurance Fund</w:t>
            </w:r>
          </w:p>
        </w:tc>
      </w:tr>
      <w:tr w:rsidR="00093A72" w:rsidRPr="004872C4" w14:paraId="46F60E3F"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1094B1B7"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SOC</w:t>
            </w:r>
          </w:p>
        </w:tc>
        <w:tc>
          <w:tcPr>
            <w:tcW w:w="7694" w:type="dxa"/>
            <w:hideMark/>
          </w:tcPr>
          <w:p w14:paraId="3372676A"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State-Owned Company</w:t>
            </w:r>
          </w:p>
        </w:tc>
      </w:tr>
      <w:tr w:rsidR="00093A72" w:rsidRPr="004872C4" w14:paraId="51379469"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688D5E53"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SOE</w:t>
            </w:r>
          </w:p>
        </w:tc>
        <w:tc>
          <w:tcPr>
            <w:tcW w:w="7694" w:type="dxa"/>
            <w:hideMark/>
          </w:tcPr>
          <w:p w14:paraId="12689562"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 xml:space="preserve">State-Owned Enterprise </w:t>
            </w:r>
          </w:p>
        </w:tc>
      </w:tr>
      <w:tr w:rsidR="00093A72" w:rsidRPr="004872C4" w14:paraId="66EABC31"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5C4568BE"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SOJSC</w:t>
            </w:r>
          </w:p>
        </w:tc>
        <w:tc>
          <w:tcPr>
            <w:tcW w:w="7694" w:type="dxa"/>
            <w:hideMark/>
          </w:tcPr>
          <w:p w14:paraId="6DD030BD"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State-Owned Joint Stock Company</w:t>
            </w:r>
          </w:p>
        </w:tc>
      </w:tr>
      <w:tr w:rsidR="00093A72" w:rsidRPr="004872C4" w14:paraId="702BA3A6"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5642959E"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SPIA GASI</w:t>
            </w:r>
          </w:p>
        </w:tc>
        <w:tc>
          <w:tcPr>
            <w:tcW w:w="7694" w:type="dxa"/>
            <w:hideMark/>
          </w:tcPr>
          <w:p w14:paraId="5372A4DD"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 xml:space="preserve">General Agency for Specialized Inspection </w:t>
            </w:r>
          </w:p>
        </w:tc>
      </w:tr>
      <w:tr w:rsidR="00093A72" w:rsidRPr="004872C4" w14:paraId="167A57E6" w14:textId="77777777" w:rsidTr="00F33087">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553210B0" w14:textId="77777777" w:rsidR="00093A72" w:rsidRPr="004872C4" w:rsidRDefault="00093A72" w:rsidP="00F33087">
            <w:pPr>
              <w:spacing w:line="276" w:lineRule="auto"/>
              <w:rPr>
                <w:rFonts w:asciiTheme="minorHAnsi" w:eastAsia="Times New Roman" w:hAnsiTheme="minorHAnsi" w:cs="Arial"/>
                <w:b w:val="0"/>
                <w:bCs w:val="0"/>
                <w:lang w:val="mn-MN"/>
              </w:rPr>
            </w:pPr>
            <w:r w:rsidRPr="004872C4">
              <w:rPr>
                <w:rFonts w:asciiTheme="minorHAnsi" w:hAnsiTheme="minorHAnsi" w:cs="Arial"/>
                <w:lang w:val="mn-MN"/>
              </w:rPr>
              <w:t>TEFS</w:t>
            </w:r>
          </w:p>
        </w:tc>
        <w:tc>
          <w:tcPr>
            <w:tcW w:w="7694" w:type="dxa"/>
            <w:hideMark/>
          </w:tcPr>
          <w:p w14:paraId="7CB713AA" w14:textId="77777777" w:rsidR="00093A72" w:rsidRPr="004872C4" w:rsidRDefault="00093A72" w:rsidP="00F330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4872C4">
              <w:rPr>
                <w:rFonts w:asciiTheme="minorHAnsi" w:hAnsiTheme="minorHAnsi" w:cs="Arial"/>
                <w:lang w:val="mn-MN"/>
              </w:rPr>
              <w:t>Technical and Economic Feasibility Study</w:t>
            </w:r>
          </w:p>
        </w:tc>
      </w:tr>
    </w:tbl>
    <w:p w14:paraId="6E8ABED6" w14:textId="77777777" w:rsidR="00EE5D28" w:rsidRPr="004872C4" w:rsidRDefault="00EE5D28">
      <w:pPr>
        <w:rPr>
          <w:rFonts w:asciiTheme="minorHAnsi" w:hAnsiTheme="minorHAnsi"/>
          <w:lang w:val="mn-MN"/>
        </w:rPr>
        <w:sectPr w:rsidR="00EE5D28" w:rsidRPr="004872C4" w:rsidSect="00D42894">
          <w:pgSz w:w="12240" w:h="15840"/>
          <w:pgMar w:top="1500" w:right="0" w:bottom="440" w:left="1340" w:header="0" w:footer="245" w:gutter="0"/>
          <w:cols w:space="720"/>
          <w:docGrid w:linePitch="299"/>
        </w:sectPr>
      </w:pPr>
    </w:p>
    <w:p w14:paraId="5BC7FEFE" w14:textId="6C5B8CB7" w:rsidR="00EE5D28" w:rsidRPr="004872C4" w:rsidRDefault="00EE3227">
      <w:pPr>
        <w:pStyle w:val="Heading1"/>
        <w:numPr>
          <w:ilvl w:val="0"/>
          <w:numId w:val="11"/>
        </w:numPr>
        <w:tabs>
          <w:tab w:val="left" w:pos="471"/>
        </w:tabs>
        <w:spacing w:before="21"/>
        <w:ind w:hanging="368"/>
        <w:jc w:val="both"/>
        <w:rPr>
          <w:rFonts w:asciiTheme="minorHAnsi" w:hAnsiTheme="minorHAnsi"/>
          <w:sz w:val="22"/>
          <w:szCs w:val="22"/>
          <w:lang w:val="mn-MN"/>
        </w:rPr>
      </w:pPr>
      <w:bookmarkStart w:id="2" w:name="_Toc95221739"/>
      <w:r w:rsidRPr="004872C4">
        <w:rPr>
          <w:rFonts w:asciiTheme="minorHAnsi" w:hAnsiTheme="minorHAnsi"/>
          <w:sz w:val="22"/>
          <w:szCs w:val="22"/>
          <w:lang w:val="mn-MN"/>
        </w:rPr>
        <w:lastRenderedPageBreak/>
        <w:t>I</w:t>
      </w:r>
      <w:r w:rsidR="00C251D1" w:rsidRPr="004872C4">
        <w:rPr>
          <w:rFonts w:asciiTheme="minorHAnsi" w:hAnsiTheme="minorHAnsi"/>
          <w:sz w:val="22"/>
          <w:szCs w:val="22"/>
          <w:lang w:val="mn-MN"/>
        </w:rPr>
        <w:t>ntroduction and Project Description</w:t>
      </w:r>
      <w:bookmarkEnd w:id="2"/>
      <w:r w:rsidR="00C251D1" w:rsidRPr="004872C4">
        <w:rPr>
          <w:rFonts w:asciiTheme="minorHAnsi" w:hAnsiTheme="minorHAnsi"/>
          <w:sz w:val="22"/>
          <w:szCs w:val="22"/>
          <w:lang w:val="mn-MN"/>
        </w:rPr>
        <w:t xml:space="preserve">  </w:t>
      </w:r>
    </w:p>
    <w:p w14:paraId="228E3BCE" w14:textId="77777777" w:rsidR="00990F78" w:rsidRPr="004872C4" w:rsidRDefault="00990F78" w:rsidP="00990F78">
      <w:pPr>
        <w:pStyle w:val="BodyText"/>
        <w:spacing w:before="243" w:line="228" w:lineRule="auto"/>
        <w:ind w:left="118" w:right="1437"/>
        <w:jc w:val="both"/>
        <w:rPr>
          <w:rFonts w:asciiTheme="minorHAnsi" w:hAnsiTheme="minorHAnsi" w:cs="Arial"/>
          <w:lang w:val="mn-MN"/>
        </w:rPr>
      </w:pPr>
      <w:r w:rsidRPr="004872C4">
        <w:rPr>
          <w:rFonts w:asciiTheme="minorHAnsi" w:hAnsiTheme="minorHAnsi" w:cs="Arial"/>
          <w:lang w:val="mn-MN"/>
        </w:rPr>
        <w:t>The extractive sector is a major part of the economy and main source of economic growth of Mongolia, and in 2019 it represented 23.7% of GDP and earned USD 6.7 billion in exports, which equals to 83.7% of total exports for the year. It is also accounted for 57.5% of total industrial production and 49.9% of total investments (at current prices).</w:t>
      </w:r>
    </w:p>
    <w:p w14:paraId="45990608" w14:textId="562C45B0" w:rsidR="00990F78" w:rsidRPr="004872C4" w:rsidRDefault="00990F78" w:rsidP="00990F78">
      <w:pPr>
        <w:pStyle w:val="BodyText"/>
        <w:spacing w:before="243" w:line="228" w:lineRule="auto"/>
        <w:ind w:left="118" w:right="1437"/>
        <w:jc w:val="both"/>
        <w:rPr>
          <w:rFonts w:asciiTheme="minorHAnsi" w:hAnsiTheme="minorHAnsi" w:cs="Arial"/>
          <w:lang w:val="mn-MN"/>
        </w:rPr>
      </w:pPr>
      <w:r w:rsidRPr="004872C4">
        <w:rPr>
          <w:rFonts w:asciiTheme="minorHAnsi" w:hAnsiTheme="minorHAnsi" w:cs="Arial"/>
          <w:lang w:val="mn-MN"/>
        </w:rPr>
        <w:t>The</w:t>
      </w:r>
      <w:r w:rsidR="00F004EA" w:rsidRPr="004872C4">
        <w:rPr>
          <w:rFonts w:asciiTheme="minorHAnsi" w:hAnsiTheme="minorHAnsi" w:cs="Arial"/>
          <w:lang w:val="mn-MN"/>
        </w:rPr>
        <w:t xml:space="preserve"> G</w:t>
      </w:r>
      <w:r w:rsidRPr="004872C4">
        <w:rPr>
          <w:rFonts w:asciiTheme="minorHAnsi" w:hAnsiTheme="minorHAnsi" w:cs="Arial"/>
          <w:lang w:val="mn-MN"/>
        </w:rPr>
        <w:t>overnment generates a significant proportion of its income from the extractive companies, and in 20</w:t>
      </w:r>
      <w:r w:rsidR="000C50EC" w:rsidRPr="004872C4">
        <w:rPr>
          <w:rFonts w:asciiTheme="minorHAnsi" w:hAnsiTheme="minorHAnsi" w:cs="Arial"/>
          <w:lang w:val="mn-MN"/>
        </w:rPr>
        <w:t>20</w:t>
      </w:r>
      <w:r w:rsidRPr="004872C4">
        <w:rPr>
          <w:rFonts w:asciiTheme="minorHAnsi" w:hAnsiTheme="minorHAnsi" w:cs="Arial"/>
          <w:lang w:val="mn-MN"/>
        </w:rPr>
        <w:t xml:space="preserve"> received </w:t>
      </w:r>
      <w:r w:rsidRPr="004872C4">
        <w:rPr>
          <w:rFonts w:asciiTheme="minorHAnsi" w:hAnsiTheme="minorHAnsi" w:cs="Arial"/>
          <w:b/>
          <w:lang w:val="mn-MN"/>
        </w:rPr>
        <w:t xml:space="preserve">MNT </w:t>
      </w:r>
      <w:r w:rsidR="00246B98" w:rsidRPr="004872C4">
        <w:rPr>
          <w:rFonts w:asciiTheme="minorHAnsi" w:hAnsiTheme="minorHAnsi" w:cs="Arial"/>
          <w:b/>
          <w:lang w:val="mn-MN"/>
        </w:rPr>
        <w:t>3</w:t>
      </w:r>
      <w:r w:rsidRPr="004872C4">
        <w:rPr>
          <w:rFonts w:asciiTheme="minorHAnsi" w:hAnsiTheme="minorHAnsi" w:cs="Arial"/>
          <w:b/>
          <w:lang w:val="mn-MN"/>
        </w:rPr>
        <w:t>.</w:t>
      </w:r>
      <w:r w:rsidR="00246B98" w:rsidRPr="004872C4">
        <w:rPr>
          <w:rFonts w:asciiTheme="minorHAnsi" w:hAnsiTheme="minorHAnsi" w:cs="Arial"/>
          <w:b/>
          <w:lang w:val="mn-MN"/>
        </w:rPr>
        <w:t>2</w:t>
      </w:r>
      <w:r w:rsidRPr="004872C4">
        <w:rPr>
          <w:rFonts w:asciiTheme="minorHAnsi" w:hAnsiTheme="minorHAnsi" w:cs="Arial"/>
          <w:b/>
          <w:lang w:val="mn-MN"/>
        </w:rPr>
        <w:t xml:space="preserve"> trillion</w:t>
      </w:r>
      <w:r w:rsidRPr="004872C4">
        <w:rPr>
          <w:rFonts w:asciiTheme="minorHAnsi" w:hAnsiTheme="minorHAnsi" w:cs="Arial"/>
          <w:lang w:val="mn-MN"/>
        </w:rPr>
        <w:t xml:space="preserve"> from the sector</w:t>
      </w:r>
      <w:r w:rsidR="000C50EC" w:rsidRPr="004872C4">
        <w:rPr>
          <w:rStyle w:val="FootnoteReference"/>
          <w:rFonts w:asciiTheme="minorHAnsi" w:hAnsiTheme="minorHAnsi" w:cs="Arial"/>
          <w:lang w:val="mn-MN"/>
        </w:rPr>
        <w:footnoteReference w:id="1"/>
      </w:r>
      <w:r w:rsidRPr="004872C4">
        <w:rPr>
          <w:rFonts w:asciiTheme="minorHAnsi" w:hAnsiTheme="minorHAnsi" w:cs="Arial"/>
          <w:lang w:val="mn-MN"/>
        </w:rPr>
        <w:t xml:space="preserve">. The government also participates directly in extractive activities through shareholdings in mining companies, especially from Erdenes Mongol LLC and its subsidiaries with its full ownership. </w:t>
      </w:r>
    </w:p>
    <w:p w14:paraId="1A894397" w14:textId="77777777" w:rsidR="00990F78" w:rsidRPr="004872C4" w:rsidRDefault="00990F78" w:rsidP="00990F78">
      <w:pPr>
        <w:pStyle w:val="BodyText"/>
        <w:spacing w:before="243" w:line="228" w:lineRule="auto"/>
        <w:ind w:left="118" w:right="1437"/>
        <w:jc w:val="both"/>
        <w:rPr>
          <w:rFonts w:asciiTheme="minorHAnsi" w:hAnsiTheme="minorHAnsi"/>
          <w:lang w:val="mn-MN"/>
        </w:rPr>
      </w:pPr>
      <w:r w:rsidRPr="004872C4">
        <w:rPr>
          <w:rFonts w:asciiTheme="minorHAnsi" w:hAnsiTheme="minorHAnsi" w:cs="Arial"/>
          <w:lang w:val="mn-MN"/>
        </w:rPr>
        <w:t>In 2019, the general government budget revenue amounted to MNT 11.9 trillion, which was an increase by MNT 1.9 trillion or 18.6% compared to the same period of the previous year. According to the National Statistics Office of Mongolia (NSO), out of it revenue generated from mineral resource sector amounted to MNT 2.9 trillion, which has increased by MNT 590.7 billion or 25.4% against the previous year. Extractive sector revenue that we confirmed is about MNT 900 billion higher than the statement of NSO due to multiple revenue streams outside the budget, which were covered in the reconciliation.</w:t>
      </w:r>
    </w:p>
    <w:p w14:paraId="4EAE20B7" w14:textId="274B312D" w:rsidR="00C251D1" w:rsidRPr="004872C4" w:rsidRDefault="00780157" w:rsidP="00C251D1">
      <w:pPr>
        <w:pStyle w:val="BodyText"/>
        <w:spacing w:before="243" w:line="228" w:lineRule="auto"/>
        <w:ind w:left="118" w:right="1437"/>
        <w:jc w:val="both"/>
        <w:rPr>
          <w:rFonts w:asciiTheme="minorHAnsi" w:hAnsiTheme="minorHAnsi" w:cs="Arial"/>
          <w:lang w:val="mn-MN"/>
        </w:rPr>
      </w:pPr>
      <w:r w:rsidRPr="004872C4">
        <w:rPr>
          <w:rFonts w:asciiTheme="minorHAnsi" w:hAnsiTheme="minorHAnsi" w:cs="Arial"/>
          <w:color w:val="252525"/>
          <w:spacing w:val="-4"/>
          <w:lang w:val="mn-MN"/>
        </w:rPr>
        <w:t>Perceptions of the sector are deteriorating with more that 75% of the population perceiving corruption to be common practice in Mongolia and mining is regularly cited as one of the most significant problem areas. This is in part due to the lack of public understanding and the absence of opportunities for the public to engage in projects that directly affect them. Furthermore, confusion over functional responsibilities, particularly between local and central government, makes the sector more opaque and difficult to engage with.   Some companies make efforts to ensure that local populations benefit from their presence, but this is not systematic or well regulated. There are opportunities to reverse the deteriorating perception trend. Several databases have been created to improve information availability. These are a/ the Computerized Mining Cadaster System, b/ the MonGeoCat: publicly accessible meta-database on geological data and maps, c/ the E-reporting system for Exploration and Production (InfoRep), and d/the EITI e-reporting system. Improving the information available to citizens  including the presentation and communication format of the data, along with clearer functional assignments  in the sector, will increase the understanding of the public and make  it easier to engage in the sector.</w:t>
      </w:r>
      <w:r w:rsidR="00C251D1" w:rsidRPr="004872C4">
        <w:rPr>
          <w:rFonts w:asciiTheme="minorHAnsi" w:hAnsiTheme="minorHAnsi" w:cs="Arial"/>
          <w:color w:val="252525"/>
          <w:spacing w:val="-4"/>
          <w:lang w:val="mn-MN"/>
        </w:rPr>
        <w:t xml:space="preserve"> </w:t>
      </w:r>
    </w:p>
    <w:p w14:paraId="5FE87EEF" w14:textId="35BA7F30" w:rsidR="00EE3227" w:rsidRPr="004872C4" w:rsidRDefault="00EE3227" w:rsidP="00D42894">
      <w:pPr>
        <w:pStyle w:val="BodyText"/>
        <w:spacing w:before="243" w:line="228" w:lineRule="auto"/>
        <w:ind w:left="118" w:right="1437"/>
        <w:jc w:val="both"/>
        <w:rPr>
          <w:rFonts w:asciiTheme="minorHAnsi" w:hAnsiTheme="minorHAnsi" w:cs="Arial"/>
          <w:lang w:val="mn-MN"/>
        </w:rPr>
      </w:pPr>
      <w:r w:rsidRPr="004872C4">
        <w:rPr>
          <w:rFonts w:asciiTheme="minorHAnsi" w:hAnsiTheme="minorHAnsi" w:cs="Arial"/>
          <w:lang w:val="mn-MN"/>
        </w:rPr>
        <w:t>The Government of Mongolia committed to implement EITI in December 2005 and was admitted as EITI Candidate on 27 September 2007, and after successful Validation against the old EITI Standard of its implementation, the country achieved compliance on October 19</w:t>
      </w:r>
      <w:r w:rsidRPr="004872C4">
        <w:rPr>
          <w:rFonts w:asciiTheme="minorHAnsi" w:hAnsiTheme="minorHAnsi" w:cs="Arial"/>
          <w:vertAlign w:val="superscript"/>
          <w:lang w:val="mn-MN"/>
        </w:rPr>
        <w:t>th</w:t>
      </w:r>
      <w:r w:rsidRPr="004872C4">
        <w:rPr>
          <w:rFonts w:asciiTheme="minorHAnsi" w:hAnsiTheme="minorHAnsi" w:cs="Arial"/>
          <w:lang w:val="mn-MN"/>
        </w:rPr>
        <w:t>, 2010</w:t>
      </w:r>
      <w:r w:rsidR="00780157" w:rsidRPr="004872C4">
        <w:rPr>
          <w:rFonts w:asciiTheme="minorHAnsi" w:hAnsiTheme="minorHAnsi" w:cs="Arial"/>
          <w:lang w:val="mn-MN"/>
        </w:rPr>
        <w:t xml:space="preserve">. </w:t>
      </w:r>
      <w:r w:rsidRPr="004872C4">
        <w:rPr>
          <w:rFonts w:asciiTheme="minorHAnsi" w:hAnsiTheme="minorHAnsi" w:cs="Arial"/>
          <w:lang w:val="mn-MN"/>
        </w:rPr>
        <w:t>Since being admitted to EITI, Mongolia has produced fourteen reports; now produces the first flexible in era of Covid-19 pandemic or fifteenth in total sequence.</w:t>
      </w:r>
    </w:p>
    <w:p w14:paraId="15DE7CA4" w14:textId="77777777" w:rsidR="00C90134" w:rsidRPr="004872C4" w:rsidRDefault="00EE3227" w:rsidP="00D42894">
      <w:pPr>
        <w:pStyle w:val="BodyText"/>
        <w:spacing w:before="243" w:line="228" w:lineRule="auto"/>
        <w:ind w:left="118" w:right="1437"/>
        <w:jc w:val="both"/>
        <w:rPr>
          <w:rFonts w:asciiTheme="minorHAnsi" w:hAnsiTheme="minorHAnsi" w:cs="Arial"/>
          <w:color w:val="252525"/>
          <w:spacing w:val="-4"/>
          <w:lang w:val="mn-MN"/>
        </w:rPr>
      </w:pPr>
      <w:r w:rsidRPr="004872C4">
        <w:rPr>
          <w:rFonts w:asciiTheme="minorHAnsi" w:hAnsiTheme="minorHAnsi" w:cs="Arial"/>
          <w:color w:val="000000" w:themeColor="text1"/>
          <w:lang w:val="mn-MN"/>
        </w:rPr>
        <w:t>In January 2017, the EITI Board approved the 2016 Mongolia EITI results for the first Validation. Later the assessment was made in January 2018 regarding Mongolia’s progress in addressing eight corrective actions established by the EITI Board following Mongolia’s first Validation. In February 2018 Mongolia became the second country to meet all the requirements of EITI standard among over 50 resource-rich countries joined the EITI, which was the remarkable achievement for the country.</w:t>
      </w:r>
      <w:r w:rsidR="00780157" w:rsidRPr="004872C4">
        <w:rPr>
          <w:rFonts w:asciiTheme="minorHAnsi" w:hAnsiTheme="minorHAnsi" w:cs="Arial"/>
          <w:color w:val="252525"/>
          <w:spacing w:val="-4"/>
          <w:lang w:val="mn-MN"/>
        </w:rPr>
        <w:t xml:space="preserve"> The national EITI process is overseen by a multi-stakeholder group of composed of government, civil society and business. </w:t>
      </w:r>
    </w:p>
    <w:p w14:paraId="7D9141C7" w14:textId="5EE86E5B" w:rsidR="00C90134" w:rsidRPr="004872C4" w:rsidRDefault="00C90134" w:rsidP="00D42894">
      <w:pPr>
        <w:pStyle w:val="BodyText"/>
        <w:spacing w:before="243" w:line="228" w:lineRule="auto"/>
        <w:ind w:left="180" w:right="1437"/>
        <w:jc w:val="both"/>
        <w:rPr>
          <w:rFonts w:asciiTheme="minorHAnsi" w:hAnsiTheme="minorHAnsi" w:cs="Arial"/>
          <w:lang w:val="mn-MN"/>
        </w:rPr>
      </w:pPr>
      <w:r w:rsidRPr="004872C4">
        <w:rPr>
          <w:rFonts w:asciiTheme="minorHAnsi" w:hAnsiTheme="minorHAnsi" w:cs="Arial"/>
          <w:lang w:val="mn-MN"/>
        </w:rPr>
        <w:lastRenderedPageBreak/>
        <w:t>In 2018,  the EITI Secretariat transferred from Prime Minister’s office to MMHI</w:t>
      </w:r>
      <w:r w:rsidRPr="004872C4">
        <w:rPr>
          <w:rStyle w:val="FootnoteReference"/>
          <w:rFonts w:asciiTheme="minorHAnsi" w:hAnsiTheme="minorHAnsi" w:cs="Arial"/>
          <w:lang w:val="mn-MN"/>
        </w:rPr>
        <w:footnoteReference w:id="2"/>
      </w:r>
      <w:r w:rsidRPr="004872C4">
        <w:rPr>
          <w:rFonts w:asciiTheme="minorHAnsi" w:hAnsiTheme="minorHAnsi" w:cs="Arial"/>
          <w:lang w:val="mn-MN"/>
        </w:rPr>
        <w:t xml:space="preserve"> and the chairman of EITI National Council was transferred to Minister of Mining and Heavy Industry. </w:t>
      </w:r>
    </w:p>
    <w:p w14:paraId="2E83632D" w14:textId="25C6168E" w:rsidR="00F004EA" w:rsidRPr="004872C4" w:rsidRDefault="00EE3227" w:rsidP="00D42894">
      <w:pPr>
        <w:pStyle w:val="BodyText"/>
        <w:spacing w:line="228" w:lineRule="auto"/>
        <w:ind w:left="180" w:right="1437"/>
        <w:jc w:val="both"/>
        <w:rPr>
          <w:rFonts w:asciiTheme="minorHAnsi" w:hAnsiTheme="minorHAnsi" w:cs="Arial"/>
          <w:color w:val="252525"/>
          <w:spacing w:val="-4"/>
          <w:lang w:val="mn-MN"/>
        </w:rPr>
      </w:pPr>
      <w:r w:rsidRPr="004872C4">
        <w:rPr>
          <w:rFonts w:asciiTheme="minorHAnsi" w:hAnsiTheme="minorHAnsi" w:cs="Arial"/>
          <w:color w:val="252525"/>
          <w:lang w:val="mn-MN"/>
        </w:rPr>
        <w:t xml:space="preserve">The </w:t>
      </w:r>
      <w:r w:rsidRPr="004872C4">
        <w:rPr>
          <w:rFonts w:asciiTheme="minorHAnsi" w:hAnsiTheme="minorHAnsi" w:cs="Arial"/>
          <w:color w:val="252525"/>
          <w:spacing w:val="-4"/>
          <w:lang w:val="mn-MN"/>
        </w:rPr>
        <w:t xml:space="preserve">World </w:t>
      </w:r>
      <w:r w:rsidRPr="004872C4">
        <w:rPr>
          <w:rFonts w:asciiTheme="minorHAnsi" w:hAnsiTheme="minorHAnsi" w:cs="Arial"/>
          <w:color w:val="252525"/>
          <w:lang w:val="mn-MN"/>
        </w:rPr>
        <w:t xml:space="preserve">Bank, </w:t>
      </w:r>
      <w:r w:rsidRPr="004872C4">
        <w:rPr>
          <w:rFonts w:asciiTheme="minorHAnsi" w:hAnsiTheme="minorHAnsi" w:cs="Arial"/>
          <w:color w:val="252525"/>
          <w:spacing w:val="-3"/>
          <w:lang w:val="mn-MN"/>
        </w:rPr>
        <w:t xml:space="preserve">mainly </w:t>
      </w:r>
      <w:r w:rsidRPr="004872C4">
        <w:rPr>
          <w:rFonts w:asciiTheme="minorHAnsi" w:hAnsiTheme="minorHAnsi" w:cs="Arial"/>
          <w:color w:val="252525"/>
          <w:lang w:val="mn-MN"/>
        </w:rPr>
        <w:t xml:space="preserve">through the EITI Multi-Donor Trust </w:t>
      </w:r>
      <w:r w:rsidRPr="004872C4">
        <w:rPr>
          <w:rFonts w:asciiTheme="minorHAnsi" w:hAnsiTheme="minorHAnsi" w:cs="Arial"/>
          <w:color w:val="252525"/>
          <w:spacing w:val="-5"/>
          <w:lang w:val="mn-MN"/>
        </w:rPr>
        <w:t xml:space="preserve">Fund </w:t>
      </w:r>
      <w:r w:rsidRPr="004872C4">
        <w:rPr>
          <w:rFonts w:asciiTheme="minorHAnsi" w:hAnsiTheme="minorHAnsi" w:cs="Arial"/>
          <w:color w:val="252525"/>
          <w:lang w:val="mn-MN"/>
        </w:rPr>
        <w:t>(MDTF</w:t>
      </w:r>
      <w:r w:rsidR="00F004EA" w:rsidRPr="004872C4">
        <w:rPr>
          <w:rFonts w:asciiTheme="minorHAnsi" w:hAnsiTheme="minorHAnsi" w:cs="Arial"/>
          <w:color w:val="252525"/>
          <w:lang w:val="mn-MN"/>
        </w:rPr>
        <w:t xml:space="preserve"> and EGIP in </w:t>
      </w:r>
      <w:r w:rsidRPr="004872C4">
        <w:rPr>
          <w:rFonts w:asciiTheme="minorHAnsi" w:hAnsiTheme="minorHAnsi" w:cs="Arial"/>
          <w:color w:val="252525"/>
          <w:lang w:val="mn-MN"/>
        </w:rPr>
        <w:t>20</w:t>
      </w:r>
      <w:r w:rsidR="00F004EA" w:rsidRPr="004872C4">
        <w:rPr>
          <w:rFonts w:asciiTheme="minorHAnsi" w:hAnsiTheme="minorHAnsi" w:cs="Arial"/>
          <w:color w:val="252525"/>
          <w:lang w:val="mn-MN"/>
        </w:rPr>
        <w:t>07</w:t>
      </w:r>
      <w:r w:rsidRPr="004872C4">
        <w:rPr>
          <w:rFonts w:asciiTheme="minorHAnsi" w:hAnsiTheme="minorHAnsi" w:cs="Arial"/>
          <w:color w:val="252525"/>
          <w:lang w:val="mn-MN"/>
        </w:rPr>
        <w:t>-201</w:t>
      </w:r>
      <w:r w:rsidR="00F004EA" w:rsidRPr="004872C4">
        <w:rPr>
          <w:rFonts w:asciiTheme="minorHAnsi" w:hAnsiTheme="minorHAnsi" w:cs="Arial"/>
          <w:color w:val="252525"/>
          <w:lang w:val="mn-MN"/>
        </w:rPr>
        <w:t>8</w:t>
      </w:r>
      <w:r w:rsidRPr="004872C4">
        <w:rPr>
          <w:rFonts w:asciiTheme="minorHAnsi" w:hAnsiTheme="minorHAnsi" w:cs="Arial"/>
          <w:color w:val="252525"/>
          <w:lang w:val="mn-MN"/>
        </w:rPr>
        <w:t>) ha</w:t>
      </w:r>
      <w:r w:rsidR="00F004EA" w:rsidRPr="004872C4">
        <w:rPr>
          <w:rFonts w:asciiTheme="minorHAnsi" w:hAnsiTheme="minorHAnsi" w:cs="Arial"/>
          <w:color w:val="252525"/>
          <w:lang w:val="mn-MN"/>
        </w:rPr>
        <w:t>d</w:t>
      </w:r>
      <w:r w:rsidRPr="004872C4">
        <w:rPr>
          <w:rFonts w:asciiTheme="minorHAnsi" w:hAnsiTheme="minorHAnsi" w:cs="Arial"/>
          <w:color w:val="252525"/>
          <w:lang w:val="mn-MN"/>
        </w:rPr>
        <w:t xml:space="preserve"> been </w:t>
      </w:r>
      <w:r w:rsidRPr="004872C4">
        <w:rPr>
          <w:rFonts w:asciiTheme="minorHAnsi" w:hAnsiTheme="minorHAnsi" w:cs="Arial"/>
          <w:color w:val="252525"/>
          <w:spacing w:val="-5"/>
          <w:lang w:val="mn-MN"/>
        </w:rPr>
        <w:t xml:space="preserve">providing </w:t>
      </w:r>
      <w:r w:rsidRPr="004872C4">
        <w:rPr>
          <w:rFonts w:asciiTheme="minorHAnsi" w:hAnsiTheme="minorHAnsi" w:cs="Arial"/>
          <w:color w:val="252525"/>
          <w:lang w:val="mn-MN"/>
        </w:rPr>
        <w:t xml:space="preserve">assistance to the </w:t>
      </w:r>
      <w:r w:rsidRPr="004872C4">
        <w:rPr>
          <w:rFonts w:asciiTheme="minorHAnsi" w:hAnsiTheme="minorHAnsi" w:cs="Arial"/>
          <w:color w:val="252525"/>
          <w:spacing w:val="-3"/>
          <w:lang w:val="mn-MN"/>
        </w:rPr>
        <w:t xml:space="preserve">Government </w:t>
      </w:r>
      <w:r w:rsidRPr="004872C4">
        <w:rPr>
          <w:rFonts w:asciiTheme="minorHAnsi" w:hAnsiTheme="minorHAnsi" w:cs="Arial"/>
          <w:color w:val="252525"/>
          <w:spacing w:val="-4"/>
          <w:lang w:val="mn-MN"/>
        </w:rPr>
        <w:t xml:space="preserve">of </w:t>
      </w:r>
      <w:r w:rsidR="00F004EA" w:rsidRPr="004872C4">
        <w:rPr>
          <w:rFonts w:asciiTheme="minorHAnsi" w:hAnsiTheme="minorHAnsi" w:cs="Arial"/>
          <w:color w:val="252525"/>
          <w:spacing w:val="-4"/>
          <w:lang w:val="mn-MN"/>
        </w:rPr>
        <w:t>Mongolia in implementation of EITI, where Mongolia has made impressive progress in the extractive sector is transparency.</w:t>
      </w:r>
    </w:p>
    <w:p w14:paraId="3B5BFDC8" w14:textId="77777777" w:rsidR="00527C17" w:rsidRPr="004872C4" w:rsidRDefault="00527C17" w:rsidP="00D42894">
      <w:pPr>
        <w:pStyle w:val="BodyText"/>
        <w:spacing w:line="228" w:lineRule="auto"/>
        <w:ind w:left="180" w:right="1437"/>
        <w:jc w:val="both"/>
        <w:rPr>
          <w:rFonts w:asciiTheme="minorHAnsi" w:hAnsiTheme="minorHAnsi" w:cs="Arial"/>
          <w:color w:val="252525"/>
          <w:spacing w:val="-4"/>
          <w:lang w:val="mn-MN"/>
        </w:rPr>
      </w:pPr>
    </w:p>
    <w:p w14:paraId="51558270" w14:textId="7133B844" w:rsidR="00EE5D28" w:rsidRPr="004872C4" w:rsidRDefault="00C90134">
      <w:pPr>
        <w:pStyle w:val="BodyText"/>
        <w:spacing w:line="232" w:lineRule="auto"/>
        <w:ind w:left="118" w:right="1424"/>
        <w:jc w:val="both"/>
        <w:rPr>
          <w:rFonts w:asciiTheme="minorHAnsi" w:hAnsiTheme="minorHAnsi"/>
          <w:lang w:val="mn-MN"/>
        </w:rPr>
      </w:pPr>
      <w:r w:rsidRPr="004872C4">
        <w:rPr>
          <w:rFonts w:asciiTheme="minorHAnsi" w:hAnsiTheme="minorHAnsi"/>
          <w:b/>
          <w:bCs/>
          <w:noProof/>
          <w:szCs w:val="18"/>
          <w:lang w:val="mn-MN"/>
        </w:rPr>
        <w:t>The development goal of project</w:t>
      </w:r>
      <w:r w:rsidRPr="004872C4">
        <w:rPr>
          <w:rFonts w:asciiTheme="minorHAnsi" w:hAnsiTheme="minorHAnsi"/>
          <w:noProof/>
          <w:szCs w:val="18"/>
          <w:lang w:val="mn-MN"/>
        </w:rPr>
        <w:t xml:space="preserve"> is to support Mongolia-EITI to implement its 2022/ 2023 Workplans, and thereby achieve transparent systematic reporting to strengthen public accountability for the management of Mongolia’s mineral wealth.</w:t>
      </w:r>
      <w:r w:rsidRPr="004872C4">
        <w:rPr>
          <w:rFonts w:asciiTheme="minorHAnsi" w:hAnsiTheme="minorHAnsi"/>
          <w:noProof/>
          <w:sz w:val="26"/>
          <w:lang w:val="mn-MN"/>
        </w:rPr>
        <w:t xml:space="preserve"> </w:t>
      </w:r>
      <w:r w:rsidR="00EE3227" w:rsidRPr="004872C4">
        <w:rPr>
          <w:rFonts w:asciiTheme="minorHAnsi" w:hAnsiTheme="minorHAnsi"/>
          <w:color w:val="252525"/>
          <w:lang w:val="mn-MN"/>
        </w:rPr>
        <w:t xml:space="preserve">The </w:t>
      </w:r>
      <w:r w:rsidR="00EE3227" w:rsidRPr="004872C4">
        <w:rPr>
          <w:rFonts w:asciiTheme="minorHAnsi" w:hAnsiTheme="minorHAnsi"/>
          <w:color w:val="252525"/>
          <w:spacing w:val="-3"/>
          <w:lang w:val="mn-MN"/>
        </w:rPr>
        <w:t xml:space="preserve">project </w:t>
      </w:r>
      <w:r w:rsidR="00EE3227" w:rsidRPr="004872C4">
        <w:rPr>
          <w:rFonts w:asciiTheme="minorHAnsi" w:hAnsiTheme="minorHAnsi"/>
          <w:color w:val="252525"/>
          <w:lang w:val="mn-MN"/>
        </w:rPr>
        <w:t xml:space="preserve">is consistent with </w:t>
      </w:r>
      <w:r w:rsidR="00EE3227" w:rsidRPr="004872C4">
        <w:rPr>
          <w:rFonts w:asciiTheme="minorHAnsi" w:hAnsiTheme="minorHAnsi"/>
          <w:color w:val="252525"/>
          <w:spacing w:val="-5"/>
          <w:lang w:val="mn-MN"/>
        </w:rPr>
        <w:t xml:space="preserve">one </w:t>
      </w:r>
      <w:r w:rsidR="00EE3227" w:rsidRPr="004872C4">
        <w:rPr>
          <w:rFonts w:asciiTheme="minorHAnsi" w:hAnsiTheme="minorHAnsi"/>
          <w:color w:val="252525"/>
          <w:spacing w:val="-4"/>
          <w:lang w:val="mn-MN"/>
        </w:rPr>
        <w:t xml:space="preserve">of </w:t>
      </w:r>
      <w:r w:rsidR="00EE3227" w:rsidRPr="004872C4">
        <w:rPr>
          <w:rFonts w:asciiTheme="minorHAnsi" w:hAnsiTheme="minorHAnsi"/>
          <w:color w:val="252525"/>
          <w:lang w:val="mn-MN"/>
        </w:rPr>
        <w:t xml:space="preserve">the Bank's commitments to </w:t>
      </w:r>
      <w:r w:rsidR="00EE3227" w:rsidRPr="004872C4">
        <w:rPr>
          <w:rFonts w:asciiTheme="minorHAnsi" w:hAnsiTheme="minorHAnsi"/>
          <w:color w:val="252525"/>
          <w:spacing w:val="-3"/>
          <w:lang w:val="mn-MN"/>
        </w:rPr>
        <w:t xml:space="preserve">supporting </w:t>
      </w:r>
      <w:r w:rsidR="00EE3227" w:rsidRPr="004872C4">
        <w:rPr>
          <w:rFonts w:asciiTheme="minorHAnsi" w:hAnsiTheme="minorHAnsi"/>
          <w:color w:val="252525"/>
          <w:lang w:val="mn-MN"/>
        </w:rPr>
        <w:t xml:space="preserve">resource-rich </w:t>
      </w:r>
      <w:r w:rsidR="00EE3227" w:rsidRPr="004872C4">
        <w:rPr>
          <w:rFonts w:asciiTheme="minorHAnsi" w:hAnsiTheme="minorHAnsi"/>
          <w:color w:val="252525"/>
          <w:spacing w:val="-3"/>
          <w:lang w:val="mn-MN"/>
        </w:rPr>
        <w:t xml:space="preserve">countries </w:t>
      </w:r>
      <w:r w:rsidR="00EE3227" w:rsidRPr="004872C4">
        <w:rPr>
          <w:rFonts w:asciiTheme="minorHAnsi" w:hAnsiTheme="minorHAnsi"/>
          <w:color w:val="252525"/>
          <w:spacing w:val="-4"/>
          <w:lang w:val="mn-MN"/>
        </w:rPr>
        <w:t xml:space="preserve">on </w:t>
      </w:r>
      <w:r w:rsidR="00EE3227" w:rsidRPr="004872C4">
        <w:rPr>
          <w:rFonts w:asciiTheme="minorHAnsi" w:hAnsiTheme="minorHAnsi"/>
          <w:color w:val="252525"/>
          <w:lang w:val="mn-MN"/>
        </w:rPr>
        <w:t>EITI</w:t>
      </w:r>
      <w:r w:rsidR="00EE3227" w:rsidRPr="004872C4">
        <w:rPr>
          <w:rFonts w:asciiTheme="minorHAnsi" w:hAnsiTheme="minorHAnsi"/>
          <w:color w:val="252525"/>
          <w:spacing w:val="-9"/>
          <w:lang w:val="mn-MN"/>
        </w:rPr>
        <w:t xml:space="preserve"> </w:t>
      </w:r>
      <w:r w:rsidR="00EE3227" w:rsidRPr="004872C4">
        <w:rPr>
          <w:rFonts w:asciiTheme="minorHAnsi" w:hAnsiTheme="minorHAnsi"/>
          <w:color w:val="252525"/>
          <w:lang w:val="mn-MN"/>
        </w:rPr>
        <w:t>implementation</w:t>
      </w:r>
      <w:r w:rsidR="00EE3227" w:rsidRPr="004872C4">
        <w:rPr>
          <w:rFonts w:asciiTheme="minorHAnsi" w:hAnsiTheme="minorHAnsi"/>
          <w:color w:val="252525"/>
          <w:spacing w:val="-23"/>
          <w:lang w:val="mn-MN"/>
        </w:rPr>
        <w:t xml:space="preserve"> </w:t>
      </w:r>
      <w:r w:rsidR="00EE3227" w:rsidRPr="004872C4">
        <w:rPr>
          <w:rFonts w:asciiTheme="minorHAnsi" w:hAnsiTheme="minorHAnsi"/>
          <w:color w:val="252525"/>
          <w:lang w:val="mn-MN"/>
        </w:rPr>
        <w:t>and</w:t>
      </w:r>
      <w:r w:rsidR="00EE3227" w:rsidRPr="004872C4">
        <w:rPr>
          <w:rFonts w:asciiTheme="minorHAnsi" w:hAnsiTheme="minorHAnsi"/>
          <w:color w:val="252525"/>
          <w:spacing w:val="10"/>
          <w:lang w:val="mn-MN"/>
        </w:rPr>
        <w:t xml:space="preserve"> </w:t>
      </w:r>
      <w:r w:rsidR="00EE3227" w:rsidRPr="004872C4">
        <w:rPr>
          <w:rFonts w:asciiTheme="minorHAnsi" w:hAnsiTheme="minorHAnsi"/>
          <w:color w:val="252525"/>
          <w:spacing w:val="-3"/>
          <w:lang w:val="mn-MN"/>
        </w:rPr>
        <w:t>broader</w:t>
      </w:r>
      <w:r w:rsidR="00EE3227" w:rsidRPr="004872C4">
        <w:rPr>
          <w:rFonts w:asciiTheme="minorHAnsi" w:hAnsiTheme="minorHAnsi"/>
          <w:color w:val="252525"/>
          <w:spacing w:val="-14"/>
          <w:lang w:val="mn-MN"/>
        </w:rPr>
        <w:t xml:space="preserve"> </w:t>
      </w:r>
      <w:r w:rsidR="00EE3227" w:rsidRPr="004872C4">
        <w:rPr>
          <w:rFonts w:asciiTheme="minorHAnsi" w:hAnsiTheme="minorHAnsi"/>
          <w:color w:val="252525"/>
          <w:lang w:val="mn-MN"/>
        </w:rPr>
        <w:t>reforms</w:t>
      </w:r>
      <w:r w:rsidR="00EE3227" w:rsidRPr="004872C4">
        <w:rPr>
          <w:rFonts w:asciiTheme="minorHAnsi" w:hAnsiTheme="minorHAnsi"/>
          <w:color w:val="252525"/>
          <w:spacing w:val="8"/>
          <w:lang w:val="mn-MN"/>
        </w:rPr>
        <w:t xml:space="preserve"> </w:t>
      </w:r>
      <w:r w:rsidR="00EE3227" w:rsidRPr="004872C4">
        <w:rPr>
          <w:rFonts w:asciiTheme="minorHAnsi" w:hAnsiTheme="minorHAnsi"/>
          <w:color w:val="252525"/>
          <w:spacing w:val="-4"/>
          <w:lang w:val="mn-MN"/>
        </w:rPr>
        <w:t>on</w:t>
      </w:r>
      <w:r w:rsidR="00EE3227" w:rsidRPr="004872C4">
        <w:rPr>
          <w:rFonts w:asciiTheme="minorHAnsi" w:hAnsiTheme="minorHAnsi"/>
          <w:color w:val="252525"/>
          <w:spacing w:val="-6"/>
          <w:lang w:val="mn-MN"/>
        </w:rPr>
        <w:t xml:space="preserve"> </w:t>
      </w:r>
      <w:r w:rsidR="00EE3227" w:rsidRPr="004872C4">
        <w:rPr>
          <w:rFonts w:asciiTheme="minorHAnsi" w:hAnsiTheme="minorHAnsi"/>
          <w:color w:val="252525"/>
          <w:lang w:val="mn-MN"/>
        </w:rPr>
        <w:t>sector</w:t>
      </w:r>
      <w:r w:rsidR="00EE3227" w:rsidRPr="004872C4">
        <w:rPr>
          <w:rFonts w:asciiTheme="minorHAnsi" w:hAnsiTheme="minorHAnsi"/>
          <w:color w:val="252525"/>
          <w:spacing w:val="-15"/>
          <w:lang w:val="mn-MN"/>
        </w:rPr>
        <w:t xml:space="preserve"> </w:t>
      </w:r>
      <w:r w:rsidR="00EE3227" w:rsidRPr="004872C4">
        <w:rPr>
          <w:rFonts w:asciiTheme="minorHAnsi" w:hAnsiTheme="minorHAnsi"/>
          <w:color w:val="252525"/>
          <w:lang w:val="mn-MN"/>
        </w:rPr>
        <w:t>transparency</w:t>
      </w:r>
      <w:r w:rsidR="00EE3227" w:rsidRPr="004872C4">
        <w:rPr>
          <w:rFonts w:asciiTheme="minorHAnsi" w:hAnsiTheme="minorHAnsi"/>
          <w:color w:val="252525"/>
          <w:spacing w:val="-22"/>
          <w:lang w:val="mn-MN"/>
        </w:rPr>
        <w:t xml:space="preserve"> </w:t>
      </w:r>
      <w:r w:rsidR="00EE3227" w:rsidRPr="004872C4">
        <w:rPr>
          <w:rFonts w:asciiTheme="minorHAnsi" w:hAnsiTheme="minorHAnsi"/>
          <w:color w:val="252525"/>
          <w:lang w:val="mn-MN"/>
        </w:rPr>
        <w:t>and</w:t>
      </w:r>
      <w:r w:rsidR="00EE3227" w:rsidRPr="004872C4">
        <w:rPr>
          <w:rFonts w:asciiTheme="minorHAnsi" w:hAnsiTheme="minorHAnsi"/>
          <w:color w:val="252525"/>
          <w:spacing w:val="-6"/>
          <w:lang w:val="mn-MN"/>
        </w:rPr>
        <w:t xml:space="preserve"> </w:t>
      </w:r>
      <w:r w:rsidR="00EE3227" w:rsidRPr="004872C4">
        <w:rPr>
          <w:rFonts w:asciiTheme="minorHAnsi" w:hAnsiTheme="minorHAnsi"/>
          <w:color w:val="252525"/>
          <w:spacing w:val="-3"/>
          <w:lang w:val="mn-MN"/>
        </w:rPr>
        <w:t>good</w:t>
      </w:r>
      <w:r w:rsidR="00EE3227" w:rsidRPr="004872C4">
        <w:rPr>
          <w:rFonts w:asciiTheme="minorHAnsi" w:hAnsiTheme="minorHAnsi"/>
          <w:color w:val="252525"/>
          <w:spacing w:val="-4"/>
          <w:lang w:val="mn-MN"/>
        </w:rPr>
        <w:t xml:space="preserve"> </w:t>
      </w:r>
      <w:r w:rsidR="00EE3227" w:rsidRPr="004872C4">
        <w:rPr>
          <w:rFonts w:asciiTheme="minorHAnsi" w:hAnsiTheme="minorHAnsi"/>
          <w:color w:val="252525"/>
          <w:lang w:val="mn-MN"/>
        </w:rPr>
        <w:t>governance.</w:t>
      </w:r>
      <w:r w:rsidR="006852BE" w:rsidRPr="004872C4">
        <w:rPr>
          <w:rFonts w:asciiTheme="minorHAnsi" w:hAnsiTheme="minorHAnsi"/>
          <w:color w:val="252525"/>
          <w:lang w:val="mn-MN"/>
        </w:rPr>
        <w:t xml:space="preserve"> </w:t>
      </w:r>
      <w:r w:rsidR="00EE3227" w:rsidRPr="004872C4">
        <w:rPr>
          <w:rFonts w:asciiTheme="minorHAnsi" w:hAnsiTheme="minorHAnsi"/>
          <w:color w:val="252525"/>
          <w:lang w:val="mn-MN"/>
        </w:rPr>
        <w:t>The project is aligned with the CPF focus area of public institutions, and sustainability concerted with</w:t>
      </w:r>
      <w:r w:rsidR="006852BE" w:rsidRPr="004872C4">
        <w:rPr>
          <w:rFonts w:asciiTheme="minorHAnsi" w:hAnsiTheme="minorHAnsi"/>
          <w:color w:val="252525"/>
          <w:lang w:val="mn-MN"/>
        </w:rPr>
        <w:t xml:space="preserve"> </w:t>
      </w:r>
      <w:r w:rsidR="00EE3227" w:rsidRPr="004872C4">
        <w:rPr>
          <w:rFonts w:asciiTheme="minorHAnsi" w:hAnsiTheme="minorHAnsi"/>
          <w:color w:val="252525"/>
          <w:spacing w:val="-4"/>
          <w:lang w:val="mn-MN"/>
        </w:rPr>
        <w:t xml:space="preserve">Public </w:t>
      </w:r>
      <w:r w:rsidR="00EE3227" w:rsidRPr="004872C4">
        <w:rPr>
          <w:rFonts w:asciiTheme="minorHAnsi" w:hAnsiTheme="minorHAnsi"/>
          <w:color w:val="252525"/>
          <w:spacing w:val="-3"/>
          <w:lang w:val="mn-MN"/>
        </w:rPr>
        <w:t xml:space="preserve">Financial </w:t>
      </w:r>
      <w:r w:rsidR="00EE3227" w:rsidRPr="004872C4">
        <w:rPr>
          <w:rFonts w:asciiTheme="minorHAnsi" w:hAnsiTheme="minorHAnsi"/>
          <w:color w:val="252525"/>
          <w:lang w:val="mn-MN"/>
        </w:rPr>
        <w:t xml:space="preserve">Management which focuses </w:t>
      </w:r>
      <w:r w:rsidR="00EE3227" w:rsidRPr="004872C4">
        <w:rPr>
          <w:rFonts w:asciiTheme="minorHAnsi" w:hAnsiTheme="minorHAnsi"/>
          <w:color w:val="252525"/>
          <w:spacing w:val="-4"/>
          <w:lang w:val="mn-MN"/>
        </w:rPr>
        <w:t xml:space="preserve">on improving </w:t>
      </w:r>
      <w:r w:rsidR="00E47B5D" w:rsidRPr="004872C4">
        <w:rPr>
          <w:rFonts w:asciiTheme="minorHAnsi" w:hAnsiTheme="minorHAnsi"/>
          <w:color w:val="252525"/>
          <w:lang w:val="mn-MN"/>
        </w:rPr>
        <w:t xml:space="preserve">the </w:t>
      </w:r>
      <w:r w:rsidR="00EE3227" w:rsidRPr="004872C4">
        <w:rPr>
          <w:rFonts w:asciiTheme="minorHAnsi" w:hAnsiTheme="minorHAnsi"/>
          <w:color w:val="252525"/>
          <w:spacing w:val="-3"/>
          <w:lang w:val="mn-MN"/>
        </w:rPr>
        <w:t xml:space="preserve">quality,  </w:t>
      </w:r>
      <w:r w:rsidR="00EE3227" w:rsidRPr="004872C4">
        <w:rPr>
          <w:rFonts w:asciiTheme="minorHAnsi" w:hAnsiTheme="minorHAnsi"/>
          <w:color w:val="252525"/>
          <w:lang w:val="mn-MN"/>
        </w:rPr>
        <w:t xml:space="preserve">professionalism,  transparency, and predictability in the interface between the </w:t>
      </w:r>
      <w:r w:rsidR="00EE3227" w:rsidRPr="004872C4">
        <w:rPr>
          <w:rFonts w:asciiTheme="minorHAnsi" w:hAnsiTheme="minorHAnsi"/>
          <w:color w:val="252525"/>
          <w:spacing w:val="2"/>
          <w:lang w:val="mn-MN"/>
        </w:rPr>
        <w:t xml:space="preserve">state </w:t>
      </w:r>
      <w:r w:rsidR="00EE3227" w:rsidRPr="004872C4">
        <w:rPr>
          <w:rFonts w:asciiTheme="minorHAnsi" w:hAnsiTheme="minorHAnsi"/>
          <w:color w:val="252525"/>
          <w:lang w:val="mn-MN"/>
        </w:rPr>
        <w:t>and its citizens/enterprises.</w:t>
      </w:r>
      <w:r w:rsidR="00064354" w:rsidRPr="004872C4">
        <w:rPr>
          <w:rFonts w:asciiTheme="minorHAnsi" w:hAnsiTheme="minorHAnsi"/>
          <w:color w:val="252525"/>
          <w:lang w:val="mn-MN"/>
        </w:rPr>
        <w:t xml:space="preserve"> </w:t>
      </w:r>
      <w:r w:rsidR="00EE3227" w:rsidRPr="004872C4">
        <w:rPr>
          <w:rFonts w:asciiTheme="minorHAnsi" w:hAnsiTheme="minorHAnsi"/>
          <w:lang w:val="mn-MN"/>
        </w:rPr>
        <w:t xml:space="preserve">The </w:t>
      </w:r>
      <w:r w:rsidR="00EE3227" w:rsidRPr="004872C4">
        <w:rPr>
          <w:rFonts w:asciiTheme="minorHAnsi" w:hAnsiTheme="minorHAnsi"/>
          <w:spacing w:val="-3"/>
          <w:lang w:val="mn-MN"/>
        </w:rPr>
        <w:t xml:space="preserve">project </w:t>
      </w:r>
      <w:r w:rsidR="00EE3227" w:rsidRPr="004872C4">
        <w:rPr>
          <w:rFonts w:asciiTheme="minorHAnsi" w:hAnsiTheme="minorHAnsi"/>
          <w:lang w:val="mn-MN"/>
        </w:rPr>
        <w:t xml:space="preserve">will </w:t>
      </w:r>
      <w:r w:rsidR="00EE3227" w:rsidRPr="004872C4">
        <w:rPr>
          <w:rFonts w:asciiTheme="minorHAnsi" w:hAnsiTheme="minorHAnsi"/>
          <w:spacing w:val="-4"/>
          <w:lang w:val="mn-MN"/>
        </w:rPr>
        <w:t xml:space="preserve">focus on </w:t>
      </w:r>
      <w:r w:rsidR="00EE3227" w:rsidRPr="004872C4">
        <w:rPr>
          <w:rFonts w:asciiTheme="minorHAnsi" w:hAnsiTheme="minorHAnsi"/>
          <w:spacing w:val="-3"/>
          <w:lang w:val="mn-MN"/>
        </w:rPr>
        <w:t xml:space="preserve">(i) </w:t>
      </w:r>
      <w:r w:rsidR="004F313B" w:rsidRPr="004872C4">
        <w:rPr>
          <w:rFonts w:asciiTheme="minorHAnsi" w:eastAsia="Times New Roman" w:hAnsiTheme="minorHAnsi" w:cs="Arial"/>
          <w:bCs/>
          <w:color w:val="222222"/>
          <w:lang w:val="mn-MN"/>
        </w:rPr>
        <w:t>Strengthening participation and collaboration among EITI stakeholders</w:t>
      </w:r>
      <w:r w:rsidR="00EE3227" w:rsidRPr="004872C4">
        <w:rPr>
          <w:rFonts w:asciiTheme="minorHAnsi" w:hAnsiTheme="minorHAnsi"/>
          <w:lang w:val="mn-MN"/>
        </w:rPr>
        <w:t xml:space="preserve">; </w:t>
      </w:r>
      <w:r w:rsidR="00EE3227" w:rsidRPr="004872C4">
        <w:rPr>
          <w:rFonts w:asciiTheme="minorHAnsi" w:hAnsiTheme="minorHAnsi"/>
          <w:spacing w:val="-3"/>
          <w:lang w:val="mn-MN"/>
        </w:rPr>
        <w:t xml:space="preserve">(ii) </w:t>
      </w:r>
      <w:r w:rsidR="004F313B" w:rsidRPr="004872C4">
        <w:rPr>
          <w:rFonts w:asciiTheme="minorHAnsi" w:eastAsia="Times New Roman" w:hAnsiTheme="minorHAnsi" w:cs="Arial"/>
          <w:bCs/>
          <w:lang w:val="mn-MN"/>
        </w:rPr>
        <w:t>Preparing for EITI mainstreaming</w:t>
      </w:r>
      <w:r w:rsidR="00EE3227" w:rsidRPr="004872C4">
        <w:rPr>
          <w:rFonts w:asciiTheme="minorHAnsi" w:hAnsiTheme="minorHAnsi"/>
          <w:lang w:val="mn-MN"/>
        </w:rPr>
        <w:t>.</w:t>
      </w:r>
      <w:r w:rsidR="00527C17" w:rsidRPr="004872C4">
        <w:rPr>
          <w:rFonts w:asciiTheme="minorHAnsi" w:hAnsiTheme="minorHAnsi"/>
          <w:lang w:val="mn-MN"/>
        </w:rPr>
        <w:t xml:space="preserve"> </w:t>
      </w:r>
      <w:r w:rsidR="00064354" w:rsidRPr="004872C4">
        <w:rPr>
          <w:rFonts w:asciiTheme="minorHAnsi" w:hAnsiTheme="minorHAnsi"/>
          <w:color w:val="282828"/>
          <w:spacing w:val="-4"/>
          <w:lang w:val="mn-MN"/>
        </w:rPr>
        <w:t>T</w:t>
      </w:r>
      <w:r w:rsidR="007408AC" w:rsidRPr="004872C4">
        <w:rPr>
          <w:rFonts w:asciiTheme="minorHAnsi" w:hAnsiTheme="minorHAnsi"/>
          <w:color w:val="282828"/>
          <w:spacing w:val="-4"/>
          <w:lang w:val="mn-MN"/>
        </w:rPr>
        <w:t xml:space="preserve">his </w:t>
      </w:r>
      <w:r w:rsidR="00064354" w:rsidRPr="004872C4">
        <w:rPr>
          <w:rFonts w:asciiTheme="minorHAnsi" w:hAnsiTheme="minorHAnsi"/>
          <w:color w:val="282828"/>
          <w:spacing w:val="-4"/>
          <w:lang w:val="mn-MN"/>
        </w:rPr>
        <w:t xml:space="preserve">SEP </w:t>
      </w:r>
      <w:r w:rsidR="007408AC" w:rsidRPr="004872C4">
        <w:rPr>
          <w:rFonts w:asciiTheme="minorHAnsi" w:hAnsiTheme="minorHAnsi"/>
          <w:color w:val="282828"/>
          <w:spacing w:val="-4"/>
          <w:lang w:val="mn-MN"/>
        </w:rPr>
        <w:t>in accordance with the World Bank’s Environment and Social Framework</w:t>
      </w:r>
      <w:r w:rsidR="00F11B08" w:rsidRPr="004872C4">
        <w:rPr>
          <w:rFonts w:asciiTheme="minorHAnsi" w:hAnsiTheme="minorHAnsi"/>
          <w:color w:val="282828"/>
          <w:spacing w:val="-4"/>
          <w:lang w:val="mn-MN"/>
        </w:rPr>
        <w:t xml:space="preserve"> </w:t>
      </w:r>
      <w:r w:rsidR="007408AC" w:rsidRPr="004872C4">
        <w:rPr>
          <w:rFonts w:asciiTheme="minorHAnsi" w:hAnsiTheme="minorHAnsi"/>
          <w:color w:val="282828"/>
          <w:spacing w:val="-4"/>
          <w:lang w:val="mn-MN"/>
        </w:rPr>
        <w:t xml:space="preserve">(ESF). </w:t>
      </w:r>
    </w:p>
    <w:p w14:paraId="6157C8EE" w14:textId="77777777" w:rsidR="00EE5D28" w:rsidRPr="004872C4" w:rsidRDefault="00EE5D28">
      <w:pPr>
        <w:pStyle w:val="BodyText"/>
        <w:rPr>
          <w:rFonts w:asciiTheme="minorHAnsi" w:hAnsiTheme="minorHAnsi"/>
          <w:lang w:val="mn-MN"/>
        </w:rPr>
      </w:pPr>
    </w:p>
    <w:p w14:paraId="25356C92" w14:textId="1E6CED88" w:rsidR="00EE5D28" w:rsidRPr="004872C4" w:rsidRDefault="00C251D1">
      <w:pPr>
        <w:pStyle w:val="Heading1"/>
        <w:numPr>
          <w:ilvl w:val="0"/>
          <w:numId w:val="11"/>
        </w:numPr>
        <w:tabs>
          <w:tab w:val="left" w:pos="471"/>
        </w:tabs>
        <w:spacing w:before="42" w:line="235" w:lineRule="auto"/>
        <w:ind w:right="2313" w:hanging="368"/>
        <w:jc w:val="left"/>
        <w:rPr>
          <w:rFonts w:asciiTheme="minorHAnsi" w:hAnsiTheme="minorHAnsi"/>
          <w:sz w:val="22"/>
          <w:szCs w:val="22"/>
          <w:lang w:val="mn-MN"/>
        </w:rPr>
      </w:pPr>
      <w:bookmarkStart w:id="3" w:name="_Toc95152588"/>
      <w:bookmarkStart w:id="4" w:name="_Toc95152755"/>
      <w:bookmarkStart w:id="5" w:name="_Toc95153065"/>
      <w:bookmarkStart w:id="6" w:name="_Toc95153147"/>
      <w:bookmarkStart w:id="7" w:name="_Toc95153229"/>
      <w:bookmarkStart w:id="8" w:name="_Toc95153312"/>
      <w:bookmarkStart w:id="9" w:name="_Toc95152589"/>
      <w:bookmarkStart w:id="10" w:name="_Toc95152756"/>
      <w:bookmarkStart w:id="11" w:name="_Toc95153066"/>
      <w:bookmarkStart w:id="12" w:name="_Toc95153148"/>
      <w:bookmarkStart w:id="13" w:name="_Toc95153230"/>
      <w:bookmarkStart w:id="14" w:name="_Toc95153313"/>
      <w:bookmarkStart w:id="15" w:name="_Toc95221740"/>
      <w:bookmarkEnd w:id="3"/>
      <w:bookmarkEnd w:id="4"/>
      <w:bookmarkEnd w:id="5"/>
      <w:bookmarkEnd w:id="6"/>
      <w:bookmarkEnd w:id="7"/>
      <w:bookmarkEnd w:id="8"/>
      <w:bookmarkEnd w:id="9"/>
      <w:bookmarkEnd w:id="10"/>
      <w:bookmarkEnd w:id="11"/>
      <w:bookmarkEnd w:id="12"/>
      <w:bookmarkEnd w:id="13"/>
      <w:bookmarkEnd w:id="14"/>
      <w:r w:rsidRPr="004872C4">
        <w:rPr>
          <w:rFonts w:asciiTheme="minorHAnsi" w:hAnsiTheme="minorHAnsi"/>
          <w:spacing w:val="-3"/>
          <w:sz w:val="22"/>
          <w:szCs w:val="22"/>
          <w:lang w:val="mn-MN"/>
        </w:rPr>
        <w:t>Brief Summary of Previous Stakeholder Engagement Activities</w:t>
      </w:r>
      <w:bookmarkEnd w:id="15"/>
      <w:r w:rsidRPr="004872C4">
        <w:rPr>
          <w:rFonts w:asciiTheme="minorHAnsi" w:hAnsiTheme="minorHAnsi"/>
          <w:spacing w:val="-3"/>
          <w:sz w:val="22"/>
          <w:szCs w:val="22"/>
          <w:lang w:val="mn-MN"/>
        </w:rPr>
        <w:t xml:space="preserve"> </w:t>
      </w:r>
    </w:p>
    <w:p w14:paraId="594F9055" w14:textId="1583DBCA" w:rsidR="00EE5D28" w:rsidRPr="004872C4" w:rsidRDefault="00EE3227">
      <w:pPr>
        <w:pStyle w:val="BodyText"/>
        <w:spacing w:before="60" w:line="264" w:lineRule="auto"/>
        <w:ind w:left="101" w:right="1425"/>
        <w:jc w:val="both"/>
        <w:rPr>
          <w:rFonts w:asciiTheme="minorHAnsi" w:hAnsiTheme="minorHAnsi"/>
          <w:lang w:val="mn-MN"/>
        </w:rPr>
      </w:pPr>
      <w:r w:rsidRPr="004872C4">
        <w:rPr>
          <w:rFonts w:asciiTheme="minorHAnsi" w:hAnsiTheme="minorHAnsi"/>
          <w:lang w:val="mn-MN"/>
        </w:rPr>
        <w:t xml:space="preserve">The </w:t>
      </w:r>
      <w:r w:rsidRPr="004872C4">
        <w:rPr>
          <w:rFonts w:asciiTheme="minorHAnsi" w:hAnsiTheme="minorHAnsi"/>
          <w:spacing w:val="-3"/>
          <w:lang w:val="mn-MN"/>
        </w:rPr>
        <w:t xml:space="preserve">project </w:t>
      </w:r>
      <w:r w:rsidRPr="004872C4">
        <w:rPr>
          <w:rFonts w:asciiTheme="minorHAnsi" w:hAnsiTheme="minorHAnsi"/>
          <w:lang w:val="mn-MN"/>
        </w:rPr>
        <w:t xml:space="preserve">preparation has been engaging with </w:t>
      </w:r>
      <w:r w:rsidRPr="004872C4">
        <w:rPr>
          <w:rFonts w:asciiTheme="minorHAnsi" w:hAnsiTheme="minorHAnsi"/>
          <w:spacing w:val="-3"/>
          <w:lang w:val="mn-MN"/>
        </w:rPr>
        <w:t xml:space="preserve">various project </w:t>
      </w:r>
      <w:r w:rsidRPr="004872C4">
        <w:rPr>
          <w:rFonts w:asciiTheme="minorHAnsi" w:hAnsiTheme="minorHAnsi"/>
          <w:lang w:val="mn-MN"/>
        </w:rPr>
        <w:t xml:space="preserve">stakeholders since </w:t>
      </w:r>
      <w:r w:rsidR="0071529A" w:rsidRPr="004872C4">
        <w:rPr>
          <w:rFonts w:asciiTheme="minorHAnsi" w:hAnsiTheme="minorHAnsi"/>
          <w:lang w:val="mn-MN"/>
        </w:rPr>
        <w:t xml:space="preserve">April </w:t>
      </w:r>
      <w:r w:rsidRPr="004872C4">
        <w:rPr>
          <w:rFonts w:asciiTheme="minorHAnsi" w:hAnsiTheme="minorHAnsi"/>
          <w:lang w:val="mn-MN"/>
        </w:rPr>
        <w:t>20</w:t>
      </w:r>
      <w:r w:rsidR="0071529A" w:rsidRPr="004872C4">
        <w:rPr>
          <w:rFonts w:asciiTheme="minorHAnsi" w:hAnsiTheme="minorHAnsi"/>
          <w:lang w:val="mn-MN"/>
        </w:rPr>
        <w:t>21</w:t>
      </w:r>
      <w:r w:rsidRPr="004872C4">
        <w:rPr>
          <w:rFonts w:asciiTheme="minorHAnsi" w:hAnsiTheme="minorHAnsi"/>
          <w:lang w:val="mn-MN"/>
        </w:rPr>
        <w:t xml:space="preserve">. The </w:t>
      </w:r>
      <w:r w:rsidRPr="004872C4">
        <w:rPr>
          <w:rFonts w:asciiTheme="minorHAnsi" w:hAnsiTheme="minorHAnsi"/>
          <w:spacing w:val="3"/>
          <w:lang w:val="mn-MN"/>
        </w:rPr>
        <w:t>ba</w:t>
      </w:r>
      <w:r w:rsidRPr="004872C4">
        <w:rPr>
          <w:rFonts w:asciiTheme="minorHAnsi" w:hAnsiTheme="minorHAnsi"/>
          <w:lang w:val="mn-MN"/>
        </w:rPr>
        <w:t>s</w:t>
      </w:r>
      <w:r w:rsidRPr="004872C4">
        <w:rPr>
          <w:rFonts w:asciiTheme="minorHAnsi" w:hAnsiTheme="minorHAnsi"/>
          <w:spacing w:val="5"/>
          <w:lang w:val="mn-MN"/>
        </w:rPr>
        <w:t xml:space="preserve">is </w:t>
      </w:r>
      <w:r w:rsidRPr="004872C4">
        <w:rPr>
          <w:rFonts w:asciiTheme="minorHAnsi" w:hAnsiTheme="minorHAnsi"/>
          <w:spacing w:val="-4"/>
          <w:lang w:val="mn-MN"/>
        </w:rPr>
        <w:t xml:space="preserve">of </w:t>
      </w:r>
      <w:r w:rsidRPr="004872C4">
        <w:rPr>
          <w:rFonts w:asciiTheme="minorHAnsi" w:hAnsiTheme="minorHAnsi"/>
          <w:lang w:val="mn-MN"/>
        </w:rPr>
        <w:t xml:space="preserve">the grant proposal is </w:t>
      </w:r>
      <w:r w:rsidR="00441374" w:rsidRPr="004872C4">
        <w:rPr>
          <w:rFonts w:asciiTheme="minorHAnsi" w:hAnsiTheme="minorHAnsi"/>
          <w:lang w:val="mn-MN"/>
        </w:rPr>
        <w:t xml:space="preserve">the official request from the Ministry of Finance on April 21, 2021. </w:t>
      </w:r>
      <w:r w:rsidRPr="004872C4">
        <w:rPr>
          <w:rFonts w:asciiTheme="minorHAnsi" w:hAnsiTheme="minorHAnsi"/>
          <w:lang w:val="mn-MN"/>
        </w:rPr>
        <w:t xml:space="preserve">The Table </w:t>
      </w:r>
      <w:r w:rsidRPr="004872C4">
        <w:rPr>
          <w:rFonts w:asciiTheme="minorHAnsi" w:hAnsiTheme="minorHAnsi"/>
          <w:spacing w:val="-4"/>
          <w:lang w:val="mn-MN"/>
        </w:rPr>
        <w:t xml:space="preserve">below </w:t>
      </w:r>
      <w:r w:rsidRPr="004872C4">
        <w:rPr>
          <w:rFonts w:asciiTheme="minorHAnsi" w:hAnsiTheme="minorHAnsi"/>
          <w:lang w:val="mn-MN"/>
        </w:rPr>
        <w:t xml:space="preserve">summaries the </w:t>
      </w:r>
      <w:r w:rsidRPr="004872C4">
        <w:rPr>
          <w:rFonts w:asciiTheme="minorHAnsi" w:hAnsiTheme="minorHAnsi"/>
          <w:spacing w:val="-3"/>
          <w:lang w:val="mn-MN"/>
        </w:rPr>
        <w:t xml:space="preserve">methods </w:t>
      </w:r>
      <w:r w:rsidRPr="004872C4">
        <w:rPr>
          <w:rFonts w:asciiTheme="minorHAnsi" w:hAnsiTheme="minorHAnsi"/>
          <w:lang w:val="mn-MN"/>
        </w:rPr>
        <w:t xml:space="preserve">used to </w:t>
      </w:r>
      <w:r w:rsidRPr="004872C4">
        <w:rPr>
          <w:rFonts w:asciiTheme="minorHAnsi" w:hAnsiTheme="minorHAnsi"/>
          <w:spacing w:val="-3"/>
          <w:lang w:val="mn-MN"/>
        </w:rPr>
        <w:t xml:space="preserve">consult </w:t>
      </w:r>
      <w:r w:rsidRPr="004872C4">
        <w:rPr>
          <w:rFonts w:asciiTheme="minorHAnsi" w:hAnsiTheme="minorHAnsi"/>
          <w:lang w:val="mn-MN"/>
        </w:rPr>
        <w:t>with key</w:t>
      </w:r>
      <w:r w:rsidRPr="004872C4">
        <w:rPr>
          <w:rFonts w:asciiTheme="minorHAnsi" w:hAnsiTheme="minorHAnsi"/>
          <w:spacing w:val="30"/>
          <w:lang w:val="mn-MN"/>
        </w:rPr>
        <w:t xml:space="preserve"> </w:t>
      </w:r>
      <w:r w:rsidRPr="004872C4">
        <w:rPr>
          <w:rFonts w:asciiTheme="minorHAnsi" w:hAnsiTheme="minorHAnsi"/>
          <w:lang w:val="mn-MN"/>
        </w:rPr>
        <w:t>informants.</w:t>
      </w:r>
    </w:p>
    <w:p w14:paraId="5C60F614" w14:textId="77777777" w:rsidR="00EE5D28" w:rsidRPr="004872C4" w:rsidRDefault="00EE3227">
      <w:pPr>
        <w:pStyle w:val="Heading4"/>
        <w:spacing w:before="155"/>
        <w:ind w:left="101"/>
        <w:jc w:val="both"/>
        <w:rPr>
          <w:rFonts w:asciiTheme="minorHAnsi" w:hAnsiTheme="minorHAnsi"/>
          <w:lang w:val="mn-MN"/>
        </w:rPr>
      </w:pPr>
      <w:r w:rsidRPr="004872C4">
        <w:rPr>
          <w:rFonts w:asciiTheme="minorHAnsi" w:hAnsiTheme="minorHAnsi"/>
          <w:lang w:val="mn-MN"/>
        </w:rPr>
        <w:t>Table 1. Summary of Previous Engagement Activities</w:t>
      </w:r>
    </w:p>
    <w:p w14:paraId="0ECD3802" w14:textId="77777777" w:rsidR="00EE5D28" w:rsidRPr="004872C4" w:rsidRDefault="00EE5D28">
      <w:pPr>
        <w:pStyle w:val="BodyText"/>
        <w:spacing w:before="11"/>
        <w:rPr>
          <w:rFonts w:asciiTheme="minorHAnsi" w:hAnsiTheme="minorHAnsi"/>
          <w:b/>
          <w:i/>
          <w:lang w:val="mn-MN"/>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13"/>
        <w:gridCol w:w="1381"/>
        <w:gridCol w:w="1260"/>
        <w:gridCol w:w="1530"/>
        <w:gridCol w:w="1170"/>
        <w:gridCol w:w="1460"/>
        <w:gridCol w:w="1420"/>
      </w:tblGrid>
      <w:tr w:rsidR="00EE5D28" w:rsidRPr="004872C4" w14:paraId="104ED0DC" w14:textId="77777777" w:rsidTr="00D42894">
        <w:trPr>
          <w:trHeight w:val="809"/>
        </w:trPr>
        <w:tc>
          <w:tcPr>
            <w:tcW w:w="1113" w:type="dxa"/>
            <w:shd w:val="clear" w:color="auto" w:fill="E1EED9"/>
          </w:tcPr>
          <w:p w14:paraId="32984083" w14:textId="77777777" w:rsidR="0085195D" w:rsidRPr="004872C4" w:rsidRDefault="0085195D" w:rsidP="00D42894">
            <w:pPr>
              <w:pStyle w:val="TableParagraph"/>
              <w:ind w:left="22"/>
              <w:jc w:val="center"/>
              <w:rPr>
                <w:rFonts w:asciiTheme="minorHAnsi" w:hAnsiTheme="minorHAnsi"/>
                <w:b/>
                <w:i/>
                <w:w w:val="95"/>
                <w:sz w:val="18"/>
                <w:szCs w:val="18"/>
                <w:lang w:val="mn-MN"/>
              </w:rPr>
            </w:pPr>
          </w:p>
          <w:p w14:paraId="71EA56ED" w14:textId="5FAE08E6" w:rsidR="00EE5D28" w:rsidRPr="004872C4" w:rsidRDefault="00EE3227" w:rsidP="00D42894">
            <w:pPr>
              <w:pStyle w:val="TableParagraph"/>
              <w:ind w:left="22"/>
              <w:jc w:val="center"/>
              <w:rPr>
                <w:rFonts w:asciiTheme="minorHAnsi" w:hAnsiTheme="minorHAnsi"/>
                <w:b/>
                <w:i/>
                <w:sz w:val="18"/>
                <w:szCs w:val="18"/>
                <w:lang w:val="mn-MN"/>
              </w:rPr>
            </w:pPr>
            <w:r w:rsidRPr="004872C4">
              <w:rPr>
                <w:rFonts w:asciiTheme="minorHAnsi" w:hAnsiTheme="minorHAnsi"/>
                <w:b/>
                <w:i/>
                <w:w w:val="95"/>
                <w:sz w:val="18"/>
                <w:szCs w:val="18"/>
                <w:lang w:val="mn-MN"/>
              </w:rPr>
              <w:t xml:space="preserve">Project </w:t>
            </w:r>
            <w:r w:rsidRPr="004872C4">
              <w:rPr>
                <w:rFonts w:asciiTheme="minorHAnsi" w:hAnsiTheme="minorHAnsi"/>
                <w:b/>
                <w:i/>
                <w:sz w:val="18"/>
                <w:szCs w:val="18"/>
                <w:lang w:val="mn-MN"/>
              </w:rPr>
              <w:t>stage</w:t>
            </w:r>
          </w:p>
        </w:tc>
        <w:tc>
          <w:tcPr>
            <w:tcW w:w="1381" w:type="dxa"/>
            <w:shd w:val="clear" w:color="auto" w:fill="E1EED9"/>
          </w:tcPr>
          <w:p w14:paraId="4615B6C3" w14:textId="77777777" w:rsidR="00EE5D28" w:rsidRPr="004872C4" w:rsidRDefault="00EE3227" w:rsidP="00D42894">
            <w:pPr>
              <w:pStyle w:val="TableParagraph"/>
              <w:ind w:left="6" w:right="-12"/>
              <w:jc w:val="center"/>
              <w:rPr>
                <w:rFonts w:asciiTheme="minorHAnsi" w:hAnsiTheme="minorHAnsi"/>
                <w:b/>
                <w:sz w:val="18"/>
                <w:szCs w:val="18"/>
                <w:lang w:val="mn-MN"/>
              </w:rPr>
            </w:pPr>
            <w:r w:rsidRPr="004872C4">
              <w:rPr>
                <w:rFonts w:asciiTheme="minorHAnsi" w:hAnsiTheme="minorHAnsi"/>
                <w:b/>
                <w:sz w:val="18"/>
                <w:szCs w:val="18"/>
                <w:lang w:val="mn-MN"/>
              </w:rPr>
              <w:t xml:space="preserve">Topic of </w:t>
            </w:r>
            <w:r w:rsidRPr="004872C4">
              <w:rPr>
                <w:rFonts w:asciiTheme="minorHAnsi" w:hAnsiTheme="minorHAnsi"/>
                <w:b/>
                <w:w w:val="95"/>
                <w:sz w:val="18"/>
                <w:szCs w:val="18"/>
                <w:lang w:val="mn-MN"/>
              </w:rPr>
              <w:t>consultation</w:t>
            </w:r>
          </w:p>
        </w:tc>
        <w:tc>
          <w:tcPr>
            <w:tcW w:w="1260" w:type="dxa"/>
            <w:shd w:val="clear" w:color="auto" w:fill="E1EED9"/>
          </w:tcPr>
          <w:p w14:paraId="4A1129A3" w14:textId="77777777" w:rsidR="00EE5D28" w:rsidRPr="004872C4" w:rsidRDefault="00EE5D28" w:rsidP="00D42894">
            <w:pPr>
              <w:pStyle w:val="TableParagraph"/>
              <w:jc w:val="center"/>
              <w:rPr>
                <w:rFonts w:asciiTheme="minorHAnsi" w:hAnsiTheme="minorHAnsi"/>
                <w:b/>
                <w:i/>
                <w:sz w:val="18"/>
                <w:szCs w:val="18"/>
                <w:lang w:val="mn-MN"/>
              </w:rPr>
            </w:pPr>
          </w:p>
          <w:p w14:paraId="0F77210B" w14:textId="77777777" w:rsidR="00EE5D28" w:rsidRPr="004872C4" w:rsidRDefault="00EE3227" w:rsidP="00D42894">
            <w:pPr>
              <w:pStyle w:val="TableParagraph"/>
              <w:ind w:left="6"/>
              <w:jc w:val="center"/>
              <w:rPr>
                <w:rFonts w:asciiTheme="minorHAnsi" w:hAnsiTheme="minorHAnsi"/>
                <w:b/>
                <w:sz w:val="18"/>
                <w:szCs w:val="18"/>
                <w:lang w:val="mn-MN"/>
              </w:rPr>
            </w:pPr>
            <w:r w:rsidRPr="004872C4">
              <w:rPr>
                <w:rFonts w:asciiTheme="minorHAnsi" w:hAnsiTheme="minorHAnsi"/>
                <w:b/>
                <w:sz w:val="18"/>
                <w:szCs w:val="18"/>
                <w:lang w:val="mn-MN"/>
              </w:rPr>
              <w:t>Methods used</w:t>
            </w:r>
          </w:p>
        </w:tc>
        <w:tc>
          <w:tcPr>
            <w:tcW w:w="1530" w:type="dxa"/>
            <w:shd w:val="clear" w:color="auto" w:fill="E1EED9"/>
          </w:tcPr>
          <w:p w14:paraId="293579CA" w14:textId="77777777" w:rsidR="0085195D" w:rsidRPr="004872C4" w:rsidRDefault="00EE3227" w:rsidP="00D42894">
            <w:pPr>
              <w:pStyle w:val="TableParagraph"/>
              <w:ind w:right="149"/>
              <w:jc w:val="center"/>
              <w:rPr>
                <w:rFonts w:asciiTheme="minorHAnsi" w:hAnsiTheme="minorHAnsi"/>
                <w:b/>
                <w:sz w:val="18"/>
                <w:szCs w:val="18"/>
                <w:lang w:val="mn-MN"/>
              </w:rPr>
            </w:pPr>
            <w:r w:rsidRPr="004872C4">
              <w:rPr>
                <w:rFonts w:asciiTheme="minorHAnsi" w:hAnsiTheme="minorHAnsi"/>
                <w:b/>
                <w:sz w:val="18"/>
                <w:szCs w:val="18"/>
                <w:lang w:val="mn-MN"/>
              </w:rPr>
              <w:t xml:space="preserve">Timetable: </w:t>
            </w:r>
          </w:p>
          <w:p w14:paraId="683B59C4" w14:textId="15EFBD15" w:rsidR="00EE5D28" w:rsidRPr="004872C4" w:rsidRDefault="00EE3227" w:rsidP="00D42894">
            <w:pPr>
              <w:pStyle w:val="TableParagraph"/>
              <w:ind w:right="149"/>
              <w:jc w:val="center"/>
              <w:rPr>
                <w:rFonts w:asciiTheme="minorHAnsi" w:hAnsiTheme="minorHAnsi"/>
                <w:b/>
                <w:sz w:val="18"/>
                <w:szCs w:val="18"/>
                <w:lang w:val="mn-MN"/>
              </w:rPr>
            </w:pPr>
            <w:r w:rsidRPr="004872C4">
              <w:rPr>
                <w:rFonts w:asciiTheme="minorHAnsi" w:hAnsiTheme="minorHAnsi"/>
                <w:b/>
                <w:sz w:val="18"/>
                <w:szCs w:val="18"/>
                <w:lang w:val="mn-MN"/>
              </w:rPr>
              <w:t>Location and dates</w:t>
            </w:r>
          </w:p>
        </w:tc>
        <w:tc>
          <w:tcPr>
            <w:tcW w:w="1170" w:type="dxa"/>
            <w:shd w:val="clear" w:color="auto" w:fill="E1EED9"/>
          </w:tcPr>
          <w:p w14:paraId="47EFABF0" w14:textId="77777777" w:rsidR="00EE5D28" w:rsidRPr="004872C4" w:rsidRDefault="00EE3227" w:rsidP="00D42894">
            <w:pPr>
              <w:pStyle w:val="TableParagraph"/>
              <w:ind w:left="7" w:right="257"/>
              <w:jc w:val="center"/>
              <w:rPr>
                <w:rFonts w:asciiTheme="minorHAnsi" w:hAnsiTheme="minorHAnsi"/>
                <w:b/>
                <w:sz w:val="18"/>
                <w:szCs w:val="18"/>
                <w:lang w:val="mn-MN"/>
              </w:rPr>
            </w:pPr>
            <w:r w:rsidRPr="004872C4">
              <w:rPr>
                <w:rFonts w:asciiTheme="minorHAnsi" w:hAnsiTheme="minorHAnsi"/>
                <w:b/>
                <w:sz w:val="18"/>
                <w:szCs w:val="18"/>
                <w:lang w:val="mn-MN"/>
              </w:rPr>
              <w:t>Target stakeholders</w:t>
            </w:r>
          </w:p>
        </w:tc>
        <w:tc>
          <w:tcPr>
            <w:tcW w:w="1460" w:type="dxa"/>
            <w:shd w:val="clear" w:color="auto" w:fill="E1EED9"/>
          </w:tcPr>
          <w:p w14:paraId="50A3FA11" w14:textId="77777777" w:rsidR="00EE5D28" w:rsidRPr="004872C4" w:rsidRDefault="00EE5D28" w:rsidP="00D42894">
            <w:pPr>
              <w:pStyle w:val="TableParagraph"/>
              <w:jc w:val="center"/>
              <w:rPr>
                <w:rFonts w:asciiTheme="minorHAnsi" w:hAnsiTheme="minorHAnsi"/>
                <w:b/>
                <w:i/>
                <w:sz w:val="18"/>
                <w:szCs w:val="18"/>
                <w:lang w:val="mn-MN"/>
              </w:rPr>
            </w:pPr>
          </w:p>
          <w:p w14:paraId="3DBD3CE3" w14:textId="77777777" w:rsidR="00EE5D28" w:rsidRPr="004872C4" w:rsidRDefault="00EE3227" w:rsidP="00D42894">
            <w:pPr>
              <w:pStyle w:val="TableParagraph"/>
              <w:ind w:left="8"/>
              <w:jc w:val="center"/>
              <w:rPr>
                <w:rFonts w:asciiTheme="minorHAnsi" w:hAnsiTheme="minorHAnsi"/>
                <w:b/>
                <w:sz w:val="18"/>
                <w:szCs w:val="18"/>
                <w:lang w:val="mn-MN"/>
              </w:rPr>
            </w:pPr>
            <w:r w:rsidRPr="004872C4">
              <w:rPr>
                <w:rFonts w:asciiTheme="minorHAnsi" w:hAnsiTheme="minorHAnsi"/>
                <w:b/>
                <w:sz w:val="18"/>
                <w:szCs w:val="18"/>
                <w:lang w:val="mn-MN"/>
              </w:rPr>
              <w:t>Responsibilities</w:t>
            </w:r>
          </w:p>
        </w:tc>
        <w:tc>
          <w:tcPr>
            <w:tcW w:w="1420" w:type="dxa"/>
            <w:shd w:val="clear" w:color="auto" w:fill="E1EED9"/>
          </w:tcPr>
          <w:p w14:paraId="1FD59AB9" w14:textId="77777777" w:rsidR="00EE5D28" w:rsidRPr="004872C4" w:rsidRDefault="00EE5D28" w:rsidP="00D42894">
            <w:pPr>
              <w:pStyle w:val="TableParagraph"/>
              <w:jc w:val="center"/>
              <w:rPr>
                <w:rFonts w:asciiTheme="minorHAnsi" w:hAnsiTheme="minorHAnsi"/>
                <w:b/>
                <w:i/>
                <w:sz w:val="18"/>
                <w:szCs w:val="18"/>
                <w:lang w:val="mn-MN"/>
              </w:rPr>
            </w:pPr>
          </w:p>
          <w:p w14:paraId="609D5EE8" w14:textId="77777777" w:rsidR="00EE5D28" w:rsidRPr="004872C4" w:rsidRDefault="00EE3227" w:rsidP="00D42894">
            <w:pPr>
              <w:pStyle w:val="TableParagraph"/>
              <w:ind w:right="-15"/>
              <w:jc w:val="center"/>
              <w:rPr>
                <w:rFonts w:asciiTheme="minorHAnsi" w:hAnsiTheme="minorHAnsi"/>
                <w:b/>
                <w:sz w:val="18"/>
                <w:szCs w:val="18"/>
                <w:lang w:val="mn-MN"/>
              </w:rPr>
            </w:pPr>
            <w:r w:rsidRPr="004872C4">
              <w:rPr>
                <w:rFonts w:asciiTheme="minorHAnsi" w:hAnsiTheme="minorHAnsi"/>
                <w:b/>
                <w:sz w:val="18"/>
                <w:szCs w:val="18"/>
                <w:lang w:val="mn-MN"/>
              </w:rPr>
              <w:t>Key</w:t>
            </w:r>
            <w:r w:rsidRPr="004872C4">
              <w:rPr>
                <w:rFonts w:asciiTheme="minorHAnsi" w:hAnsiTheme="minorHAnsi"/>
                <w:b/>
                <w:spacing w:val="-25"/>
                <w:sz w:val="18"/>
                <w:szCs w:val="18"/>
                <w:lang w:val="mn-MN"/>
              </w:rPr>
              <w:t xml:space="preserve"> </w:t>
            </w:r>
            <w:r w:rsidRPr="004872C4">
              <w:rPr>
                <w:rFonts w:asciiTheme="minorHAnsi" w:hAnsiTheme="minorHAnsi"/>
                <w:b/>
                <w:sz w:val="18"/>
                <w:szCs w:val="18"/>
                <w:lang w:val="mn-MN"/>
              </w:rPr>
              <w:t>issues</w:t>
            </w:r>
            <w:r w:rsidRPr="004872C4">
              <w:rPr>
                <w:rFonts w:asciiTheme="minorHAnsi" w:hAnsiTheme="minorHAnsi"/>
                <w:b/>
                <w:spacing w:val="-26"/>
                <w:sz w:val="18"/>
                <w:szCs w:val="18"/>
                <w:lang w:val="mn-MN"/>
              </w:rPr>
              <w:t xml:space="preserve"> </w:t>
            </w:r>
            <w:r w:rsidRPr="004872C4">
              <w:rPr>
                <w:rFonts w:asciiTheme="minorHAnsi" w:hAnsiTheme="minorHAnsi"/>
                <w:b/>
                <w:sz w:val="18"/>
                <w:szCs w:val="18"/>
                <w:lang w:val="mn-MN"/>
              </w:rPr>
              <w:t>raised</w:t>
            </w:r>
          </w:p>
        </w:tc>
      </w:tr>
      <w:tr w:rsidR="00EE5D28" w:rsidRPr="004872C4" w14:paraId="58C640B4" w14:textId="77777777" w:rsidTr="00D42894">
        <w:trPr>
          <w:trHeight w:val="2355"/>
        </w:trPr>
        <w:tc>
          <w:tcPr>
            <w:tcW w:w="1113" w:type="dxa"/>
            <w:vMerge w:val="restart"/>
            <w:shd w:val="clear" w:color="auto" w:fill="E1EED9"/>
          </w:tcPr>
          <w:p w14:paraId="3AAF54F3" w14:textId="77777777" w:rsidR="00EE5D28" w:rsidRPr="004872C4" w:rsidRDefault="00EE5D28">
            <w:pPr>
              <w:pStyle w:val="TableParagraph"/>
              <w:rPr>
                <w:rFonts w:asciiTheme="minorHAnsi" w:hAnsiTheme="minorHAnsi"/>
                <w:b/>
                <w:i/>
                <w:sz w:val="20"/>
                <w:szCs w:val="20"/>
                <w:lang w:val="mn-MN"/>
              </w:rPr>
            </w:pPr>
          </w:p>
          <w:p w14:paraId="7B298AAC" w14:textId="77777777" w:rsidR="00EE5D28" w:rsidRPr="004872C4" w:rsidRDefault="00EE5D28">
            <w:pPr>
              <w:pStyle w:val="TableParagraph"/>
              <w:rPr>
                <w:rFonts w:asciiTheme="minorHAnsi" w:hAnsiTheme="minorHAnsi"/>
                <w:b/>
                <w:i/>
                <w:sz w:val="20"/>
                <w:szCs w:val="20"/>
                <w:lang w:val="mn-MN"/>
              </w:rPr>
            </w:pPr>
          </w:p>
          <w:p w14:paraId="03B9E9E4" w14:textId="77777777" w:rsidR="00EE5D28" w:rsidRPr="004872C4" w:rsidRDefault="00EE5D28">
            <w:pPr>
              <w:pStyle w:val="TableParagraph"/>
              <w:rPr>
                <w:rFonts w:asciiTheme="minorHAnsi" w:hAnsiTheme="minorHAnsi"/>
                <w:b/>
                <w:i/>
                <w:sz w:val="20"/>
                <w:szCs w:val="20"/>
                <w:lang w:val="mn-MN"/>
              </w:rPr>
            </w:pPr>
          </w:p>
          <w:p w14:paraId="0E4E779E" w14:textId="2BBDE801" w:rsidR="00EE5D28" w:rsidRPr="004872C4" w:rsidRDefault="00EE5D28">
            <w:pPr>
              <w:pStyle w:val="TableParagraph"/>
              <w:spacing w:before="7"/>
              <w:rPr>
                <w:rFonts w:asciiTheme="minorHAnsi" w:hAnsiTheme="minorHAnsi"/>
                <w:b/>
                <w:i/>
                <w:sz w:val="20"/>
                <w:szCs w:val="20"/>
                <w:lang w:val="mn-MN"/>
              </w:rPr>
            </w:pPr>
          </w:p>
          <w:p w14:paraId="2F7A4894" w14:textId="013F23EC" w:rsidR="0085195D" w:rsidRPr="004872C4" w:rsidRDefault="0085195D">
            <w:pPr>
              <w:pStyle w:val="TableParagraph"/>
              <w:spacing w:before="7"/>
              <w:rPr>
                <w:rFonts w:asciiTheme="minorHAnsi" w:hAnsiTheme="minorHAnsi"/>
                <w:b/>
                <w:i/>
                <w:sz w:val="20"/>
                <w:szCs w:val="20"/>
                <w:lang w:val="mn-MN"/>
              </w:rPr>
            </w:pPr>
          </w:p>
          <w:p w14:paraId="6E51B327" w14:textId="4F52D5A1" w:rsidR="0085195D" w:rsidRPr="004872C4" w:rsidRDefault="0085195D">
            <w:pPr>
              <w:pStyle w:val="TableParagraph"/>
              <w:spacing w:before="7"/>
              <w:rPr>
                <w:rFonts w:asciiTheme="minorHAnsi" w:hAnsiTheme="minorHAnsi"/>
                <w:b/>
                <w:i/>
                <w:sz w:val="20"/>
                <w:szCs w:val="20"/>
                <w:lang w:val="mn-MN"/>
              </w:rPr>
            </w:pPr>
          </w:p>
          <w:p w14:paraId="37DA6D9C" w14:textId="51ABD7A2" w:rsidR="0085195D" w:rsidRPr="004872C4" w:rsidRDefault="0085195D">
            <w:pPr>
              <w:pStyle w:val="TableParagraph"/>
              <w:spacing w:before="7"/>
              <w:rPr>
                <w:rFonts w:asciiTheme="minorHAnsi" w:hAnsiTheme="minorHAnsi"/>
                <w:b/>
                <w:i/>
                <w:sz w:val="20"/>
                <w:szCs w:val="20"/>
                <w:lang w:val="mn-MN"/>
              </w:rPr>
            </w:pPr>
          </w:p>
          <w:p w14:paraId="487C3326" w14:textId="77777777" w:rsidR="0085195D" w:rsidRPr="004872C4" w:rsidRDefault="0085195D">
            <w:pPr>
              <w:pStyle w:val="TableParagraph"/>
              <w:spacing w:before="7"/>
              <w:rPr>
                <w:rFonts w:asciiTheme="minorHAnsi" w:hAnsiTheme="minorHAnsi"/>
                <w:b/>
                <w:i/>
                <w:sz w:val="20"/>
                <w:szCs w:val="20"/>
                <w:lang w:val="mn-MN"/>
              </w:rPr>
            </w:pPr>
          </w:p>
          <w:p w14:paraId="734FAD2E" w14:textId="77777777" w:rsidR="00EE5D28" w:rsidRPr="004872C4" w:rsidRDefault="00EE3227">
            <w:pPr>
              <w:pStyle w:val="TableParagraph"/>
              <w:ind w:left="22"/>
              <w:rPr>
                <w:rFonts w:asciiTheme="minorHAnsi" w:hAnsiTheme="minorHAnsi"/>
                <w:i/>
                <w:sz w:val="20"/>
                <w:szCs w:val="20"/>
                <w:lang w:val="mn-MN"/>
              </w:rPr>
            </w:pPr>
            <w:r w:rsidRPr="004872C4">
              <w:rPr>
                <w:rFonts w:asciiTheme="minorHAnsi" w:hAnsiTheme="minorHAnsi"/>
                <w:i/>
                <w:sz w:val="20"/>
                <w:szCs w:val="20"/>
                <w:lang w:val="mn-MN"/>
              </w:rPr>
              <w:t>Preparation</w:t>
            </w:r>
          </w:p>
        </w:tc>
        <w:tc>
          <w:tcPr>
            <w:tcW w:w="1381" w:type="dxa"/>
            <w:shd w:val="clear" w:color="auto" w:fill="E1EED9"/>
          </w:tcPr>
          <w:p w14:paraId="52B3B42C" w14:textId="77777777" w:rsidR="00EE5D28" w:rsidRPr="004872C4" w:rsidRDefault="00EE3227">
            <w:pPr>
              <w:pStyle w:val="TableParagraph"/>
              <w:spacing w:before="18" w:line="225" w:lineRule="auto"/>
              <w:ind w:left="6" w:right="-12"/>
              <w:rPr>
                <w:rFonts w:asciiTheme="minorHAnsi" w:hAnsiTheme="minorHAnsi"/>
                <w:sz w:val="20"/>
                <w:szCs w:val="20"/>
                <w:lang w:val="mn-MN"/>
              </w:rPr>
            </w:pPr>
            <w:r w:rsidRPr="004872C4">
              <w:rPr>
                <w:rFonts w:asciiTheme="minorHAnsi" w:hAnsiTheme="minorHAnsi"/>
                <w:sz w:val="20"/>
                <w:szCs w:val="20"/>
                <w:lang w:val="mn-MN"/>
              </w:rPr>
              <w:t>Project scope and design outlines</w:t>
            </w:r>
          </w:p>
          <w:p w14:paraId="5313DC91" w14:textId="77777777" w:rsidR="00EE5D28" w:rsidRPr="004872C4" w:rsidRDefault="00EE5D28">
            <w:pPr>
              <w:pStyle w:val="TableParagraph"/>
              <w:rPr>
                <w:rFonts w:asciiTheme="minorHAnsi" w:hAnsiTheme="minorHAnsi"/>
                <w:b/>
                <w:i/>
                <w:sz w:val="20"/>
                <w:szCs w:val="20"/>
                <w:lang w:val="mn-MN"/>
              </w:rPr>
            </w:pPr>
          </w:p>
          <w:p w14:paraId="3C0185AF" w14:textId="77777777" w:rsidR="00EE5D28" w:rsidRPr="004872C4" w:rsidRDefault="00EE5D28">
            <w:pPr>
              <w:pStyle w:val="TableParagraph"/>
              <w:rPr>
                <w:rFonts w:asciiTheme="minorHAnsi" w:hAnsiTheme="minorHAnsi"/>
                <w:b/>
                <w:i/>
                <w:sz w:val="20"/>
                <w:szCs w:val="20"/>
                <w:lang w:val="mn-MN"/>
              </w:rPr>
            </w:pPr>
          </w:p>
          <w:p w14:paraId="217270B4" w14:textId="77777777" w:rsidR="00EE5D28" w:rsidRPr="004872C4" w:rsidRDefault="00EE5D28">
            <w:pPr>
              <w:pStyle w:val="TableParagraph"/>
              <w:rPr>
                <w:rFonts w:asciiTheme="minorHAnsi" w:hAnsiTheme="minorHAnsi"/>
                <w:b/>
                <w:i/>
                <w:sz w:val="20"/>
                <w:szCs w:val="20"/>
                <w:lang w:val="mn-MN"/>
              </w:rPr>
            </w:pPr>
          </w:p>
          <w:p w14:paraId="3E5A72F8" w14:textId="77777777" w:rsidR="00EE5D28" w:rsidRPr="004872C4" w:rsidRDefault="00EE5D28">
            <w:pPr>
              <w:pStyle w:val="TableParagraph"/>
              <w:spacing w:before="5"/>
              <w:rPr>
                <w:rFonts w:asciiTheme="minorHAnsi" w:hAnsiTheme="minorHAnsi"/>
                <w:b/>
                <w:i/>
                <w:sz w:val="20"/>
                <w:szCs w:val="20"/>
                <w:lang w:val="mn-MN"/>
              </w:rPr>
            </w:pPr>
          </w:p>
          <w:p w14:paraId="2EF97C2C" w14:textId="77777777" w:rsidR="00EE5D28" w:rsidRPr="004872C4" w:rsidRDefault="00EE3227">
            <w:pPr>
              <w:pStyle w:val="TableParagraph"/>
              <w:spacing w:line="232" w:lineRule="auto"/>
              <w:ind w:left="6" w:right="-12"/>
              <w:rPr>
                <w:rFonts w:asciiTheme="minorHAnsi" w:hAnsiTheme="minorHAnsi"/>
                <w:sz w:val="20"/>
                <w:szCs w:val="20"/>
                <w:lang w:val="mn-MN"/>
              </w:rPr>
            </w:pPr>
            <w:r w:rsidRPr="004872C4">
              <w:rPr>
                <w:rFonts w:asciiTheme="minorHAnsi" w:hAnsiTheme="minorHAnsi"/>
                <w:sz w:val="20"/>
                <w:szCs w:val="20"/>
                <w:lang w:val="mn-MN"/>
              </w:rPr>
              <w:t xml:space="preserve">Project </w:t>
            </w:r>
            <w:r w:rsidRPr="004872C4">
              <w:rPr>
                <w:rFonts w:asciiTheme="minorHAnsi" w:hAnsiTheme="minorHAnsi"/>
                <w:w w:val="95"/>
                <w:sz w:val="20"/>
                <w:szCs w:val="20"/>
                <w:lang w:val="mn-MN"/>
              </w:rPr>
              <w:t xml:space="preserve">implementation </w:t>
            </w:r>
            <w:r w:rsidRPr="004872C4">
              <w:rPr>
                <w:rFonts w:asciiTheme="minorHAnsi" w:hAnsiTheme="minorHAnsi"/>
                <w:sz w:val="20"/>
                <w:szCs w:val="20"/>
                <w:lang w:val="mn-MN"/>
              </w:rPr>
              <w:t>arrangements</w:t>
            </w:r>
          </w:p>
        </w:tc>
        <w:tc>
          <w:tcPr>
            <w:tcW w:w="1260" w:type="dxa"/>
            <w:shd w:val="clear" w:color="auto" w:fill="E1EED9"/>
          </w:tcPr>
          <w:p w14:paraId="341D62ED" w14:textId="77777777" w:rsidR="00EE5D28" w:rsidRPr="004872C4" w:rsidRDefault="00EE3227">
            <w:pPr>
              <w:pStyle w:val="TableParagraph"/>
              <w:spacing w:before="18" w:line="225" w:lineRule="auto"/>
              <w:ind w:left="6"/>
              <w:rPr>
                <w:rFonts w:asciiTheme="minorHAnsi" w:hAnsiTheme="minorHAnsi"/>
                <w:sz w:val="20"/>
                <w:szCs w:val="20"/>
                <w:lang w:val="mn-MN"/>
              </w:rPr>
            </w:pPr>
            <w:r w:rsidRPr="004872C4">
              <w:rPr>
                <w:rFonts w:asciiTheme="minorHAnsi" w:hAnsiTheme="minorHAnsi"/>
                <w:w w:val="95"/>
                <w:sz w:val="20"/>
                <w:szCs w:val="20"/>
                <w:lang w:val="mn-MN"/>
              </w:rPr>
              <w:t xml:space="preserve">one-on-one </w:t>
            </w:r>
            <w:r w:rsidRPr="004872C4">
              <w:rPr>
                <w:rFonts w:asciiTheme="minorHAnsi" w:hAnsiTheme="minorHAnsi"/>
                <w:sz w:val="20"/>
                <w:szCs w:val="20"/>
                <w:lang w:val="mn-MN"/>
              </w:rPr>
              <w:t>meetings, Discussions</w:t>
            </w:r>
          </w:p>
          <w:p w14:paraId="6668E7C0" w14:textId="77777777" w:rsidR="00EE5D28" w:rsidRPr="004872C4" w:rsidRDefault="00EE5D28">
            <w:pPr>
              <w:pStyle w:val="TableParagraph"/>
              <w:rPr>
                <w:rFonts w:asciiTheme="minorHAnsi" w:hAnsiTheme="minorHAnsi"/>
                <w:b/>
                <w:i/>
                <w:sz w:val="20"/>
                <w:szCs w:val="20"/>
                <w:lang w:val="mn-MN"/>
              </w:rPr>
            </w:pPr>
          </w:p>
          <w:p w14:paraId="618F9FCB" w14:textId="77777777" w:rsidR="00EE5D28" w:rsidRPr="004872C4" w:rsidRDefault="00EE5D28">
            <w:pPr>
              <w:pStyle w:val="TableParagraph"/>
              <w:rPr>
                <w:rFonts w:asciiTheme="minorHAnsi" w:hAnsiTheme="minorHAnsi"/>
                <w:b/>
                <w:i/>
                <w:sz w:val="20"/>
                <w:szCs w:val="20"/>
                <w:lang w:val="mn-MN"/>
              </w:rPr>
            </w:pPr>
          </w:p>
          <w:p w14:paraId="5DF20FED" w14:textId="77777777" w:rsidR="00EE5D28" w:rsidRPr="004872C4" w:rsidRDefault="00EE5D28">
            <w:pPr>
              <w:pStyle w:val="TableParagraph"/>
              <w:spacing w:before="2"/>
              <w:rPr>
                <w:rFonts w:asciiTheme="minorHAnsi" w:hAnsiTheme="minorHAnsi"/>
                <w:b/>
                <w:i/>
                <w:sz w:val="20"/>
                <w:szCs w:val="20"/>
                <w:lang w:val="mn-MN"/>
              </w:rPr>
            </w:pPr>
          </w:p>
          <w:p w14:paraId="2A59E77E" w14:textId="77777777" w:rsidR="00EE5D28" w:rsidRPr="004872C4" w:rsidRDefault="00EE3227">
            <w:pPr>
              <w:pStyle w:val="TableParagraph"/>
              <w:ind w:left="6"/>
              <w:rPr>
                <w:rFonts w:asciiTheme="minorHAnsi" w:hAnsiTheme="minorHAnsi"/>
                <w:sz w:val="20"/>
                <w:szCs w:val="20"/>
                <w:lang w:val="mn-MN"/>
              </w:rPr>
            </w:pPr>
            <w:r w:rsidRPr="004872C4">
              <w:rPr>
                <w:rFonts w:asciiTheme="minorHAnsi" w:hAnsiTheme="minorHAnsi"/>
                <w:sz w:val="20"/>
                <w:szCs w:val="20"/>
                <w:lang w:val="mn-MN"/>
              </w:rPr>
              <w:t>Discussions</w:t>
            </w:r>
          </w:p>
        </w:tc>
        <w:tc>
          <w:tcPr>
            <w:tcW w:w="1530" w:type="dxa"/>
            <w:shd w:val="clear" w:color="auto" w:fill="E1EED9"/>
          </w:tcPr>
          <w:p w14:paraId="55D15673" w14:textId="77777777" w:rsidR="00855DBE" w:rsidRPr="004872C4" w:rsidRDefault="00441374" w:rsidP="00441374">
            <w:pPr>
              <w:pStyle w:val="TableParagraph"/>
              <w:spacing w:before="18" w:line="225" w:lineRule="auto"/>
              <w:ind w:left="7" w:right="-20"/>
              <w:rPr>
                <w:rFonts w:asciiTheme="minorHAnsi" w:hAnsiTheme="minorHAnsi"/>
                <w:spacing w:val="-5"/>
                <w:sz w:val="20"/>
                <w:szCs w:val="20"/>
                <w:lang w:val="mn-MN"/>
              </w:rPr>
            </w:pPr>
            <w:r w:rsidRPr="004872C4">
              <w:rPr>
                <w:rFonts w:asciiTheme="minorHAnsi" w:hAnsiTheme="minorHAnsi"/>
                <w:spacing w:val="-5"/>
                <w:sz w:val="20"/>
                <w:szCs w:val="20"/>
                <w:lang w:val="mn-MN"/>
              </w:rPr>
              <w:t xml:space="preserve">April 2021, </w:t>
            </w:r>
          </w:p>
          <w:p w14:paraId="561291EE" w14:textId="77CEDBC0" w:rsidR="00EE5D28" w:rsidRPr="004872C4" w:rsidRDefault="00441374" w:rsidP="00441374">
            <w:pPr>
              <w:pStyle w:val="TableParagraph"/>
              <w:spacing w:before="18" w:line="225" w:lineRule="auto"/>
              <w:ind w:left="7" w:right="-20"/>
              <w:rPr>
                <w:rFonts w:asciiTheme="minorHAnsi" w:hAnsiTheme="minorHAnsi"/>
                <w:b/>
                <w:i/>
                <w:sz w:val="20"/>
                <w:szCs w:val="20"/>
                <w:lang w:val="mn-MN"/>
              </w:rPr>
            </w:pPr>
            <w:r w:rsidRPr="004872C4">
              <w:rPr>
                <w:rFonts w:asciiTheme="minorHAnsi" w:hAnsiTheme="minorHAnsi"/>
                <w:spacing w:val="-5"/>
                <w:sz w:val="20"/>
                <w:szCs w:val="20"/>
                <w:lang w:val="mn-MN"/>
              </w:rPr>
              <w:t>Ulaanbaatar , Mongolia</w:t>
            </w:r>
          </w:p>
          <w:p w14:paraId="21754A67" w14:textId="77777777" w:rsidR="00EE5D28" w:rsidRPr="004872C4" w:rsidRDefault="00EE5D28">
            <w:pPr>
              <w:pStyle w:val="TableParagraph"/>
              <w:rPr>
                <w:rFonts w:asciiTheme="minorHAnsi" w:hAnsiTheme="minorHAnsi"/>
                <w:b/>
                <w:i/>
                <w:sz w:val="20"/>
                <w:szCs w:val="20"/>
                <w:lang w:val="mn-MN"/>
              </w:rPr>
            </w:pPr>
          </w:p>
          <w:p w14:paraId="2BB41D52" w14:textId="77777777" w:rsidR="00EE5D28" w:rsidRPr="004872C4" w:rsidRDefault="00EE5D28">
            <w:pPr>
              <w:pStyle w:val="TableParagraph"/>
              <w:spacing w:before="10"/>
              <w:rPr>
                <w:rFonts w:asciiTheme="minorHAnsi" w:hAnsiTheme="minorHAnsi"/>
                <w:b/>
                <w:i/>
                <w:sz w:val="20"/>
                <w:szCs w:val="20"/>
                <w:lang w:val="mn-MN"/>
              </w:rPr>
            </w:pPr>
          </w:p>
          <w:p w14:paraId="37D5ACB4" w14:textId="4C8F9789" w:rsidR="00EE5D28" w:rsidRPr="004872C4" w:rsidRDefault="00EE3227">
            <w:pPr>
              <w:pStyle w:val="TableParagraph"/>
              <w:spacing w:line="230" w:lineRule="auto"/>
              <w:ind w:left="7" w:right="-12"/>
              <w:rPr>
                <w:rFonts w:asciiTheme="minorHAnsi" w:hAnsiTheme="minorHAnsi"/>
                <w:sz w:val="20"/>
                <w:szCs w:val="20"/>
                <w:lang w:val="mn-MN"/>
              </w:rPr>
            </w:pPr>
            <w:r w:rsidRPr="004872C4">
              <w:rPr>
                <w:rFonts w:asciiTheme="minorHAnsi" w:hAnsiTheme="minorHAnsi"/>
                <w:spacing w:val="-5"/>
                <w:sz w:val="20"/>
                <w:szCs w:val="20"/>
                <w:lang w:val="mn-MN"/>
              </w:rPr>
              <w:t xml:space="preserve">EITI </w:t>
            </w:r>
            <w:r w:rsidRPr="004872C4">
              <w:rPr>
                <w:rFonts w:asciiTheme="minorHAnsi" w:hAnsiTheme="minorHAnsi"/>
                <w:spacing w:val="-3"/>
                <w:sz w:val="20"/>
                <w:szCs w:val="20"/>
                <w:lang w:val="mn-MN"/>
              </w:rPr>
              <w:t xml:space="preserve">National </w:t>
            </w:r>
            <w:r w:rsidRPr="004872C4">
              <w:rPr>
                <w:rFonts w:asciiTheme="minorHAnsi" w:hAnsiTheme="minorHAnsi"/>
                <w:sz w:val="20"/>
                <w:szCs w:val="20"/>
                <w:lang w:val="mn-MN"/>
              </w:rPr>
              <w:t>Secretariat,</w:t>
            </w:r>
            <w:r w:rsidRPr="004872C4">
              <w:rPr>
                <w:rFonts w:asciiTheme="minorHAnsi" w:hAnsiTheme="minorHAnsi"/>
                <w:spacing w:val="-28"/>
                <w:sz w:val="20"/>
                <w:szCs w:val="20"/>
                <w:lang w:val="mn-MN"/>
              </w:rPr>
              <w:t xml:space="preserve"> </w:t>
            </w:r>
            <w:r w:rsidRPr="004872C4">
              <w:rPr>
                <w:rFonts w:asciiTheme="minorHAnsi" w:hAnsiTheme="minorHAnsi"/>
                <w:spacing w:val="2"/>
                <w:sz w:val="20"/>
                <w:szCs w:val="20"/>
                <w:lang w:val="mn-MN"/>
              </w:rPr>
              <w:t>WB</w:t>
            </w:r>
            <w:r w:rsidRPr="004872C4">
              <w:rPr>
                <w:rFonts w:asciiTheme="minorHAnsi" w:hAnsiTheme="minorHAnsi"/>
                <w:spacing w:val="-26"/>
                <w:sz w:val="20"/>
                <w:szCs w:val="20"/>
                <w:lang w:val="mn-MN"/>
              </w:rPr>
              <w:t xml:space="preserve"> </w:t>
            </w:r>
            <w:r w:rsidRPr="004872C4">
              <w:rPr>
                <w:rFonts w:asciiTheme="minorHAnsi" w:hAnsiTheme="minorHAnsi"/>
                <w:sz w:val="20"/>
                <w:szCs w:val="20"/>
                <w:lang w:val="mn-MN"/>
              </w:rPr>
              <w:t xml:space="preserve">Team </w:t>
            </w:r>
            <w:r w:rsidR="00855DBE" w:rsidRPr="004872C4">
              <w:rPr>
                <w:rFonts w:asciiTheme="minorHAnsi" w:hAnsiTheme="minorHAnsi"/>
                <w:sz w:val="20"/>
                <w:szCs w:val="20"/>
                <w:lang w:val="mn-MN"/>
              </w:rPr>
              <w:t xml:space="preserve">and ADB </w:t>
            </w:r>
            <w:r w:rsidRPr="004872C4">
              <w:rPr>
                <w:rFonts w:asciiTheme="minorHAnsi" w:hAnsiTheme="minorHAnsi"/>
                <w:sz w:val="20"/>
                <w:szCs w:val="20"/>
                <w:lang w:val="mn-MN"/>
              </w:rPr>
              <w:t>(</w:t>
            </w:r>
            <w:r w:rsidR="00441374" w:rsidRPr="004872C4">
              <w:rPr>
                <w:rFonts w:asciiTheme="minorHAnsi" w:hAnsiTheme="minorHAnsi"/>
                <w:sz w:val="20"/>
                <w:szCs w:val="20"/>
                <w:lang w:val="mn-MN"/>
              </w:rPr>
              <w:t>online</w:t>
            </w:r>
            <w:r w:rsidRPr="004872C4">
              <w:rPr>
                <w:rFonts w:asciiTheme="minorHAnsi" w:hAnsiTheme="minorHAnsi"/>
                <w:sz w:val="20"/>
                <w:szCs w:val="20"/>
                <w:lang w:val="mn-MN"/>
              </w:rPr>
              <w:t>)</w:t>
            </w:r>
          </w:p>
          <w:p w14:paraId="1B4F4E09" w14:textId="77777777" w:rsidR="00EE5D28" w:rsidRPr="004872C4" w:rsidRDefault="00441374" w:rsidP="00441374">
            <w:pPr>
              <w:pStyle w:val="TableParagraph"/>
              <w:spacing w:line="227" w:lineRule="exact"/>
              <w:ind w:left="7"/>
              <w:rPr>
                <w:rFonts w:asciiTheme="minorHAnsi" w:hAnsiTheme="minorHAnsi"/>
                <w:sz w:val="20"/>
                <w:szCs w:val="20"/>
                <w:lang w:val="mn-MN"/>
              </w:rPr>
            </w:pPr>
            <w:r w:rsidRPr="004872C4">
              <w:rPr>
                <w:rFonts w:asciiTheme="minorHAnsi" w:hAnsiTheme="minorHAnsi"/>
                <w:sz w:val="20"/>
                <w:szCs w:val="20"/>
                <w:lang w:val="mn-MN"/>
              </w:rPr>
              <w:t>April</w:t>
            </w:r>
            <w:r w:rsidR="00EE3227" w:rsidRPr="004872C4">
              <w:rPr>
                <w:rFonts w:asciiTheme="minorHAnsi" w:hAnsiTheme="minorHAnsi"/>
                <w:spacing w:val="-17"/>
                <w:sz w:val="20"/>
                <w:szCs w:val="20"/>
                <w:lang w:val="mn-MN"/>
              </w:rPr>
              <w:t xml:space="preserve"> </w:t>
            </w:r>
            <w:r w:rsidR="00EE3227" w:rsidRPr="004872C4">
              <w:rPr>
                <w:rFonts w:asciiTheme="minorHAnsi" w:hAnsiTheme="minorHAnsi"/>
                <w:sz w:val="20"/>
                <w:szCs w:val="20"/>
                <w:lang w:val="mn-MN"/>
              </w:rPr>
              <w:t>20</w:t>
            </w:r>
            <w:r w:rsidRPr="004872C4">
              <w:rPr>
                <w:rFonts w:asciiTheme="minorHAnsi" w:hAnsiTheme="minorHAnsi"/>
                <w:sz w:val="20"/>
                <w:szCs w:val="20"/>
                <w:lang w:val="mn-MN"/>
              </w:rPr>
              <w:t>21</w:t>
            </w:r>
            <w:r w:rsidR="00EE3227" w:rsidRPr="004872C4">
              <w:rPr>
                <w:rFonts w:asciiTheme="minorHAnsi" w:hAnsiTheme="minorHAnsi"/>
                <w:sz w:val="20"/>
                <w:szCs w:val="20"/>
                <w:lang w:val="mn-MN"/>
              </w:rPr>
              <w:t>,</w:t>
            </w:r>
          </w:p>
        </w:tc>
        <w:tc>
          <w:tcPr>
            <w:tcW w:w="1170" w:type="dxa"/>
            <w:shd w:val="clear" w:color="auto" w:fill="E1EED9"/>
          </w:tcPr>
          <w:p w14:paraId="4C715E2D" w14:textId="77777777" w:rsidR="00EE5D28" w:rsidRPr="004872C4" w:rsidRDefault="00441374">
            <w:pPr>
              <w:pStyle w:val="TableParagraph"/>
              <w:spacing w:before="18" w:line="225" w:lineRule="auto"/>
              <w:ind w:left="7"/>
              <w:rPr>
                <w:rFonts w:asciiTheme="minorHAnsi" w:hAnsiTheme="minorHAnsi"/>
                <w:sz w:val="20"/>
                <w:szCs w:val="20"/>
                <w:lang w:val="mn-MN"/>
              </w:rPr>
            </w:pPr>
            <w:r w:rsidRPr="004872C4">
              <w:rPr>
                <w:rFonts w:asciiTheme="minorHAnsi" w:hAnsiTheme="minorHAnsi"/>
                <w:sz w:val="20"/>
                <w:szCs w:val="20"/>
                <w:lang w:val="mn-MN"/>
              </w:rPr>
              <w:t>MMHI</w:t>
            </w:r>
            <w:r w:rsidR="00EE3227" w:rsidRPr="004872C4">
              <w:rPr>
                <w:rFonts w:asciiTheme="minorHAnsi" w:hAnsiTheme="minorHAnsi"/>
                <w:sz w:val="20"/>
                <w:szCs w:val="20"/>
                <w:lang w:val="mn-MN"/>
              </w:rPr>
              <w:t>, M</w:t>
            </w:r>
            <w:r w:rsidRPr="004872C4">
              <w:rPr>
                <w:rFonts w:asciiTheme="minorHAnsi" w:hAnsiTheme="minorHAnsi"/>
                <w:sz w:val="20"/>
                <w:szCs w:val="20"/>
                <w:lang w:val="mn-MN"/>
              </w:rPr>
              <w:t>O</w:t>
            </w:r>
            <w:r w:rsidR="00EE3227" w:rsidRPr="004872C4">
              <w:rPr>
                <w:rFonts w:asciiTheme="minorHAnsi" w:hAnsiTheme="minorHAnsi"/>
                <w:sz w:val="20"/>
                <w:szCs w:val="20"/>
                <w:lang w:val="mn-MN"/>
              </w:rPr>
              <w:t>F</w:t>
            </w:r>
          </w:p>
          <w:p w14:paraId="3436B2F3" w14:textId="77777777" w:rsidR="00EE5D28" w:rsidRPr="004872C4" w:rsidRDefault="00EE5D28">
            <w:pPr>
              <w:pStyle w:val="TableParagraph"/>
              <w:rPr>
                <w:rFonts w:asciiTheme="minorHAnsi" w:hAnsiTheme="minorHAnsi"/>
                <w:b/>
                <w:i/>
                <w:sz w:val="20"/>
                <w:szCs w:val="20"/>
                <w:lang w:val="mn-MN"/>
              </w:rPr>
            </w:pPr>
          </w:p>
          <w:p w14:paraId="317BDC82" w14:textId="77777777" w:rsidR="00EE5D28" w:rsidRPr="004872C4" w:rsidRDefault="00EE5D28">
            <w:pPr>
              <w:pStyle w:val="TableParagraph"/>
              <w:rPr>
                <w:rFonts w:asciiTheme="minorHAnsi" w:hAnsiTheme="minorHAnsi"/>
                <w:b/>
                <w:i/>
                <w:sz w:val="20"/>
                <w:szCs w:val="20"/>
                <w:lang w:val="mn-MN"/>
              </w:rPr>
            </w:pPr>
          </w:p>
          <w:p w14:paraId="77C744F5" w14:textId="77777777" w:rsidR="00EE5D28" w:rsidRPr="004872C4" w:rsidRDefault="00EE5D28">
            <w:pPr>
              <w:pStyle w:val="TableParagraph"/>
              <w:rPr>
                <w:rFonts w:asciiTheme="minorHAnsi" w:hAnsiTheme="minorHAnsi"/>
                <w:b/>
                <w:i/>
                <w:sz w:val="20"/>
                <w:szCs w:val="20"/>
                <w:lang w:val="mn-MN"/>
              </w:rPr>
            </w:pPr>
          </w:p>
          <w:p w14:paraId="32AD7420" w14:textId="77777777" w:rsidR="00EE5D28" w:rsidRPr="004872C4" w:rsidRDefault="00EE5D28">
            <w:pPr>
              <w:pStyle w:val="TableParagraph"/>
              <w:spacing w:before="11"/>
              <w:rPr>
                <w:rFonts w:asciiTheme="minorHAnsi" w:hAnsiTheme="minorHAnsi"/>
                <w:b/>
                <w:i/>
                <w:sz w:val="20"/>
                <w:szCs w:val="20"/>
                <w:lang w:val="mn-MN"/>
              </w:rPr>
            </w:pPr>
          </w:p>
          <w:p w14:paraId="434CB2B0" w14:textId="77777777" w:rsidR="00EE5D28" w:rsidRPr="004872C4" w:rsidRDefault="00EE3227">
            <w:pPr>
              <w:pStyle w:val="TableParagraph"/>
              <w:ind w:left="7"/>
              <w:rPr>
                <w:rFonts w:asciiTheme="minorHAnsi" w:hAnsiTheme="minorHAnsi"/>
                <w:sz w:val="20"/>
                <w:szCs w:val="20"/>
                <w:lang w:val="mn-MN"/>
              </w:rPr>
            </w:pPr>
            <w:r w:rsidRPr="004872C4">
              <w:rPr>
                <w:rFonts w:asciiTheme="minorHAnsi" w:hAnsiTheme="minorHAnsi"/>
                <w:w w:val="95"/>
                <w:sz w:val="20"/>
                <w:szCs w:val="20"/>
                <w:lang w:val="mn-MN"/>
              </w:rPr>
              <w:t xml:space="preserve">Implementing </w:t>
            </w:r>
            <w:r w:rsidRPr="004872C4">
              <w:rPr>
                <w:rFonts w:asciiTheme="minorHAnsi" w:hAnsiTheme="minorHAnsi"/>
                <w:sz w:val="20"/>
                <w:szCs w:val="20"/>
                <w:lang w:val="mn-MN"/>
              </w:rPr>
              <w:t>agency</w:t>
            </w:r>
          </w:p>
        </w:tc>
        <w:tc>
          <w:tcPr>
            <w:tcW w:w="1460" w:type="dxa"/>
            <w:shd w:val="clear" w:color="auto" w:fill="E1EED9"/>
          </w:tcPr>
          <w:p w14:paraId="706FD337" w14:textId="77777777" w:rsidR="00EE5D28" w:rsidRPr="004872C4" w:rsidRDefault="00EE3227">
            <w:pPr>
              <w:pStyle w:val="TableParagraph"/>
              <w:spacing w:before="18" w:line="225" w:lineRule="auto"/>
              <w:ind w:left="8" w:right="235"/>
              <w:jc w:val="both"/>
              <w:rPr>
                <w:rFonts w:asciiTheme="minorHAnsi" w:hAnsiTheme="minorHAnsi"/>
                <w:sz w:val="20"/>
                <w:szCs w:val="20"/>
                <w:lang w:val="mn-MN"/>
              </w:rPr>
            </w:pPr>
            <w:r w:rsidRPr="004872C4">
              <w:rPr>
                <w:rFonts w:asciiTheme="minorHAnsi" w:hAnsiTheme="minorHAnsi"/>
                <w:spacing w:val="2"/>
                <w:sz w:val="20"/>
                <w:szCs w:val="20"/>
                <w:lang w:val="mn-MN"/>
              </w:rPr>
              <w:t>WB</w:t>
            </w:r>
            <w:r w:rsidRPr="004872C4">
              <w:rPr>
                <w:rFonts w:asciiTheme="minorHAnsi" w:hAnsiTheme="minorHAnsi"/>
                <w:spacing w:val="-25"/>
                <w:sz w:val="20"/>
                <w:szCs w:val="20"/>
                <w:lang w:val="mn-MN"/>
              </w:rPr>
              <w:t xml:space="preserve"> </w:t>
            </w:r>
            <w:r w:rsidRPr="004872C4">
              <w:rPr>
                <w:rFonts w:asciiTheme="minorHAnsi" w:hAnsiTheme="minorHAnsi"/>
                <w:sz w:val="20"/>
                <w:szCs w:val="20"/>
                <w:lang w:val="mn-MN"/>
              </w:rPr>
              <w:t>team,</w:t>
            </w:r>
            <w:r w:rsidRPr="004872C4">
              <w:rPr>
                <w:rFonts w:asciiTheme="minorHAnsi" w:hAnsiTheme="minorHAnsi"/>
                <w:spacing w:val="-26"/>
                <w:sz w:val="20"/>
                <w:szCs w:val="20"/>
                <w:lang w:val="mn-MN"/>
              </w:rPr>
              <w:t xml:space="preserve"> </w:t>
            </w:r>
            <w:r w:rsidRPr="004872C4">
              <w:rPr>
                <w:rFonts w:asciiTheme="minorHAnsi" w:hAnsiTheme="minorHAnsi"/>
                <w:spacing w:val="-5"/>
                <w:sz w:val="20"/>
                <w:szCs w:val="20"/>
                <w:lang w:val="mn-MN"/>
              </w:rPr>
              <w:t xml:space="preserve">EITI </w:t>
            </w:r>
            <w:r w:rsidRPr="004872C4">
              <w:rPr>
                <w:rFonts w:asciiTheme="minorHAnsi" w:hAnsiTheme="minorHAnsi"/>
                <w:sz w:val="20"/>
                <w:szCs w:val="20"/>
                <w:lang w:val="mn-MN"/>
              </w:rPr>
              <w:t>International Secretariat</w:t>
            </w:r>
          </w:p>
          <w:p w14:paraId="0D06D78D" w14:textId="77777777" w:rsidR="00EE5D28" w:rsidRPr="004872C4" w:rsidRDefault="00EE5D28">
            <w:pPr>
              <w:pStyle w:val="TableParagraph"/>
              <w:rPr>
                <w:rFonts w:asciiTheme="minorHAnsi" w:hAnsiTheme="minorHAnsi"/>
                <w:b/>
                <w:i/>
                <w:sz w:val="20"/>
                <w:szCs w:val="20"/>
                <w:lang w:val="mn-MN"/>
              </w:rPr>
            </w:pPr>
          </w:p>
          <w:p w14:paraId="2A76C98C" w14:textId="77777777" w:rsidR="00EE5D28" w:rsidRPr="004872C4" w:rsidRDefault="00EE5D28">
            <w:pPr>
              <w:pStyle w:val="TableParagraph"/>
              <w:spacing w:before="2"/>
              <w:rPr>
                <w:rFonts w:asciiTheme="minorHAnsi" w:hAnsiTheme="minorHAnsi"/>
                <w:b/>
                <w:i/>
                <w:sz w:val="20"/>
                <w:szCs w:val="20"/>
                <w:lang w:val="mn-MN"/>
              </w:rPr>
            </w:pPr>
          </w:p>
          <w:p w14:paraId="2A1ED282" w14:textId="77777777" w:rsidR="00EE5D28" w:rsidRPr="004872C4" w:rsidRDefault="00EE3227">
            <w:pPr>
              <w:pStyle w:val="TableParagraph"/>
              <w:ind w:left="8"/>
              <w:rPr>
                <w:rFonts w:asciiTheme="minorHAnsi" w:hAnsiTheme="minorHAnsi"/>
                <w:sz w:val="20"/>
                <w:szCs w:val="20"/>
                <w:lang w:val="mn-MN"/>
              </w:rPr>
            </w:pPr>
            <w:r w:rsidRPr="004872C4">
              <w:rPr>
                <w:rFonts w:asciiTheme="minorHAnsi" w:hAnsiTheme="minorHAnsi"/>
                <w:sz w:val="20"/>
                <w:szCs w:val="20"/>
                <w:lang w:val="mn-MN"/>
              </w:rPr>
              <w:t>EITI National Secretariat</w:t>
            </w:r>
          </w:p>
        </w:tc>
        <w:tc>
          <w:tcPr>
            <w:tcW w:w="1420" w:type="dxa"/>
            <w:shd w:val="clear" w:color="auto" w:fill="E1EED9"/>
          </w:tcPr>
          <w:p w14:paraId="7B7E861C" w14:textId="77777777" w:rsidR="00EE5D28" w:rsidRPr="004872C4" w:rsidRDefault="00EE3227">
            <w:pPr>
              <w:pStyle w:val="TableParagraph"/>
              <w:numPr>
                <w:ilvl w:val="0"/>
                <w:numId w:val="9"/>
              </w:numPr>
              <w:tabs>
                <w:tab w:val="left" w:pos="123"/>
              </w:tabs>
              <w:spacing w:before="18" w:line="225" w:lineRule="auto"/>
              <w:ind w:right="3" w:firstLine="0"/>
              <w:rPr>
                <w:rFonts w:asciiTheme="minorHAnsi" w:hAnsiTheme="minorHAnsi"/>
                <w:sz w:val="20"/>
                <w:szCs w:val="20"/>
                <w:lang w:val="mn-MN"/>
              </w:rPr>
            </w:pPr>
            <w:r w:rsidRPr="004872C4">
              <w:rPr>
                <w:rFonts w:asciiTheme="minorHAnsi" w:hAnsiTheme="minorHAnsi"/>
                <w:sz w:val="20"/>
                <w:szCs w:val="20"/>
                <w:lang w:val="mn-MN"/>
              </w:rPr>
              <w:t>Achievements from previous</w:t>
            </w:r>
            <w:r w:rsidRPr="004872C4">
              <w:rPr>
                <w:rFonts w:asciiTheme="minorHAnsi" w:hAnsiTheme="minorHAnsi"/>
                <w:spacing w:val="-38"/>
                <w:sz w:val="20"/>
                <w:szCs w:val="20"/>
                <w:lang w:val="mn-MN"/>
              </w:rPr>
              <w:t xml:space="preserve"> </w:t>
            </w:r>
            <w:r w:rsidRPr="004872C4">
              <w:rPr>
                <w:rFonts w:asciiTheme="minorHAnsi" w:hAnsiTheme="minorHAnsi"/>
                <w:spacing w:val="-5"/>
                <w:sz w:val="20"/>
                <w:szCs w:val="20"/>
                <w:lang w:val="mn-MN"/>
              </w:rPr>
              <w:t xml:space="preserve">EITI </w:t>
            </w:r>
            <w:r w:rsidRPr="004872C4">
              <w:rPr>
                <w:rFonts w:asciiTheme="minorHAnsi" w:hAnsiTheme="minorHAnsi"/>
                <w:sz w:val="20"/>
                <w:szCs w:val="20"/>
                <w:lang w:val="mn-MN"/>
              </w:rPr>
              <w:t xml:space="preserve">projects </w:t>
            </w:r>
            <w:r w:rsidRPr="004872C4">
              <w:rPr>
                <w:rFonts w:asciiTheme="minorHAnsi" w:hAnsiTheme="minorHAnsi"/>
                <w:spacing w:val="-4"/>
                <w:sz w:val="20"/>
                <w:szCs w:val="20"/>
                <w:lang w:val="mn-MN"/>
              </w:rPr>
              <w:t>funded</w:t>
            </w:r>
            <w:r w:rsidRPr="004872C4">
              <w:rPr>
                <w:rFonts w:asciiTheme="minorHAnsi" w:hAnsiTheme="minorHAnsi"/>
                <w:spacing w:val="-38"/>
                <w:sz w:val="20"/>
                <w:szCs w:val="20"/>
                <w:lang w:val="mn-MN"/>
              </w:rPr>
              <w:t xml:space="preserve"> </w:t>
            </w:r>
            <w:r w:rsidRPr="004872C4">
              <w:rPr>
                <w:rFonts w:asciiTheme="minorHAnsi" w:hAnsiTheme="minorHAnsi"/>
                <w:spacing w:val="-7"/>
                <w:sz w:val="20"/>
                <w:szCs w:val="20"/>
                <w:lang w:val="mn-MN"/>
              </w:rPr>
              <w:t xml:space="preserve">by </w:t>
            </w:r>
            <w:r w:rsidRPr="004872C4">
              <w:rPr>
                <w:rFonts w:asciiTheme="minorHAnsi" w:hAnsiTheme="minorHAnsi"/>
                <w:sz w:val="20"/>
                <w:szCs w:val="20"/>
                <w:lang w:val="mn-MN"/>
              </w:rPr>
              <w:t>WB,</w:t>
            </w:r>
          </w:p>
          <w:p w14:paraId="3FEBEBEA" w14:textId="2C134121" w:rsidR="00855DBE" w:rsidRPr="004872C4" w:rsidRDefault="00EE3227" w:rsidP="00855DBE">
            <w:pPr>
              <w:pStyle w:val="TableParagraph"/>
              <w:numPr>
                <w:ilvl w:val="0"/>
                <w:numId w:val="9"/>
              </w:numPr>
              <w:tabs>
                <w:tab w:val="left" w:pos="123"/>
              </w:tabs>
              <w:spacing w:before="11" w:line="228" w:lineRule="auto"/>
              <w:ind w:right="-15" w:firstLine="0"/>
              <w:rPr>
                <w:rFonts w:asciiTheme="minorHAnsi" w:hAnsiTheme="minorHAnsi"/>
                <w:sz w:val="20"/>
                <w:szCs w:val="20"/>
                <w:lang w:val="mn-MN"/>
              </w:rPr>
            </w:pPr>
            <w:r w:rsidRPr="004872C4">
              <w:rPr>
                <w:rFonts w:asciiTheme="minorHAnsi" w:hAnsiTheme="minorHAnsi"/>
                <w:sz w:val="20"/>
                <w:szCs w:val="20"/>
                <w:lang w:val="mn-MN"/>
              </w:rPr>
              <w:t>opportunities</w:t>
            </w:r>
            <w:r w:rsidRPr="004872C4">
              <w:rPr>
                <w:rFonts w:asciiTheme="minorHAnsi" w:hAnsiTheme="minorHAnsi"/>
                <w:spacing w:val="-26"/>
                <w:sz w:val="20"/>
                <w:szCs w:val="20"/>
                <w:lang w:val="mn-MN"/>
              </w:rPr>
              <w:t xml:space="preserve"> </w:t>
            </w:r>
            <w:r w:rsidRPr="004872C4">
              <w:rPr>
                <w:rFonts w:asciiTheme="minorHAnsi" w:hAnsiTheme="minorHAnsi"/>
                <w:sz w:val="20"/>
                <w:szCs w:val="20"/>
                <w:lang w:val="mn-MN"/>
              </w:rPr>
              <w:t xml:space="preserve">for </w:t>
            </w:r>
            <w:r w:rsidRPr="004872C4">
              <w:rPr>
                <w:rFonts w:asciiTheme="minorHAnsi" w:hAnsiTheme="minorHAnsi"/>
                <w:spacing w:val="1"/>
                <w:sz w:val="20"/>
                <w:szCs w:val="20"/>
                <w:lang w:val="mn-MN"/>
              </w:rPr>
              <w:t xml:space="preserve">new </w:t>
            </w:r>
            <w:r w:rsidRPr="004872C4">
              <w:rPr>
                <w:rFonts w:asciiTheme="minorHAnsi" w:hAnsiTheme="minorHAnsi"/>
                <w:sz w:val="20"/>
                <w:szCs w:val="20"/>
                <w:lang w:val="mn-MN"/>
              </w:rPr>
              <w:t xml:space="preserve">funds; Country </w:t>
            </w:r>
            <w:r w:rsidRPr="004872C4">
              <w:rPr>
                <w:rFonts w:asciiTheme="minorHAnsi" w:hAnsiTheme="minorHAnsi"/>
                <w:spacing w:val="-3"/>
                <w:sz w:val="20"/>
                <w:szCs w:val="20"/>
                <w:lang w:val="mn-MN"/>
              </w:rPr>
              <w:t xml:space="preserve">status </w:t>
            </w:r>
            <w:r w:rsidRPr="004872C4">
              <w:rPr>
                <w:rFonts w:asciiTheme="minorHAnsi" w:hAnsiTheme="minorHAnsi"/>
                <w:sz w:val="20"/>
                <w:szCs w:val="20"/>
                <w:lang w:val="mn-MN"/>
              </w:rPr>
              <w:t xml:space="preserve">in </w:t>
            </w:r>
            <w:r w:rsidRPr="004872C4">
              <w:rPr>
                <w:rFonts w:asciiTheme="minorHAnsi" w:hAnsiTheme="minorHAnsi"/>
                <w:spacing w:val="-5"/>
                <w:sz w:val="20"/>
                <w:szCs w:val="20"/>
                <w:lang w:val="mn-MN"/>
              </w:rPr>
              <w:t xml:space="preserve">EITI </w:t>
            </w:r>
            <w:r w:rsidRPr="004872C4">
              <w:rPr>
                <w:rFonts w:asciiTheme="minorHAnsi" w:hAnsiTheme="minorHAnsi"/>
                <w:sz w:val="20"/>
                <w:szCs w:val="20"/>
                <w:lang w:val="mn-MN"/>
              </w:rPr>
              <w:t>and perspectives discussed</w:t>
            </w:r>
            <w:r w:rsidR="00855DBE" w:rsidRPr="004872C4">
              <w:rPr>
                <w:rFonts w:asciiTheme="minorHAnsi" w:hAnsiTheme="minorHAnsi"/>
                <w:sz w:val="20"/>
                <w:szCs w:val="20"/>
                <w:lang w:val="mn-MN"/>
              </w:rPr>
              <w:t>.</w:t>
            </w:r>
          </w:p>
        </w:tc>
      </w:tr>
      <w:tr w:rsidR="00EE5D28" w:rsidRPr="004872C4" w14:paraId="12BDA101" w14:textId="77777777" w:rsidTr="00D42894">
        <w:trPr>
          <w:trHeight w:val="1068"/>
        </w:trPr>
        <w:tc>
          <w:tcPr>
            <w:tcW w:w="1113" w:type="dxa"/>
            <w:vMerge/>
            <w:shd w:val="clear" w:color="auto" w:fill="E1EED9"/>
          </w:tcPr>
          <w:p w14:paraId="48AD2B48" w14:textId="77777777" w:rsidR="00EE5D28" w:rsidRPr="004872C4" w:rsidRDefault="00EE5D28">
            <w:pPr>
              <w:rPr>
                <w:rFonts w:asciiTheme="minorHAnsi" w:hAnsiTheme="minorHAnsi"/>
                <w:sz w:val="20"/>
                <w:szCs w:val="20"/>
                <w:lang w:val="mn-MN"/>
              </w:rPr>
            </w:pPr>
          </w:p>
        </w:tc>
        <w:tc>
          <w:tcPr>
            <w:tcW w:w="1381" w:type="dxa"/>
            <w:shd w:val="clear" w:color="auto" w:fill="E1EED9"/>
          </w:tcPr>
          <w:p w14:paraId="36624698" w14:textId="77777777" w:rsidR="00EE5D28" w:rsidRPr="004872C4" w:rsidRDefault="00EE3227">
            <w:pPr>
              <w:pStyle w:val="TableParagraph"/>
              <w:spacing w:line="246" w:lineRule="exact"/>
              <w:ind w:left="6"/>
              <w:rPr>
                <w:rFonts w:asciiTheme="minorHAnsi" w:hAnsiTheme="minorHAnsi"/>
                <w:sz w:val="20"/>
                <w:szCs w:val="20"/>
                <w:lang w:val="mn-MN"/>
              </w:rPr>
            </w:pPr>
            <w:r w:rsidRPr="004872C4">
              <w:rPr>
                <w:rFonts w:asciiTheme="minorHAnsi" w:hAnsiTheme="minorHAnsi"/>
                <w:sz w:val="20"/>
                <w:szCs w:val="20"/>
                <w:lang w:val="mn-MN"/>
              </w:rPr>
              <w:t>Project design</w:t>
            </w:r>
          </w:p>
        </w:tc>
        <w:tc>
          <w:tcPr>
            <w:tcW w:w="1260" w:type="dxa"/>
            <w:shd w:val="clear" w:color="auto" w:fill="E1EED9"/>
          </w:tcPr>
          <w:p w14:paraId="733AFC19" w14:textId="77777777" w:rsidR="00EE5D28" w:rsidRPr="004872C4" w:rsidRDefault="00EE3227">
            <w:pPr>
              <w:pStyle w:val="TableParagraph"/>
              <w:spacing w:before="2" w:line="225" w:lineRule="auto"/>
              <w:ind w:left="6"/>
              <w:rPr>
                <w:rFonts w:asciiTheme="minorHAnsi" w:hAnsiTheme="minorHAnsi"/>
                <w:sz w:val="20"/>
                <w:szCs w:val="20"/>
                <w:lang w:val="mn-MN"/>
              </w:rPr>
            </w:pPr>
            <w:r w:rsidRPr="004872C4">
              <w:rPr>
                <w:rFonts w:asciiTheme="minorHAnsi" w:hAnsiTheme="minorHAnsi"/>
                <w:w w:val="95"/>
                <w:sz w:val="20"/>
                <w:szCs w:val="20"/>
                <w:lang w:val="mn-MN"/>
              </w:rPr>
              <w:t xml:space="preserve">Summary </w:t>
            </w:r>
            <w:r w:rsidRPr="004872C4">
              <w:rPr>
                <w:rFonts w:asciiTheme="minorHAnsi" w:hAnsiTheme="minorHAnsi"/>
                <w:sz w:val="20"/>
                <w:szCs w:val="20"/>
                <w:lang w:val="mn-MN"/>
              </w:rPr>
              <w:t>findings</w:t>
            </w:r>
          </w:p>
        </w:tc>
        <w:tc>
          <w:tcPr>
            <w:tcW w:w="1530" w:type="dxa"/>
            <w:shd w:val="clear" w:color="auto" w:fill="E1EED9"/>
          </w:tcPr>
          <w:p w14:paraId="38E644D7" w14:textId="77777777" w:rsidR="00441374" w:rsidRPr="004872C4" w:rsidRDefault="00441374" w:rsidP="00441374">
            <w:pPr>
              <w:pStyle w:val="TableParagraph"/>
              <w:spacing w:before="18" w:line="225" w:lineRule="auto"/>
              <w:ind w:left="7" w:right="-20"/>
              <w:rPr>
                <w:rFonts w:asciiTheme="minorHAnsi" w:hAnsiTheme="minorHAnsi"/>
                <w:b/>
                <w:i/>
                <w:sz w:val="20"/>
                <w:szCs w:val="20"/>
                <w:lang w:val="mn-MN"/>
              </w:rPr>
            </w:pPr>
            <w:r w:rsidRPr="004872C4">
              <w:rPr>
                <w:rFonts w:asciiTheme="minorHAnsi" w:hAnsiTheme="minorHAnsi"/>
                <w:spacing w:val="-5"/>
                <w:sz w:val="20"/>
                <w:szCs w:val="20"/>
                <w:lang w:val="mn-MN"/>
              </w:rPr>
              <w:t>April 2021, Ulaanbaatar, Mongolia</w:t>
            </w:r>
          </w:p>
          <w:p w14:paraId="74EBCC63" w14:textId="77777777" w:rsidR="00EE5D28" w:rsidRPr="004872C4" w:rsidRDefault="00EE5D28">
            <w:pPr>
              <w:pStyle w:val="TableParagraph"/>
              <w:spacing w:before="2" w:line="225" w:lineRule="auto"/>
              <w:ind w:left="7" w:right="-24"/>
              <w:rPr>
                <w:rFonts w:asciiTheme="minorHAnsi" w:hAnsiTheme="minorHAnsi"/>
                <w:sz w:val="20"/>
                <w:szCs w:val="20"/>
                <w:lang w:val="mn-MN"/>
              </w:rPr>
            </w:pPr>
          </w:p>
        </w:tc>
        <w:tc>
          <w:tcPr>
            <w:tcW w:w="1170" w:type="dxa"/>
            <w:shd w:val="clear" w:color="auto" w:fill="E1EED9"/>
          </w:tcPr>
          <w:p w14:paraId="150CDB78" w14:textId="77777777" w:rsidR="00EE5D28" w:rsidRPr="004872C4" w:rsidRDefault="00441374">
            <w:pPr>
              <w:pStyle w:val="TableParagraph"/>
              <w:spacing w:line="246" w:lineRule="exact"/>
              <w:ind w:left="7"/>
              <w:rPr>
                <w:rFonts w:asciiTheme="minorHAnsi" w:hAnsiTheme="minorHAnsi"/>
                <w:sz w:val="20"/>
                <w:szCs w:val="20"/>
                <w:lang w:val="mn-MN"/>
              </w:rPr>
            </w:pPr>
            <w:r w:rsidRPr="004872C4">
              <w:rPr>
                <w:rFonts w:asciiTheme="minorHAnsi" w:hAnsiTheme="minorHAnsi"/>
                <w:sz w:val="20"/>
                <w:szCs w:val="20"/>
                <w:lang w:val="mn-MN"/>
              </w:rPr>
              <w:t>MMHI</w:t>
            </w:r>
          </w:p>
        </w:tc>
        <w:tc>
          <w:tcPr>
            <w:tcW w:w="1460" w:type="dxa"/>
            <w:shd w:val="clear" w:color="auto" w:fill="E1EED9"/>
          </w:tcPr>
          <w:p w14:paraId="294C347B" w14:textId="77777777" w:rsidR="00EE5D28" w:rsidRPr="004872C4" w:rsidRDefault="00EE3227">
            <w:pPr>
              <w:pStyle w:val="TableParagraph"/>
              <w:spacing w:before="2" w:line="225" w:lineRule="auto"/>
              <w:ind w:left="8"/>
              <w:rPr>
                <w:rFonts w:asciiTheme="minorHAnsi" w:hAnsiTheme="minorHAnsi"/>
                <w:sz w:val="20"/>
                <w:szCs w:val="20"/>
                <w:lang w:val="mn-MN"/>
              </w:rPr>
            </w:pPr>
            <w:r w:rsidRPr="004872C4">
              <w:rPr>
                <w:rFonts w:asciiTheme="minorHAnsi" w:hAnsiTheme="minorHAnsi"/>
                <w:sz w:val="20"/>
                <w:szCs w:val="20"/>
                <w:lang w:val="mn-MN"/>
              </w:rPr>
              <w:t>EITI National Coordinator</w:t>
            </w:r>
          </w:p>
        </w:tc>
        <w:tc>
          <w:tcPr>
            <w:tcW w:w="1420" w:type="dxa"/>
            <w:shd w:val="clear" w:color="auto" w:fill="E1EED9"/>
          </w:tcPr>
          <w:p w14:paraId="6B861AC3" w14:textId="77777777" w:rsidR="00EE5D28" w:rsidRPr="004872C4" w:rsidRDefault="00441374" w:rsidP="00441374">
            <w:pPr>
              <w:pStyle w:val="TableParagraph"/>
              <w:spacing w:line="228" w:lineRule="auto"/>
              <w:ind w:left="10" w:right="-15"/>
              <w:rPr>
                <w:rFonts w:asciiTheme="minorHAnsi" w:hAnsiTheme="minorHAnsi"/>
                <w:sz w:val="20"/>
                <w:szCs w:val="20"/>
                <w:lang w:val="mn-MN"/>
              </w:rPr>
            </w:pPr>
            <w:r w:rsidRPr="004872C4">
              <w:rPr>
                <w:rFonts w:asciiTheme="minorHAnsi" w:hAnsiTheme="minorHAnsi"/>
                <w:sz w:val="20"/>
                <w:szCs w:val="20"/>
                <w:lang w:val="mn-MN"/>
              </w:rPr>
              <w:t>Finalizing key activities</w:t>
            </w:r>
            <w:r w:rsidR="00EE3227" w:rsidRPr="004872C4">
              <w:rPr>
                <w:rFonts w:asciiTheme="minorHAnsi" w:hAnsiTheme="minorHAnsi"/>
                <w:sz w:val="20"/>
                <w:szCs w:val="20"/>
                <w:lang w:val="mn-MN"/>
              </w:rPr>
              <w:t xml:space="preserve"> for new EITI project</w:t>
            </w:r>
          </w:p>
        </w:tc>
      </w:tr>
    </w:tbl>
    <w:p w14:paraId="0FD66813" w14:textId="1AC2A9C5" w:rsidR="00EE5D28" w:rsidRPr="004872C4" w:rsidRDefault="00EE5D28">
      <w:pPr>
        <w:spacing w:line="228" w:lineRule="auto"/>
        <w:rPr>
          <w:rFonts w:asciiTheme="minorHAnsi" w:hAnsiTheme="minorHAnsi"/>
          <w:lang w:val="mn-MN"/>
        </w:rPr>
      </w:pPr>
    </w:p>
    <w:p w14:paraId="14F44C16" w14:textId="5F90CCB8" w:rsidR="00D961A9" w:rsidRPr="004872C4" w:rsidRDefault="00443E0C" w:rsidP="00443E0C">
      <w:pPr>
        <w:pStyle w:val="BodyText"/>
        <w:spacing w:before="169"/>
        <w:ind w:left="101" w:right="1429"/>
        <w:jc w:val="both"/>
        <w:rPr>
          <w:rFonts w:asciiTheme="minorHAnsi" w:hAnsiTheme="minorHAnsi"/>
          <w:color w:val="282828"/>
          <w:lang w:val="mn-MN"/>
        </w:rPr>
      </w:pPr>
      <w:r w:rsidRPr="004872C4">
        <w:rPr>
          <w:rFonts w:asciiTheme="minorHAnsi" w:hAnsiTheme="minorHAnsi"/>
          <w:color w:val="282828"/>
          <w:lang w:val="mn-MN"/>
        </w:rPr>
        <w:t xml:space="preserve">The environmental and social documents of the Project including Stakeholders Engagement </w:t>
      </w:r>
      <w:r w:rsidR="00CC3AFA" w:rsidRPr="004872C4">
        <w:rPr>
          <w:rFonts w:asciiTheme="minorHAnsi" w:hAnsiTheme="minorHAnsi"/>
          <w:color w:val="282828"/>
          <w:lang w:val="mn-MN"/>
        </w:rPr>
        <w:t>P</w:t>
      </w:r>
      <w:r w:rsidRPr="004872C4">
        <w:rPr>
          <w:rFonts w:asciiTheme="minorHAnsi" w:hAnsiTheme="minorHAnsi"/>
          <w:color w:val="282828"/>
          <w:lang w:val="mn-MN"/>
        </w:rPr>
        <w:t>lan (SEP)</w:t>
      </w:r>
      <w:r w:rsidR="00CD563E" w:rsidRPr="004872C4">
        <w:rPr>
          <w:rFonts w:asciiTheme="minorHAnsi" w:hAnsiTheme="minorHAnsi"/>
          <w:color w:val="282828"/>
          <w:lang w:val="mn-MN"/>
        </w:rPr>
        <w:t xml:space="preserve">, </w:t>
      </w:r>
      <w:r w:rsidRPr="004872C4">
        <w:rPr>
          <w:rFonts w:asciiTheme="minorHAnsi" w:hAnsiTheme="minorHAnsi"/>
          <w:color w:val="282828"/>
          <w:lang w:val="mn-MN"/>
        </w:rPr>
        <w:t xml:space="preserve"> Environmental and Social Commitment Plan (ESCP) </w:t>
      </w:r>
      <w:r w:rsidR="00CD563E" w:rsidRPr="004872C4">
        <w:rPr>
          <w:rFonts w:asciiTheme="minorHAnsi" w:hAnsiTheme="minorHAnsi"/>
          <w:color w:val="282828"/>
          <w:lang w:val="mn-MN"/>
        </w:rPr>
        <w:t xml:space="preserve">and detailed project activities lists </w:t>
      </w:r>
      <w:r w:rsidRPr="004872C4">
        <w:rPr>
          <w:rFonts w:asciiTheme="minorHAnsi" w:hAnsiTheme="minorHAnsi"/>
          <w:color w:val="282828"/>
          <w:lang w:val="mn-MN"/>
        </w:rPr>
        <w:t xml:space="preserve">were disclosed in both English and Mongolian on November 30th, 2021 on the Mongolia EITI website </w:t>
      </w:r>
      <w:r w:rsidRPr="004872C4">
        <w:rPr>
          <w:rFonts w:asciiTheme="minorHAnsi" w:hAnsiTheme="minorHAnsi"/>
          <w:color w:val="282828"/>
          <w:lang w:val="mn-MN"/>
        </w:rPr>
        <w:lastRenderedPageBreak/>
        <w:t>(http://www.eitimongolia.mn/a/201) for comments and feedback</w:t>
      </w:r>
      <w:r w:rsidR="00CD563E" w:rsidRPr="004872C4">
        <w:rPr>
          <w:rFonts w:asciiTheme="minorHAnsi" w:hAnsiTheme="minorHAnsi"/>
          <w:color w:val="282828"/>
          <w:lang w:val="mn-MN"/>
        </w:rPr>
        <w:t xml:space="preserve"> using project communication channels such as project email and telephone. </w:t>
      </w:r>
      <w:r w:rsidRPr="004872C4">
        <w:rPr>
          <w:rFonts w:asciiTheme="minorHAnsi" w:hAnsiTheme="minorHAnsi"/>
          <w:color w:val="282828"/>
          <w:lang w:val="mn-MN"/>
        </w:rPr>
        <w:t>No comments or feedback have been received</w:t>
      </w:r>
      <w:r w:rsidR="004459D9" w:rsidRPr="004872C4">
        <w:rPr>
          <w:rFonts w:asciiTheme="minorHAnsi" w:hAnsiTheme="minorHAnsi"/>
          <w:color w:val="282828"/>
          <w:lang w:val="mn-MN"/>
        </w:rPr>
        <w:t xml:space="preserve"> </w:t>
      </w:r>
      <w:r w:rsidR="00CD563E" w:rsidRPr="004872C4">
        <w:rPr>
          <w:rFonts w:asciiTheme="minorHAnsi" w:hAnsiTheme="minorHAnsi"/>
          <w:color w:val="282828"/>
          <w:lang w:val="mn-MN"/>
        </w:rPr>
        <w:t>by</w:t>
      </w:r>
      <w:r w:rsidR="004459D9" w:rsidRPr="004872C4">
        <w:rPr>
          <w:rFonts w:asciiTheme="minorHAnsi" w:hAnsiTheme="minorHAnsi"/>
          <w:color w:val="282828"/>
          <w:lang w:val="mn-MN"/>
        </w:rPr>
        <w:t xml:space="preserve"> the end date </w:t>
      </w:r>
      <w:r w:rsidR="00CD563E" w:rsidRPr="004872C4">
        <w:rPr>
          <w:rFonts w:asciiTheme="minorHAnsi" w:hAnsiTheme="minorHAnsi"/>
          <w:color w:val="282828"/>
          <w:lang w:val="mn-MN"/>
        </w:rPr>
        <w:t xml:space="preserve">as set  in formal announcement.   </w:t>
      </w:r>
      <w:r w:rsidRPr="004872C4">
        <w:rPr>
          <w:rFonts w:asciiTheme="minorHAnsi" w:hAnsiTheme="minorHAnsi"/>
          <w:color w:val="282828"/>
          <w:lang w:val="mn-MN"/>
        </w:rPr>
        <w:t xml:space="preserve">  </w:t>
      </w:r>
    </w:p>
    <w:p w14:paraId="4D157DAE" w14:textId="7E9382E9" w:rsidR="00FE3A76" w:rsidRPr="004872C4" w:rsidRDefault="00FE3A76" w:rsidP="00D42894">
      <w:pPr>
        <w:pStyle w:val="BodyText"/>
        <w:spacing w:before="169"/>
        <w:ind w:right="1429"/>
        <w:jc w:val="both"/>
        <w:rPr>
          <w:rFonts w:asciiTheme="minorHAnsi" w:hAnsiTheme="minorHAnsi"/>
          <w:color w:val="282828"/>
          <w:lang w:val="mn-MN"/>
        </w:rPr>
      </w:pPr>
      <w:bookmarkStart w:id="16" w:name="_Toc95152758"/>
      <w:bookmarkStart w:id="17" w:name="_Toc95153068"/>
      <w:bookmarkStart w:id="18" w:name="_Toc95153150"/>
      <w:bookmarkStart w:id="19" w:name="_Toc95153232"/>
      <w:bookmarkStart w:id="20" w:name="_Toc95153315"/>
      <w:bookmarkEnd w:id="16"/>
      <w:bookmarkEnd w:id="17"/>
      <w:bookmarkEnd w:id="18"/>
      <w:bookmarkEnd w:id="19"/>
      <w:bookmarkEnd w:id="20"/>
    </w:p>
    <w:p w14:paraId="5738BDA9" w14:textId="396B92D1" w:rsidR="00D961A9" w:rsidRPr="004872C4" w:rsidRDefault="00D961A9" w:rsidP="00281E52">
      <w:pPr>
        <w:pStyle w:val="Heading1"/>
        <w:numPr>
          <w:ilvl w:val="0"/>
          <w:numId w:val="11"/>
        </w:numPr>
        <w:tabs>
          <w:tab w:val="left" w:pos="471"/>
        </w:tabs>
        <w:spacing w:before="42" w:line="235" w:lineRule="auto"/>
        <w:ind w:right="2313" w:hanging="368"/>
        <w:jc w:val="left"/>
        <w:rPr>
          <w:rFonts w:asciiTheme="minorHAnsi" w:hAnsiTheme="minorHAnsi"/>
          <w:spacing w:val="-3"/>
          <w:sz w:val="22"/>
          <w:szCs w:val="22"/>
          <w:lang w:val="mn-MN"/>
        </w:rPr>
      </w:pPr>
      <w:bookmarkStart w:id="21" w:name="_Toc95221741"/>
      <w:r w:rsidRPr="004872C4">
        <w:rPr>
          <w:rFonts w:asciiTheme="minorHAnsi" w:hAnsiTheme="minorHAnsi"/>
          <w:spacing w:val="-3"/>
          <w:sz w:val="22"/>
          <w:szCs w:val="22"/>
          <w:lang w:val="mn-MN"/>
        </w:rPr>
        <w:t>S</w:t>
      </w:r>
      <w:r w:rsidR="00064354" w:rsidRPr="004872C4">
        <w:rPr>
          <w:rFonts w:asciiTheme="minorHAnsi" w:hAnsiTheme="minorHAnsi"/>
          <w:spacing w:val="-3"/>
          <w:sz w:val="22"/>
          <w:szCs w:val="22"/>
          <w:lang w:val="mn-MN"/>
        </w:rPr>
        <w:t>takeholder identification and analysis</w:t>
      </w:r>
      <w:bookmarkEnd w:id="21"/>
      <w:r w:rsidR="00064354" w:rsidRPr="004872C4">
        <w:rPr>
          <w:rFonts w:asciiTheme="minorHAnsi" w:hAnsiTheme="minorHAnsi"/>
          <w:spacing w:val="-3"/>
          <w:sz w:val="22"/>
          <w:szCs w:val="22"/>
          <w:lang w:val="mn-MN"/>
        </w:rPr>
        <w:t xml:space="preserve"> </w:t>
      </w:r>
    </w:p>
    <w:p w14:paraId="3C908669" w14:textId="0F813B38" w:rsidR="006D1C1F" w:rsidRPr="004872C4" w:rsidRDefault="006D1C1F" w:rsidP="00D42894">
      <w:pPr>
        <w:pStyle w:val="BodyText"/>
        <w:spacing w:before="1"/>
        <w:ind w:left="102" w:right="910"/>
        <w:jc w:val="both"/>
        <w:rPr>
          <w:rFonts w:asciiTheme="minorHAnsi" w:hAnsiTheme="minorHAnsi"/>
          <w:b/>
          <w:lang w:val="mn-MN"/>
        </w:rPr>
      </w:pPr>
      <w:r w:rsidRPr="004872C4">
        <w:rPr>
          <w:rFonts w:asciiTheme="minorHAnsi" w:hAnsiTheme="minorHAnsi"/>
          <w:color w:val="282828"/>
          <w:lang w:val="mn-MN"/>
        </w:rPr>
        <w:t xml:space="preserve">The </w:t>
      </w:r>
      <w:r w:rsidRPr="004872C4">
        <w:rPr>
          <w:rFonts w:asciiTheme="minorHAnsi" w:hAnsiTheme="minorHAnsi"/>
          <w:lang w:val="mn-MN"/>
        </w:rPr>
        <w:t xml:space="preserve">ESS 10 recognizes three broad categories </w:t>
      </w:r>
      <w:r w:rsidRPr="004872C4">
        <w:rPr>
          <w:rFonts w:asciiTheme="minorHAnsi" w:hAnsiTheme="minorHAnsi"/>
          <w:spacing w:val="-4"/>
          <w:lang w:val="mn-MN"/>
        </w:rPr>
        <w:t xml:space="preserve">of </w:t>
      </w:r>
      <w:r w:rsidRPr="004872C4">
        <w:rPr>
          <w:rFonts w:asciiTheme="minorHAnsi" w:hAnsiTheme="minorHAnsi"/>
          <w:lang w:val="mn-MN"/>
        </w:rPr>
        <w:t xml:space="preserve">stakeholders such as </w:t>
      </w:r>
      <w:r w:rsidRPr="004872C4">
        <w:rPr>
          <w:rFonts w:asciiTheme="minorHAnsi" w:hAnsiTheme="minorHAnsi"/>
          <w:spacing w:val="-3"/>
          <w:lang w:val="mn-MN"/>
        </w:rPr>
        <w:t xml:space="preserve">Project </w:t>
      </w:r>
      <w:r w:rsidRPr="004872C4">
        <w:rPr>
          <w:rFonts w:asciiTheme="minorHAnsi" w:hAnsiTheme="minorHAnsi"/>
          <w:lang w:val="mn-MN"/>
        </w:rPr>
        <w:t xml:space="preserve">affected parties; other interested parties and Disadvantaged/vulnerable groups . </w:t>
      </w:r>
      <w:r w:rsidRPr="004872C4">
        <w:rPr>
          <w:rFonts w:asciiTheme="minorHAnsi" w:hAnsiTheme="minorHAnsi"/>
          <w:b/>
          <w:lang w:val="mn-MN"/>
        </w:rPr>
        <w:t xml:space="preserve">Project-affected parties </w:t>
      </w:r>
      <w:r w:rsidRPr="004872C4">
        <w:rPr>
          <w:rFonts w:asciiTheme="minorHAnsi" w:hAnsiTheme="minorHAnsi"/>
          <w:spacing w:val="-4"/>
          <w:lang w:val="mn-MN"/>
        </w:rPr>
        <w:t xml:space="preserve">include </w:t>
      </w:r>
      <w:r w:rsidRPr="004872C4">
        <w:rPr>
          <w:rFonts w:asciiTheme="minorHAnsi" w:hAnsiTheme="minorHAnsi"/>
          <w:lang w:val="mn-MN"/>
        </w:rPr>
        <w:t xml:space="preserve">those </w:t>
      </w:r>
      <w:r w:rsidRPr="004872C4">
        <w:rPr>
          <w:rFonts w:asciiTheme="minorHAnsi" w:hAnsiTheme="minorHAnsi"/>
          <w:spacing w:val="-3"/>
          <w:lang w:val="mn-MN"/>
        </w:rPr>
        <w:t xml:space="preserve">likely </w:t>
      </w:r>
      <w:r w:rsidRPr="004872C4">
        <w:rPr>
          <w:rFonts w:asciiTheme="minorHAnsi" w:hAnsiTheme="minorHAnsi"/>
          <w:lang w:val="mn-MN"/>
        </w:rPr>
        <w:t xml:space="preserve">to </w:t>
      </w:r>
      <w:r w:rsidRPr="004872C4">
        <w:rPr>
          <w:rFonts w:asciiTheme="minorHAnsi" w:hAnsiTheme="minorHAnsi"/>
          <w:spacing w:val="-3"/>
          <w:lang w:val="mn-MN"/>
        </w:rPr>
        <w:t xml:space="preserve">be </w:t>
      </w:r>
      <w:r w:rsidRPr="004872C4">
        <w:rPr>
          <w:rFonts w:asciiTheme="minorHAnsi" w:hAnsiTheme="minorHAnsi"/>
          <w:lang w:val="mn-MN"/>
        </w:rPr>
        <w:t xml:space="preserve">affected </w:t>
      </w:r>
      <w:r w:rsidRPr="004872C4">
        <w:rPr>
          <w:rFonts w:asciiTheme="minorHAnsi" w:hAnsiTheme="minorHAnsi"/>
          <w:spacing w:val="-3"/>
          <w:lang w:val="mn-MN"/>
        </w:rPr>
        <w:t xml:space="preserve">by </w:t>
      </w:r>
      <w:r w:rsidRPr="004872C4">
        <w:rPr>
          <w:rFonts w:asciiTheme="minorHAnsi" w:hAnsiTheme="minorHAnsi"/>
          <w:lang w:val="mn-MN"/>
        </w:rPr>
        <w:t xml:space="preserve">the </w:t>
      </w:r>
      <w:r w:rsidRPr="004872C4">
        <w:rPr>
          <w:rFonts w:asciiTheme="minorHAnsi" w:hAnsiTheme="minorHAnsi"/>
          <w:spacing w:val="-3"/>
          <w:lang w:val="mn-MN"/>
        </w:rPr>
        <w:t xml:space="preserve">project </w:t>
      </w:r>
      <w:r w:rsidRPr="004872C4">
        <w:rPr>
          <w:rFonts w:asciiTheme="minorHAnsi" w:hAnsiTheme="minorHAnsi"/>
          <w:lang w:val="mn-MN"/>
        </w:rPr>
        <w:t xml:space="preserve">because </w:t>
      </w:r>
      <w:r w:rsidRPr="004872C4">
        <w:rPr>
          <w:rFonts w:asciiTheme="minorHAnsi" w:hAnsiTheme="minorHAnsi"/>
          <w:spacing w:val="-4"/>
          <w:lang w:val="mn-MN"/>
        </w:rPr>
        <w:t xml:space="preserve">of </w:t>
      </w:r>
      <w:r w:rsidRPr="004872C4">
        <w:rPr>
          <w:rFonts w:asciiTheme="minorHAnsi" w:hAnsiTheme="minorHAnsi"/>
          <w:lang w:val="mn-MN"/>
        </w:rPr>
        <w:t xml:space="preserve">actual impacts </w:t>
      </w:r>
      <w:r w:rsidRPr="004872C4">
        <w:rPr>
          <w:rFonts w:asciiTheme="minorHAnsi" w:hAnsiTheme="minorHAnsi"/>
          <w:spacing w:val="-4"/>
          <w:lang w:val="mn-MN"/>
        </w:rPr>
        <w:t xml:space="preserve">or </w:t>
      </w:r>
      <w:r w:rsidRPr="004872C4">
        <w:rPr>
          <w:rFonts w:asciiTheme="minorHAnsi" w:hAnsiTheme="minorHAnsi"/>
          <w:lang w:val="mn-MN"/>
        </w:rPr>
        <w:t xml:space="preserve">potential risks to their physical </w:t>
      </w:r>
      <w:r w:rsidRPr="004872C4">
        <w:rPr>
          <w:rFonts w:asciiTheme="minorHAnsi" w:hAnsiTheme="minorHAnsi"/>
          <w:spacing w:val="-3"/>
          <w:lang w:val="mn-MN"/>
        </w:rPr>
        <w:t xml:space="preserve">environment, </w:t>
      </w:r>
      <w:r w:rsidRPr="004872C4">
        <w:rPr>
          <w:rFonts w:asciiTheme="minorHAnsi" w:hAnsiTheme="minorHAnsi"/>
          <w:lang w:val="mn-MN"/>
        </w:rPr>
        <w:t xml:space="preserve">health, security, cultural practices, well-being, </w:t>
      </w:r>
      <w:r w:rsidRPr="004872C4">
        <w:rPr>
          <w:rFonts w:asciiTheme="minorHAnsi" w:hAnsiTheme="minorHAnsi"/>
          <w:spacing w:val="-4"/>
          <w:lang w:val="mn-MN"/>
        </w:rPr>
        <w:t xml:space="preserve">or livelihoods. </w:t>
      </w:r>
      <w:r w:rsidRPr="004872C4">
        <w:rPr>
          <w:rFonts w:asciiTheme="minorHAnsi" w:hAnsiTheme="minorHAnsi"/>
          <w:lang w:val="mn-MN"/>
        </w:rPr>
        <w:t xml:space="preserve">These stakeholders may </w:t>
      </w:r>
      <w:r w:rsidRPr="004872C4">
        <w:rPr>
          <w:rFonts w:asciiTheme="minorHAnsi" w:hAnsiTheme="minorHAnsi"/>
          <w:spacing w:val="-4"/>
          <w:lang w:val="mn-MN"/>
        </w:rPr>
        <w:t xml:space="preserve">include  individuals  or  </w:t>
      </w:r>
      <w:r w:rsidRPr="004872C4">
        <w:rPr>
          <w:rFonts w:asciiTheme="minorHAnsi" w:hAnsiTheme="minorHAnsi"/>
          <w:lang w:val="mn-MN"/>
        </w:rPr>
        <w:t xml:space="preserve">groups,  </w:t>
      </w:r>
      <w:r w:rsidRPr="004872C4">
        <w:rPr>
          <w:rFonts w:asciiTheme="minorHAnsi" w:hAnsiTheme="minorHAnsi"/>
          <w:spacing w:val="-4"/>
          <w:lang w:val="mn-MN"/>
        </w:rPr>
        <w:t xml:space="preserve">including </w:t>
      </w:r>
      <w:r w:rsidRPr="004872C4">
        <w:rPr>
          <w:rFonts w:asciiTheme="minorHAnsi" w:hAnsiTheme="minorHAnsi"/>
          <w:lang w:val="mn-MN"/>
        </w:rPr>
        <w:t xml:space="preserve">local communities. They are the </w:t>
      </w:r>
      <w:r w:rsidRPr="004872C4">
        <w:rPr>
          <w:rFonts w:asciiTheme="minorHAnsi" w:hAnsiTheme="minorHAnsi"/>
          <w:spacing w:val="-4"/>
          <w:lang w:val="mn-MN"/>
        </w:rPr>
        <w:t xml:space="preserve">individuals or households </w:t>
      </w:r>
      <w:r w:rsidRPr="004872C4">
        <w:rPr>
          <w:rFonts w:asciiTheme="minorHAnsi" w:hAnsiTheme="minorHAnsi"/>
          <w:lang w:val="mn-MN"/>
        </w:rPr>
        <w:t xml:space="preserve">most </w:t>
      </w:r>
      <w:r w:rsidRPr="004872C4">
        <w:rPr>
          <w:rFonts w:asciiTheme="minorHAnsi" w:hAnsiTheme="minorHAnsi"/>
          <w:spacing w:val="-3"/>
          <w:lang w:val="mn-MN"/>
        </w:rPr>
        <w:t xml:space="preserve">likely </w:t>
      </w:r>
      <w:r w:rsidRPr="004872C4">
        <w:rPr>
          <w:rFonts w:asciiTheme="minorHAnsi" w:hAnsiTheme="minorHAnsi"/>
          <w:lang w:val="mn-MN"/>
        </w:rPr>
        <w:t xml:space="preserve">to observe/feel changes </w:t>
      </w:r>
      <w:r w:rsidRPr="004872C4">
        <w:rPr>
          <w:rFonts w:asciiTheme="minorHAnsi" w:hAnsiTheme="minorHAnsi"/>
          <w:spacing w:val="-3"/>
          <w:lang w:val="mn-MN"/>
        </w:rPr>
        <w:t xml:space="preserve">from environmental </w:t>
      </w:r>
      <w:r w:rsidRPr="004872C4">
        <w:rPr>
          <w:rFonts w:asciiTheme="minorHAnsi" w:hAnsiTheme="minorHAnsi"/>
          <w:lang w:val="mn-MN"/>
        </w:rPr>
        <w:t xml:space="preserve">and social impacts </w:t>
      </w:r>
      <w:r w:rsidRPr="004872C4">
        <w:rPr>
          <w:rFonts w:asciiTheme="minorHAnsi" w:hAnsiTheme="minorHAnsi"/>
          <w:spacing w:val="-4"/>
          <w:lang w:val="mn-MN"/>
        </w:rPr>
        <w:t xml:space="preserve">of </w:t>
      </w:r>
      <w:r w:rsidRPr="004872C4">
        <w:rPr>
          <w:rFonts w:asciiTheme="minorHAnsi" w:hAnsiTheme="minorHAnsi"/>
          <w:lang w:val="mn-MN"/>
        </w:rPr>
        <w:t xml:space="preserve">the project. The term </w:t>
      </w:r>
      <w:r w:rsidRPr="004872C4">
        <w:rPr>
          <w:rFonts w:asciiTheme="minorHAnsi" w:hAnsiTheme="minorHAnsi"/>
          <w:spacing w:val="3"/>
          <w:lang w:val="mn-MN"/>
        </w:rPr>
        <w:t>“</w:t>
      </w:r>
      <w:r w:rsidRPr="004872C4">
        <w:rPr>
          <w:rFonts w:asciiTheme="minorHAnsi" w:hAnsiTheme="minorHAnsi"/>
          <w:b/>
          <w:spacing w:val="3"/>
          <w:lang w:val="mn-MN"/>
        </w:rPr>
        <w:t xml:space="preserve">Other </w:t>
      </w:r>
      <w:r w:rsidRPr="004872C4">
        <w:rPr>
          <w:rFonts w:asciiTheme="minorHAnsi" w:hAnsiTheme="minorHAnsi"/>
          <w:b/>
          <w:lang w:val="mn-MN"/>
        </w:rPr>
        <w:t>interested parties</w:t>
      </w:r>
      <w:r w:rsidRPr="004872C4">
        <w:rPr>
          <w:rFonts w:asciiTheme="minorHAnsi" w:hAnsiTheme="minorHAnsi"/>
          <w:lang w:val="mn-MN"/>
        </w:rPr>
        <w:t xml:space="preserve">” (OIPs) refers to: </w:t>
      </w:r>
      <w:r w:rsidRPr="004872C4">
        <w:rPr>
          <w:rFonts w:asciiTheme="minorHAnsi" w:hAnsiTheme="minorHAnsi"/>
          <w:spacing w:val="-3"/>
          <w:lang w:val="mn-MN"/>
        </w:rPr>
        <w:t xml:space="preserve">individuals, </w:t>
      </w:r>
      <w:r w:rsidRPr="004872C4">
        <w:rPr>
          <w:rFonts w:asciiTheme="minorHAnsi" w:hAnsiTheme="minorHAnsi"/>
          <w:lang w:val="mn-MN"/>
        </w:rPr>
        <w:t xml:space="preserve">groups, </w:t>
      </w:r>
      <w:r w:rsidRPr="004872C4">
        <w:rPr>
          <w:rFonts w:asciiTheme="minorHAnsi" w:hAnsiTheme="minorHAnsi"/>
          <w:spacing w:val="-4"/>
          <w:lang w:val="mn-MN"/>
        </w:rPr>
        <w:t xml:space="preserve">or </w:t>
      </w:r>
      <w:r w:rsidRPr="004872C4">
        <w:rPr>
          <w:rFonts w:asciiTheme="minorHAnsi" w:hAnsiTheme="minorHAnsi"/>
          <w:lang w:val="mn-MN"/>
        </w:rPr>
        <w:t xml:space="preserve">organizations with an interest in the project, which may </w:t>
      </w:r>
      <w:r w:rsidRPr="004872C4">
        <w:rPr>
          <w:rFonts w:asciiTheme="minorHAnsi" w:hAnsiTheme="minorHAnsi"/>
          <w:spacing w:val="-3"/>
          <w:lang w:val="mn-MN"/>
        </w:rPr>
        <w:t xml:space="preserve">be </w:t>
      </w:r>
      <w:r w:rsidRPr="004872C4">
        <w:rPr>
          <w:rFonts w:asciiTheme="minorHAnsi" w:hAnsiTheme="minorHAnsi"/>
          <w:lang w:val="mn-MN"/>
        </w:rPr>
        <w:t xml:space="preserve">because </w:t>
      </w:r>
      <w:r w:rsidRPr="004872C4">
        <w:rPr>
          <w:rFonts w:asciiTheme="minorHAnsi" w:hAnsiTheme="minorHAnsi"/>
          <w:spacing w:val="-4"/>
          <w:lang w:val="mn-MN"/>
        </w:rPr>
        <w:t xml:space="preserve">of </w:t>
      </w:r>
      <w:r w:rsidRPr="004872C4">
        <w:rPr>
          <w:rFonts w:asciiTheme="minorHAnsi" w:hAnsiTheme="minorHAnsi"/>
          <w:lang w:val="mn-MN"/>
        </w:rPr>
        <w:t xml:space="preserve">the project </w:t>
      </w:r>
      <w:r w:rsidRPr="004872C4">
        <w:rPr>
          <w:rFonts w:asciiTheme="minorHAnsi" w:hAnsiTheme="minorHAnsi"/>
          <w:spacing w:val="-3"/>
          <w:lang w:val="mn-MN"/>
        </w:rPr>
        <w:t xml:space="preserve">location, </w:t>
      </w:r>
      <w:r w:rsidRPr="004872C4">
        <w:rPr>
          <w:rFonts w:asciiTheme="minorHAnsi" w:hAnsiTheme="minorHAnsi"/>
          <w:lang w:val="mn-MN"/>
        </w:rPr>
        <w:t xml:space="preserve">its characteristics, its impacts, </w:t>
      </w:r>
      <w:r w:rsidRPr="004872C4">
        <w:rPr>
          <w:rFonts w:asciiTheme="minorHAnsi" w:hAnsiTheme="minorHAnsi"/>
          <w:spacing w:val="-4"/>
          <w:lang w:val="mn-MN"/>
        </w:rPr>
        <w:t xml:space="preserve">or </w:t>
      </w:r>
      <w:r w:rsidRPr="004872C4">
        <w:rPr>
          <w:rFonts w:asciiTheme="minorHAnsi" w:hAnsiTheme="minorHAnsi"/>
          <w:spacing w:val="1"/>
          <w:lang w:val="mn-MN"/>
        </w:rPr>
        <w:t xml:space="preserve">matters </w:t>
      </w:r>
      <w:r w:rsidRPr="004872C4">
        <w:rPr>
          <w:rFonts w:asciiTheme="minorHAnsi" w:hAnsiTheme="minorHAnsi"/>
          <w:lang w:val="mn-MN"/>
        </w:rPr>
        <w:t xml:space="preserve">related to </w:t>
      </w:r>
      <w:r w:rsidRPr="004872C4">
        <w:rPr>
          <w:rFonts w:asciiTheme="minorHAnsi" w:hAnsiTheme="minorHAnsi"/>
          <w:spacing w:val="-5"/>
          <w:lang w:val="mn-MN"/>
        </w:rPr>
        <w:t xml:space="preserve">public </w:t>
      </w:r>
      <w:r w:rsidRPr="004872C4">
        <w:rPr>
          <w:rFonts w:asciiTheme="minorHAnsi" w:hAnsiTheme="minorHAnsi"/>
          <w:lang w:val="mn-MN"/>
        </w:rPr>
        <w:t xml:space="preserve">interest. </w:t>
      </w:r>
      <w:r w:rsidRPr="004872C4">
        <w:rPr>
          <w:rFonts w:asciiTheme="minorHAnsi" w:hAnsiTheme="minorHAnsi"/>
          <w:spacing w:val="-5"/>
          <w:lang w:val="mn-MN"/>
        </w:rPr>
        <w:t xml:space="preserve">For </w:t>
      </w:r>
      <w:r w:rsidRPr="004872C4">
        <w:rPr>
          <w:rFonts w:asciiTheme="minorHAnsi" w:hAnsiTheme="minorHAnsi"/>
          <w:lang w:val="mn-MN"/>
        </w:rPr>
        <w:t xml:space="preserve">example, these </w:t>
      </w:r>
      <w:r w:rsidRPr="004872C4">
        <w:rPr>
          <w:rFonts w:asciiTheme="minorHAnsi" w:hAnsiTheme="minorHAnsi"/>
          <w:spacing w:val="3"/>
          <w:lang w:val="mn-MN"/>
        </w:rPr>
        <w:t>pa</w:t>
      </w:r>
      <w:r w:rsidRPr="004872C4">
        <w:rPr>
          <w:rFonts w:asciiTheme="minorHAnsi" w:hAnsiTheme="minorHAnsi"/>
          <w:spacing w:val="7"/>
          <w:lang w:val="mn-MN"/>
        </w:rPr>
        <w:t xml:space="preserve">rties </w:t>
      </w:r>
      <w:r w:rsidRPr="004872C4">
        <w:rPr>
          <w:rFonts w:asciiTheme="minorHAnsi" w:hAnsiTheme="minorHAnsi"/>
          <w:lang w:val="mn-MN"/>
        </w:rPr>
        <w:t xml:space="preserve">may </w:t>
      </w:r>
      <w:r w:rsidRPr="004872C4">
        <w:rPr>
          <w:rFonts w:asciiTheme="minorHAnsi" w:hAnsiTheme="minorHAnsi"/>
          <w:spacing w:val="-4"/>
          <w:lang w:val="mn-MN"/>
        </w:rPr>
        <w:t xml:space="preserve">include </w:t>
      </w:r>
      <w:r w:rsidRPr="004872C4">
        <w:rPr>
          <w:rFonts w:asciiTheme="minorHAnsi" w:hAnsiTheme="minorHAnsi"/>
          <w:lang w:val="mn-MN"/>
        </w:rPr>
        <w:t xml:space="preserve">regulators, </w:t>
      </w:r>
      <w:r w:rsidRPr="004872C4">
        <w:rPr>
          <w:rFonts w:asciiTheme="minorHAnsi" w:hAnsiTheme="minorHAnsi"/>
          <w:spacing w:val="-3"/>
          <w:lang w:val="mn-MN"/>
        </w:rPr>
        <w:t xml:space="preserve">government </w:t>
      </w:r>
      <w:r w:rsidRPr="004872C4">
        <w:rPr>
          <w:rFonts w:asciiTheme="minorHAnsi" w:hAnsiTheme="minorHAnsi"/>
          <w:lang w:val="mn-MN"/>
        </w:rPr>
        <w:t xml:space="preserve">officials, the private sector, the scientific </w:t>
      </w:r>
      <w:r w:rsidRPr="004872C4">
        <w:rPr>
          <w:rFonts w:asciiTheme="minorHAnsi" w:hAnsiTheme="minorHAnsi"/>
          <w:spacing w:val="-4"/>
          <w:lang w:val="mn-MN"/>
        </w:rPr>
        <w:t xml:space="preserve">community, </w:t>
      </w:r>
      <w:r w:rsidRPr="004872C4">
        <w:rPr>
          <w:rFonts w:asciiTheme="minorHAnsi" w:hAnsiTheme="minorHAnsi"/>
          <w:lang w:val="mn-MN"/>
        </w:rPr>
        <w:t xml:space="preserve">academics, </w:t>
      </w:r>
      <w:r w:rsidRPr="004872C4">
        <w:rPr>
          <w:rFonts w:asciiTheme="minorHAnsi" w:hAnsiTheme="minorHAnsi"/>
          <w:spacing w:val="-4"/>
          <w:lang w:val="mn-MN"/>
        </w:rPr>
        <w:t>unions,</w:t>
      </w:r>
      <w:r w:rsidRPr="004872C4">
        <w:rPr>
          <w:rFonts w:asciiTheme="minorHAnsi" w:hAnsiTheme="minorHAnsi"/>
          <w:spacing w:val="7"/>
          <w:lang w:val="mn-MN"/>
        </w:rPr>
        <w:t xml:space="preserve"> </w:t>
      </w:r>
      <w:r w:rsidRPr="004872C4">
        <w:rPr>
          <w:rFonts w:asciiTheme="minorHAnsi" w:hAnsiTheme="minorHAnsi"/>
          <w:lang w:val="mn-MN"/>
        </w:rPr>
        <w:t>women’s</w:t>
      </w:r>
      <w:r w:rsidRPr="004872C4">
        <w:rPr>
          <w:rFonts w:asciiTheme="minorHAnsi" w:hAnsiTheme="minorHAnsi"/>
          <w:spacing w:val="-8"/>
          <w:lang w:val="mn-MN"/>
        </w:rPr>
        <w:t xml:space="preserve"> </w:t>
      </w:r>
      <w:r w:rsidRPr="004872C4">
        <w:rPr>
          <w:rFonts w:asciiTheme="minorHAnsi" w:hAnsiTheme="minorHAnsi"/>
          <w:lang w:val="mn-MN"/>
        </w:rPr>
        <w:t>organizations,</w:t>
      </w:r>
      <w:r w:rsidRPr="004872C4">
        <w:rPr>
          <w:rFonts w:asciiTheme="minorHAnsi" w:hAnsiTheme="minorHAnsi"/>
          <w:spacing w:val="-8"/>
          <w:lang w:val="mn-MN"/>
        </w:rPr>
        <w:t xml:space="preserve"> </w:t>
      </w:r>
      <w:r w:rsidRPr="004872C4">
        <w:rPr>
          <w:rFonts w:asciiTheme="minorHAnsi" w:hAnsiTheme="minorHAnsi"/>
          <w:lang w:val="mn-MN"/>
        </w:rPr>
        <w:t>other</w:t>
      </w:r>
      <w:r w:rsidRPr="004872C4">
        <w:rPr>
          <w:rFonts w:asciiTheme="minorHAnsi" w:hAnsiTheme="minorHAnsi"/>
          <w:spacing w:val="-15"/>
          <w:lang w:val="mn-MN"/>
        </w:rPr>
        <w:t xml:space="preserve"> </w:t>
      </w:r>
      <w:r w:rsidRPr="004872C4">
        <w:rPr>
          <w:rFonts w:asciiTheme="minorHAnsi" w:hAnsiTheme="minorHAnsi"/>
          <w:spacing w:val="-3"/>
          <w:lang w:val="mn-MN"/>
        </w:rPr>
        <w:t>civil</w:t>
      </w:r>
      <w:r w:rsidRPr="004872C4">
        <w:rPr>
          <w:rFonts w:asciiTheme="minorHAnsi" w:hAnsiTheme="minorHAnsi"/>
          <w:spacing w:val="-4"/>
          <w:lang w:val="mn-MN"/>
        </w:rPr>
        <w:t xml:space="preserve"> </w:t>
      </w:r>
      <w:r w:rsidRPr="004872C4">
        <w:rPr>
          <w:rFonts w:asciiTheme="minorHAnsi" w:hAnsiTheme="minorHAnsi"/>
          <w:lang w:val="mn-MN"/>
        </w:rPr>
        <w:t>society</w:t>
      </w:r>
      <w:r w:rsidRPr="004872C4">
        <w:rPr>
          <w:rFonts w:asciiTheme="minorHAnsi" w:hAnsiTheme="minorHAnsi"/>
          <w:spacing w:val="-22"/>
          <w:lang w:val="mn-MN"/>
        </w:rPr>
        <w:t xml:space="preserve"> </w:t>
      </w:r>
      <w:r w:rsidRPr="004872C4">
        <w:rPr>
          <w:rFonts w:asciiTheme="minorHAnsi" w:hAnsiTheme="minorHAnsi"/>
          <w:lang w:val="mn-MN"/>
        </w:rPr>
        <w:t>organizations,</w:t>
      </w:r>
      <w:r w:rsidRPr="004872C4">
        <w:rPr>
          <w:rFonts w:asciiTheme="minorHAnsi" w:hAnsiTheme="minorHAnsi"/>
          <w:spacing w:val="-8"/>
          <w:lang w:val="mn-MN"/>
        </w:rPr>
        <w:t xml:space="preserve"> </w:t>
      </w:r>
      <w:r w:rsidRPr="004872C4">
        <w:rPr>
          <w:rFonts w:asciiTheme="minorHAnsi" w:hAnsiTheme="minorHAnsi"/>
          <w:lang w:val="mn-MN"/>
        </w:rPr>
        <w:t>and</w:t>
      </w:r>
      <w:r w:rsidRPr="004872C4">
        <w:rPr>
          <w:rFonts w:asciiTheme="minorHAnsi" w:hAnsiTheme="minorHAnsi"/>
          <w:spacing w:val="-23"/>
          <w:lang w:val="mn-MN"/>
        </w:rPr>
        <w:t xml:space="preserve"> </w:t>
      </w:r>
      <w:r w:rsidRPr="004872C4">
        <w:rPr>
          <w:rFonts w:asciiTheme="minorHAnsi" w:hAnsiTheme="minorHAnsi"/>
          <w:lang w:val="mn-MN"/>
        </w:rPr>
        <w:t>cultural</w:t>
      </w:r>
      <w:r w:rsidRPr="004872C4">
        <w:rPr>
          <w:rFonts w:asciiTheme="minorHAnsi" w:hAnsiTheme="minorHAnsi"/>
          <w:spacing w:val="-4"/>
          <w:lang w:val="mn-MN"/>
        </w:rPr>
        <w:t xml:space="preserve"> </w:t>
      </w:r>
      <w:r w:rsidRPr="004872C4">
        <w:rPr>
          <w:rFonts w:asciiTheme="minorHAnsi" w:hAnsiTheme="minorHAnsi"/>
          <w:lang w:val="mn-MN"/>
        </w:rPr>
        <w:t xml:space="preserve">groups. </w:t>
      </w:r>
      <w:r w:rsidRPr="004872C4">
        <w:rPr>
          <w:rFonts w:asciiTheme="minorHAnsi" w:hAnsiTheme="minorHAnsi"/>
          <w:b/>
          <w:bCs/>
          <w:lang w:val="mn-MN"/>
        </w:rPr>
        <w:t>Disadvantaged/vulnerable individual or groups</w:t>
      </w:r>
      <w:r w:rsidRPr="004872C4">
        <w:rPr>
          <w:rFonts w:asciiTheme="minorHAnsi" w:hAnsiTheme="minorHAnsi"/>
          <w:lang w:val="mn-MN"/>
        </w:rPr>
        <w:t xml:space="preserve"> refers to population who often do not have a voice to express their concerns on project activities.</w:t>
      </w:r>
    </w:p>
    <w:p w14:paraId="4E943D4E" w14:textId="77777777" w:rsidR="006D1C1F" w:rsidRPr="004872C4" w:rsidRDefault="006D1C1F" w:rsidP="00FE3A76">
      <w:pPr>
        <w:pStyle w:val="BodyText"/>
        <w:spacing w:before="1"/>
        <w:ind w:left="102" w:right="1432"/>
        <w:rPr>
          <w:rFonts w:asciiTheme="minorHAnsi" w:hAnsiTheme="minorHAnsi"/>
          <w:b/>
          <w:lang w:val="mn-MN"/>
        </w:rPr>
      </w:pPr>
    </w:p>
    <w:p w14:paraId="3A8AA962" w14:textId="5FCD2113" w:rsidR="006D1C1F" w:rsidRPr="004872C4" w:rsidRDefault="00FE3A76" w:rsidP="006D1C1F">
      <w:pPr>
        <w:pStyle w:val="BodyText"/>
        <w:numPr>
          <w:ilvl w:val="1"/>
          <w:numId w:val="11"/>
        </w:numPr>
        <w:spacing w:before="1"/>
        <w:ind w:right="820"/>
        <w:jc w:val="both"/>
        <w:rPr>
          <w:rFonts w:asciiTheme="minorHAnsi" w:hAnsiTheme="minorHAnsi"/>
          <w:lang w:val="mn-MN"/>
        </w:rPr>
      </w:pPr>
      <w:r w:rsidRPr="004872C4">
        <w:rPr>
          <w:rFonts w:asciiTheme="minorHAnsi" w:hAnsiTheme="minorHAnsi"/>
          <w:b/>
          <w:i/>
          <w:iCs/>
          <w:lang w:val="mn-MN"/>
        </w:rPr>
        <w:t>Stakeholder Mapping</w:t>
      </w:r>
    </w:p>
    <w:p w14:paraId="405CC85C" w14:textId="77777777" w:rsidR="006D1C1F" w:rsidRPr="004872C4" w:rsidRDefault="006D1C1F" w:rsidP="00D42894">
      <w:pPr>
        <w:pStyle w:val="BodyText"/>
        <w:spacing w:before="1"/>
        <w:ind w:right="820"/>
        <w:rPr>
          <w:rFonts w:asciiTheme="minorHAnsi" w:hAnsiTheme="minorHAnsi"/>
          <w:lang w:val="mn-MN"/>
        </w:rPr>
      </w:pPr>
      <w:r w:rsidRPr="004872C4">
        <w:rPr>
          <w:rFonts w:asciiTheme="minorHAnsi" w:hAnsiTheme="minorHAnsi"/>
          <w:lang w:val="mn-MN"/>
        </w:rPr>
        <w:t xml:space="preserve">Project recognizes that national stakeholders are diverse and heterogeneous, therefore stakeholder mapping is done horizontally. Each stakeholder/ group is rated for the relative importance- starting from rating from 1 to 5 stars. Five being high and is to be accorded full scale attention. This helps in assigning importance for further analysis. The Universal mapping and the relative importance are presented below. </w:t>
      </w:r>
    </w:p>
    <w:p w14:paraId="427F42A5" w14:textId="77777777" w:rsidR="006D1C1F" w:rsidRPr="004872C4" w:rsidRDefault="006D1C1F" w:rsidP="00D42894">
      <w:pPr>
        <w:ind w:left="101"/>
        <w:jc w:val="right"/>
        <w:rPr>
          <w:rFonts w:asciiTheme="minorHAnsi" w:hAnsiTheme="minorHAnsi"/>
          <w:b/>
          <w:i/>
          <w:lang w:val="mn-MN"/>
        </w:rPr>
      </w:pPr>
    </w:p>
    <w:p w14:paraId="272C89E3" w14:textId="77777777" w:rsidR="006D1C1F" w:rsidRPr="004872C4" w:rsidRDefault="006D1C1F" w:rsidP="00D42894">
      <w:pPr>
        <w:pStyle w:val="ListParagraph"/>
        <w:ind w:left="470" w:firstLine="0"/>
        <w:rPr>
          <w:rFonts w:asciiTheme="minorHAnsi" w:hAnsiTheme="minorHAnsi"/>
          <w:b/>
          <w:i/>
          <w:lang w:val="mn-MN"/>
        </w:rPr>
      </w:pPr>
      <w:r w:rsidRPr="004872C4">
        <w:rPr>
          <w:rFonts w:asciiTheme="minorHAnsi" w:hAnsiTheme="minorHAnsi"/>
          <w:b/>
          <w:i/>
          <w:lang w:val="mn-MN"/>
        </w:rPr>
        <w:t>Table 2. Stakeholder Mapping</w:t>
      </w:r>
    </w:p>
    <w:tbl>
      <w:tblPr>
        <w:tblpPr w:leftFromText="180" w:rightFromText="180" w:vertAnchor="text" w:horzAnchor="margin" w:tblpXSpec="center" w:tblpY="136"/>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28"/>
        <w:gridCol w:w="4790"/>
        <w:gridCol w:w="1426"/>
      </w:tblGrid>
      <w:tr w:rsidR="006D1C1F" w:rsidRPr="004872C4" w14:paraId="0D16A7AA" w14:textId="77777777" w:rsidTr="00D42894">
        <w:trPr>
          <w:trHeight w:val="492"/>
        </w:trPr>
        <w:tc>
          <w:tcPr>
            <w:tcW w:w="1028" w:type="dxa"/>
          </w:tcPr>
          <w:p w14:paraId="72B28A0D" w14:textId="02415F1F" w:rsidR="006D1C1F" w:rsidRPr="004872C4" w:rsidRDefault="006D1C1F" w:rsidP="00D42894">
            <w:pPr>
              <w:pStyle w:val="TableParagraph"/>
              <w:jc w:val="center"/>
              <w:rPr>
                <w:rFonts w:asciiTheme="minorHAnsi" w:hAnsiTheme="minorHAnsi"/>
                <w:lang w:val="mn-MN"/>
              </w:rPr>
            </w:pPr>
            <w:r w:rsidRPr="004872C4">
              <w:rPr>
                <w:rFonts w:asciiTheme="minorHAnsi" w:hAnsiTheme="minorHAnsi"/>
                <w:lang w:val="mn-MN"/>
              </w:rPr>
              <w:t>#</w:t>
            </w:r>
          </w:p>
        </w:tc>
        <w:tc>
          <w:tcPr>
            <w:tcW w:w="4790" w:type="dxa"/>
          </w:tcPr>
          <w:p w14:paraId="46670497" w14:textId="77777777" w:rsidR="006D1C1F" w:rsidRPr="004872C4" w:rsidRDefault="006D1C1F" w:rsidP="00D42894">
            <w:pPr>
              <w:pStyle w:val="TableParagraph"/>
              <w:spacing w:before="61"/>
              <w:ind w:left="85"/>
              <w:jc w:val="center"/>
              <w:rPr>
                <w:rFonts w:asciiTheme="minorHAnsi" w:hAnsiTheme="minorHAnsi"/>
                <w:b/>
                <w:lang w:val="mn-MN"/>
              </w:rPr>
            </w:pPr>
            <w:r w:rsidRPr="004872C4">
              <w:rPr>
                <w:rFonts w:asciiTheme="minorHAnsi" w:hAnsiTheme="minorHAnsi"/>
                <w:b/>
                <w:lang w:val="mn-MN"/>
              </w:rPr>
              <w:t>National Stakeholders</w:t>
            </w:r>
          </w:p>
        </w:tc>
        <w:tc>
          <w:tcPr>
            <w:tcW w:w="1426" w:type="dxa"/>
          </w:tcPr>
          <w:p w14:paraId="7927F609" w14:textId="77777777" w:rsidR="006D1C1F" w:rsidRPr="004872C4" w:rsidRDefault="006D1C1F" w:rsidP="00D42894">
            <w:pPr>
              <w:pStyle w:val="TableParagraph"/>
              <w:spacing w:before="61"/>
              <w:ind w:left="182"/>
              <w:jc w:val="center"/>
              <w:rPr>
                <w:rFonts w:asciiTheme="minorHAnsi" w:hAnsiTheme="minorHAnsi"/>
                <w:b/>
                <w:lang w:val="mn-MN"/>
              </w:rPr>
            </w:pPr>
            <w:r w:rsidRPr="004872C4">
              <w:rPr>
                <w:rFonts w:asciiTheme="minorHAnsi" w:hAnsiTheme="minorHAnsi"/>
                <w:b/>
                <w:lang w:val="mn-MN"/>
              </w:rPr>
              <w:t>Significance</w:t>
            </w:r>
          </w:p>
        </w:tc>
      </w:tr>
      <w:tr w:rsidR="006D1C1F" w:rsidRPr="004872C4" w14:paraId="00C044A1" w14:textId="77777777" w:rsidTr="00D42894">
        <w:trPr>
          <w:trHeight w:val="428"/>
        </w:trPr>
        <w:tc>
          <w:tcPr>
            <w:tcW w:w="1028" w:type="dxa"/>
          </w:tcPr>
          <w:p w14:paraId="392AE9EB" w14:textId="77777777" w:rsidR="006D1C1F" w:rsidRPr="004872C4" w:rsidRDefault="006D1C1F" w:rsidP="00D42894">
            <w:pPr>
              <w:pStyle w:val="TableParagraph"/>
              <w:spacing w:before="77"/>
              <w:ind w:left="353" w:right="251"/>
              <w:jc w:val="center"/>
              <w:rPr>
                <w:rFonts w:asciiTheme="minorHAnsi" w:hAnsiTheme="minorHAnsi"/>
                <w:lang w:val="mn-MN"/>
              </w:rPr>
            </w:pPr>
            <w:r w:rsidRPr="004872C4">
              <w:rPr>
                <w:rFonts w:asciiTheme="minorHAnsi" w:hAnsiTheme="minorHAnsi"/>
                <w:lang w:val="mn-MN"/>
              </w:rPr>
              <w:t>1.</w:t>
            </w:r>
          </w:p>
        </w:tc>
        <w:tc>
          <w:tcPr>
            <w:tcW w:w="4790" w:type="dxa"/>
          </w:tcPr>
          <w:p w14:paraId="3E5CA8F3" w14:textId="77777777" w:rsidR="006D1C1F" w:rsidRPr="004872C4" w:rsidRDefault="006D1C1F" w:rsidP="00D42894">
            <w:pPr>
              <w:pStyle w:val="TableParagraph"/>
              <w:spacing w:before="77"/>
              <w:ind w:left="454"/>
              <w:rPr>
                <w:rFonts w:asciiTheme="minorHAnsi" w:hAnsiTheme="minorHAnsi"/>
                <w:lang w:val="mn-MN"/>
              </w:rPr>
            </w:pPr>
            <w:r w:rsidRPr="004872C4">
              <w:rPr>
                <w:rFonts w:asciiTheme="minorHAnsi" w:hAnsiTheme="minorHAnsi"/>
                <w:lang w:val="mn-MN"/>
              </w:rPr>
              <w:t>Ministry of Mining and Heavy Industry</w:t>
            </w:r>
          </w:p>
        </w:tc>
        <w:tc>
          <w:tcPr>
            <w:tcW w:w="1426" w:type="dxa"/>
          </w:tcPr>
          <w:p w14:paraId="03CA3E2F" w14:textId="77777777" w:rsidR="006D1C1F" w:rsidRPr="004872C4" w:rsidRDefault="006D1C1F" w:rsidP="00D42894">
            <w:pPr>
              <w:pStyle w:val="TableParagraph"/>
              <w:spacing w:before="77"/>
              <w:ind w:left="454"/>
              <w:jc w:val="center"/>
              <w:rPr>
                <w:rFonts w:asciiTheme="minorHAnsi" w:hAnsiTheme="minorHAnsi"/>
                <w:lang w:val="mn-MN"/>
              </w:rPr>
            </w:pPr>
            <w:r w:rsidRPr="004872C4">
              <w:rPr>
                <w:rFonts w:asciiTheme="minorHAnsi" w:hAnsiTheme="minorHAnsi"/>
                <w:lang w:val="mn-MN"/>
              </w:rPr>
              <w:t>*****</w:t>
            </w:r>
          </w:p>
        </w:tc>
      </w:tr>
      <w:tr w:rsidR="006D1C1F" w:rsidRPr="004872C4" w14:paraId="315C8444" w14:textId="77777777" w:rsidTr="00D42894">
        <w:trPr>
          <w:trHeight w:val="412"/>
        </w:trPr>
        <w:tc>
          <w:tcPr>
            <w:tcW w:w="1028" w:type="dxa"/>
          </w:tcPr>
          <w:p w14:paraId="6B1586C3" w14:textId="77777777" w:rsidR="006D1C1F" w:rsidRPr="004872C4" w:rsidRDefault="006D1C1F" w:rsidP="00D42894">
            <w:pPr>
              <w:pStyle w:val="TableParagraph"/>
              <w:spacing w:before="61"/>
              <w:ind w:left="353" w:right="251"/>
              <w:jc w:val="center"/>
              <w:rPr>
                <w:rFonts w:asciiTheme="minorHAnsi" w:hAnsiTheme="minorHAnsi"/>
                <w:lang w:val="mn-MN"/>
              </w:rPr>
            </w:pPr>
            <w:r w:rsidRPr="004872C4">
              <w:rPr>
                <w:rFonts w:asciiTheme="minorHAnsi" w:hAnsiTheme="minorHAnsi"/>
                <w:lang w:val="mn-MN"/>
              </w:rPr>
              <w:t>2.</w:t>
            </w:r>
          </w:p>
        </w:tc>
        <w:tc>
          <w:tcPr>
            <w:tcW w:w="4790" w:type="dxa"/>
          </w:tcPr>
          <w:p w14:paraId="33DFE279" w14:textId="77777777" w:rsidR="006D1C1F" w:rsidRPr="004872C4" w:rsidRDefault="006D1C1F" w:rsidP="00D42894">
            <w:pPr>
              <w:pStyle w:val="TableParagraph"/>
              <w:spacing w:before="61"/>
              <w:ind w:left="454"/>
              <w:rPr>
                <w:rFonts w:asciiTheme="minorHAnsi" w:hAnsiTheme="minorHAnsi"/>
                <w:lang w:val="mn-MN"/>
              </w:rPr>
            </w:pPr>
            <w:r w:rsidRPr="004872C4">
              <w:rPr>
                <w:rFonts w:asciiTheme="minorHAnsi" w:hAnsiTheme="minorHAnsi"/>
                <w:lang w:val="mn-MN"/>
              </w:rPr>
              <w:t>EITI National Council</w:t>
            </w:r>
          </w:p>
        </w:tc>
        <w:tc>
          <w:tcPr>
            <w:tcW w:w="1426" w:type="dxa"/>
          </w:tcPr>
          <w:p w14:paraId="2F001619" w14:textId="77777777" w:rsidR="006D1C1F" w:rsidRPr="004872C4" w:rsidRDefault="006D1C1F" w:rsidP="00D42894">
            <w:pPr>
              <w:pStyle w:val="TableParagraph"/>
              <w:spacing w:before="61"/>
              <w:ind w:left="454"/>
              <w:jc w:val="center"/>
              <w:rPr>
                <w:rFonts w:asciiTheme="minorHAnsi" w:hAnsiTheme="minorHAnsi"/>
                <w:lang w:val="mn-MN"/>
              </w:rPr>
            </w:pPr>
            <w:r w:rsidRPr="004872C4">
              <w:rPr>
                <w:rFonts w:asciiTheme="minorHAnsi" w:hAnsiTheme="minorHAnsi"/>
                <w:lang w:val="mn-MN"/>
              </w:rPr>
              <w:t>*****</w:t>
            </w:r>
          </w:p>
        </w:tc>
      </w:tr>
      <w:tr w:rsidR="006D1C1F" w:rsidRPr="004872C4" w14:paraId="2EB2FE7E" w14:textId="77777777" w:rsidTr="00D42894">
        <w:trPr>
          <w:trHeight w:val="412"/>
        </w:trPr>
        <w:tc>
          <w:tcPr>
            <w:tcW w:w="1028" w:type="dxa"/>
          </w:tcPr>
          <w:p w14:paraId="454AED9C" w14:textId="77777777" w:rsidR="006D1C1F" w:rsidRPr="004872C4" w:rsidRDefault="006D1C1F" w:rsidP="00D42894">
            <w:pPr>
              <w:pStyle w:val="TableParagraph"/>
              <w:spacing w:before="61"/>
              <w:ind w:left="353" w:right="251"/>
              <w:jc w:val="center"/>
              <w:rPr>
                <w:rFonts w:asciiTheme="minorHAnsi" w:hAnsiTheme="minorHAnsi"/>
                <w:lang w:val="mn-MN"/>
              </w:rPr>
            </w:pPr>
            <w:r w:rsidRPr="004872C4">
              <w:rPr>
                <w:rFonts w:asciiTheme="minorHAnsi" w:hAnsiTheme="minorHAnsi"/>
                <w:lang w:val="mn-MN"/>
              </w:rPr>
              <w:t>3.</w:t>
            </w:r>
          </w:p>
        </w:tc>
        <w:tc>
          <w:tcPr>
            <w:tcW w:w="4790" w:type="dxa"/>
          </w:tcPr>
          <w:p w14:paraId="668A4965" w14:textId="77777777" w:rsidR="006D1C1F" w:rsidRPr="004872C4" w:rsidRDefault="006D1C1F" w:rsidP="00D42894">
            <w:pPr>
              <w:pStyle w:val="TableParagraph"/>
              <w:spacing w:before="61"/>
              <w:ind w:left="454"/>
              <w:rPr>
                <w:rFonts w:asciiTheme="minorHAnsi" w:hAnsiTheme="minorHAnsi"/>
                <w:lang w:val="mn-MN"/>
              </w:rPr>
            </w:pPr>
            <w:r w:rsidRPr="004872C4">
              <w:rPr>
                <w:rFonts w:asciiTheme="minorHAnsi" w:hAnsiTheme="minorHAnsi"/>
                <w:lang w:val="mn-MN"/>
              </w:rPr>
              <w:t>EITI MSG</w:t>
            </w:r>
          </w:p>
        </w:tc>
        <w:tc>
          <w:tcPr>
            <w:tcW w:w="1426" w:type="dxa"/>
          </w:tcPr>
          <w:p w14:paraId="622E8BB8" w14:textId="77777777" w:rsidR="006D1C1F" w:rsidRPr="004872C4" w:rsidRDefault="006D1C1F" w:rsidP="00D42894">
            <w:pPr>
              <w:pStyle w:val="TableParagraph"/>
              <w:spacing w:before="61"/>
              <w:ind w:left="454"/>
              <w:jc w:val="center"/>
              <w:rPr>
                <w:rFonts w:asciiTheme="minorHAnsi" w:hAnsiTheme="minorHAnsi"/>
                <w:lang w:val="mn-MN"/>
              </w:rPr>
            </w:pPr>
            <w:r w:rsidRPr="004872C4">
              <w:rPr>
                <w:rFonts w:asciiTheme="minorHAnsi" w:hAnsiTheme="minorHAnsi"/>
                <w:lang w:val="mn-MN"/>
              </w:rPr>
              <w:t>*****</w:t>
            </w:r>
          </w:p>
        </w:tc>
      </w:tr>
      <w:tr w:rsidR="006D1C1F" w:rsidRPr="004872C4" w14:paraId="724D4B42" w14:textId="77777777" w:rsidTr="00D42894">
        <w:trPr>
          <w:trHeight w:val="412"/>
        </w:trPr>
        <w:tc>
          <w:tcPr>
            <w:tcW w:w="1028" w:type="dxa"/>
          </w:tcPr>
          <w:p w14:paraId="23D9E9CA" w14:textId="77777777" w:rsidR="006D1C1F" w:rsidRPr="004872C4" w:rsidRDefault="006D1C1F" w:rsidP="00D42894">
            <w:pPr>
              <w:pStyle w:val="TableParagraph"/>
              <w:spacing w:before="61"/>
              <w:ind w:left="353" w:right="251"/>
              <w:jc w:val="center"/>
              <w:rPr>
                <w:rFonts w:asciiTheme="minorHAnsi" w:hAnsiTheme="minorHAnsi"/>
                <w:lang w:val="mn-MN"/>
              </w:rPr>
            </w:pPr>
            <w:r w:rsidRPr="004872C4">
              <w:rPr>
                <w:rFonts w:asciiTheme="minorHAnsi" w:hAnsiTheme="minorHAnsi"/>
                <w:lang w:val="mn-MN"/>
              </w:rPr>
              <w:t>4.</w:t>
            </w:r>
          </w:p>
        </w:tc>
        <w:tc>
          <w:tcPr>
            <w:tcW w:w="4790" w:type="dxa"/>
          </w:tcPr>
          <w:p w14:paraId="79EA9ED4" w14:textId="77777777" w:rsidR="006D1C1F" w:rsidRPr="004872C4" w:rsidRDefault="006D1C1F" w:rsidP="00D42894">
            <w:pPr>
              <w:pStyle w:val="TableParagraph"/>
              <w:spacing w:before="61"/>
              <w:ind w:left="454"/>
              <w:rPr>
                <w:rFonts w:asciiTheme="minorHAnsi" w:hAnsiTheme="minorHAnsi"/>
                <w:lang w:val="mn-MN"/>
              </w:rPr>
            </w:pPr>
            <w:r w:rsidRPr="004872C4">
              <w:rPr>
                <w:rFonts w:asciiTheme="minorHAnsi" w:hAnsiTheme="minorHAnsi"/>
                <w:lang w:val="mn-MN"/>
              </w:rPr>
              <w:t>World Bank</w:t>
            </w:r>
          </w:p>
        </w:tc>
        <w:tc>
          <w:tcPr>
            <w:tcW w:w="1426" w:type="dxa"/>
          </w:tcPr>
          <w:p w14:paraId="38DC30EA" w14:textId="77777777" w:rsidR="006D1C1F" w:rsidRPr="004872C4" w:rsidRDefault="006D1C1F" w:rsidP="00D42894">
            <w:pPr>
              <w:pStyle w:val="TableParagraph"/>
              <w:spacing w:before="61"/>
              <w:ind w:left="454"/>
              <w:jc w:val="center"/>
              <w:rPr>
                <w:rFonts w:asciiTheme="minorHAnsi" w:hAnsiTheme="minorHAnsi"/>
                <w:lang w:val="mn-MN"/>
              </w:rPr>
            </w:pPr>
            <w:r w:rsidRPr="004872C4">
              <w:rPr>
                <w:rFonts w:asciiTheme="minorHAnsi" w:hAnsiTheme="minorHAnsi"/>
                <w:lang w:val="mn-MN"/>
              </w:rPr>
              <w:t>***</w:t>
            </w:r>
          </w:p>
        </w:tc>
      </w:tr>
      <w:tr w:rsidR="006D1C1F" w:rsidRPr="004872C4" w14:paraId="2A869FE4" w14:textId="77777777" w:rsidTr="00D42894">
        <w:trPr>
          <w:trHeight w:val="412"/>
        </w:trPr>
        <w:tc>
          <w:tcPr>
            <w:tcW w:w="1028" w:type="dxa"/>
          </w:tcPr>
          <w:p w14:paraId="1A4D2368" w14:textId="77777777" w:rsidR="006D1C1F" w:rsidRPr="004872C4" w:rsidRDefault="006D1C1F" w:rsidP="00D42894">
            <w:pPr>
              <w:pStyle w:val="TableParagraph"/>
              <w:spacing w:before="61"/>
              <w:ind w:left="353" w:right="251"/>
              <w:jc w:val="center"/>
              <w:rPr>
                <w:rFonts w:asciiTheme="minorHAnsi" w:hAnsiTheme="minorHAnsi"/>
                <w:lang w:val="mn-MN"/>
              </w:rPr>
            </w:pPr>
            <w:r w:rsidRPr="004872C4">
              <w:rPr>
                <w:rFonts w:asciiTheme="minorHAnsi" w:hAnsiTheme="minorHAnsi"/>
                <w:lang w:val="mn-MN"/>
              </w:rPr>
              <w:t>5.</w:t>
            </w:r>
          </w:p>
        </w:tc>
        <w:tc>
          <w:tcPr>
            <w:tcW w:w="4790" w:type="dxa"/>
          </w:tcPr>
          <w:p w14:paraId="1C540D26" w14:textId="77777777" w:rsidR="006D1C1F" w:rsidRPr="004872C4" w:rsidRDefault="006D1C1F" w:rsidP="00D42894">
            <w:pPr>
              <w:pStyle w:val="TableParagraph"/>
              <w:spacing w:before="61"/>
              <w:ind w:left="454"/>
              <w:rPr>
                <w:rFonts w:asciiTheme="minorHAnsi" w:hAnsiTheme="minorHAnsi"/>
                <w:lang w:val="mn-MN"/>
              </w:rPr>
            </w:pPr>
            <w:r w:rsidRPr="004872C4">
              <w:rPr>
                <w:rFonts w:asciiTheme="minorHAnsi" w:hAnsiTheme="minorHAnsi"/>
                <w:lang w:val="mn-MN"/>
              </w:rPr>
              <w:t>EITI International Secretariat</w:t>
            </w:r>
          </w:p>
        </w:tc>
        <w:tc>
          <w:tcPr>
            <w:tcW w:w="1426" w:type="dxa"/>
          </w:tcPr>
          <w:p w14:paraId="5F891F67" w14:textId="77777777" w:rsidR="006D1C1F" w:rsidRPr="004872C4" w:rsidRDefault="006D1C1F" w:rsidP="00D42894">
            <w:pPr>
              <w:pStyle w:val="TableParagraph"/>
              <w:spacing w:before="61"/>
              <w:ind w:left="454"/>
              <w:jc w:val="center"/>
              <w:rPr>
                <w:rFonts w:asciiTheme="minorHAnsi" w:hAnsiTheme="minorHAnsi"/>
                <w:lang w:val="mn-MN"/>
              </w:rPr>
            </w:pPr>
            <w:r w:rsidRPr="004872C4">
              <w:rPr>
                <w:rFonts w:asciiTheme="minorHAnsi" w:hAnsiTheme="minorHAnsi"/>
                <w:lang w:val="mn-MN"/>
              </w:rPr>
              <w:t>****</w:t>
            </w:r>
          </w:p>
        </w:tc>
      </w:tr>
      <w:tr w:rsidR="006D1C1F" w:rsidRPr="004872C4" w14:paraId="1C77C943" w14:textId="77777777" w:rsidTr="00D42894">
        <w:trPr>
          <w:trHeight w:val="412"/>
        </w:trPr>
        <w:tc>
          <w:tcPr>
            <w:tcW w:w="1028" w:type="dxa"/>
          </w:tcPr>
          <w:p w14:paraId="09B0AFC5" w14:textId="77777777" w:rsidR="006D1C1F" w:rsidRPr="004872C4" w:rsidRDefault="006D1C1F" w:rsidP="00D42894">
            <w:pPr>
              <w:pStyle w:val="TableParagraph"/>
              <w:spacing w:before="61"/>
              <w:ind w:left="353" w:right="251"/>
              <w:jc w:val="center"/>
              <w:rPr>
                <w:rFonts w:asciiTheme="minorHAnsi" w:hAnsiTheme="minorHAnsi"/>
                <w:lang w:val="mn-MN"/>
              </w:rPr>
            </w:pPr>
            <w:r w:rsidRPr="004872C4">
              <w:rPr>
                <w:rFonts w:asciiTheme="minorHAnsi" w:hAnsiTheme="minorHAnsi"/>
                <w:lang w:val="mn-MN"/>
              </w:rPr>
              <w:t>6.</w:t>
            </w:r>
          </w:p>
        </w:tc>
        <w:tc>
          <w:tcPr>
            <w:tcW w:w="4790" w:type="dxa"/>
          </w:tcPr>
          <w:p w14:paraId="5A53C60C" w14:textId="77777777" w:rsidR="006D1C1F" w:rsidRPr="004872C4" w:rsidRDefault="006D1C1F" w:rsidP="00D42894">
            <w:pPr>
              <w:pStyle w:val="TableParagraph"/>
              <w:spacing w:before="61"/>
              <w:ind w:left="454"/>
              <w:rPr>
                <w:rFonts w:asciiTheme="minorHAnsi" w:hAnsiTheme="minorHAnsi"/>
                <w:lang w:val="mn-MN"/>
              </w:rPr>
            </w:pPr>
            <w:r w:rsidRPr="004872C4">
              <w:rPr>
                <w:rFonts w:asciiTheme="minorHAnsi" w:hAnsiTheme="minorHAnsi"/>
                <w:lang w:val="mn-MN"/>
              </w:rPr>
              <w:t>EITI National Secretariat</w:t>
            </w:r>
          </w:p>
        </w:tc>
        <w:tc>
          <w:tcPr>
            <w:tcW w:w="1426" w:type="dxa"/>
          </w:tcPr>
          <w:p w14:paraId="5AE19E03" w14:textId="77777777" w:rsidR="006D1C1F" w:rsidRPr="004872C4" w:rsidRDefault="006D1C1F" w:rsidP="00D42894">
            <w:pPr>
              <w:pStyle w:val="TableParagraph"/>
              <w:spacing w:before="61"/>
              <w:ind w:left="454"/>
              <w:jc w:val="center"/>
              <w:rPr>
                <w:rFonts w:asciiTheme="minorHAnsi" w:hAnsiTheme="minorHAnsi"/>
                <w:lang w:val="mn-MN"/>
              </w:rPr>
            </w:pPr>
            <w:r w:rsidRPr="004872C4">
              <w:rPr>
                <w:rFonts w:asciiTheme="minorHAnsi" w:hAnsiTheme="minorHAnsi"/>
                <w:lang w:val="mn-MN"/>
              </w:rPr>
              <w:t>****</w:t>
            </w:r>
          </w:p>
        </w:tc>
      </w:tr>
      <w:tr w:rsidR="006D1C1F" w:rsidRPr="004872C4" w14:paraId="6305D8F6" w14:textId="77777777" w:rsidTr="00D42894">
        <w:trPr>
          <w:trHeight w:val="412"/>
        </w:trPr>
        <w:tc>
          <w:tcPr>
            <w:tcW w:w="1028" w:type="dxa"/>
          </w:tcPr>
          <w:p w14:paraId="3A70BF98" w14:textId="77777777" w:rsidR="006D1C1F" w:rsidRPr="004872C4" w:rsidRDefault="006D1C1F" w:rsidP="00D42894">
            <w:pPr>
              <w:pStyle w:val="TableParagraph"/>
              <w:spacing w:before="61"/>
              <w:ind w:left="353" w:right="251"/>
              <w:jc w:val="center"/>
              <w:rPr>
                <w:rFonts w:asciiTheme="minorHAnsi" w:hAnsiTheme="minorHAnsi"/>
                <w:lang w:val="mn-MN"/>
              </w:rPr>
            </w:pPr>
            <w:r w:rsidRPr="004872C4">
              <w:rPr>
                <w:rFonts w:asciiTheme="minorHAnsi" w:hAnsiTheme="minorHAnsi"/>
                <w:lang w:val="mn-MN"/>
              </w:rPr>
              <w:t>7.</w:t>
            </w:r>
          </w:p>
        </w:tc>
        <w:tc>
          <w:tcPr>
            <w:tcW w:w="4790" w:type="dxa"/>
          </w:tcPr>
          <w:p w14:paraId="12730329" w14:textId="77777777" w:rsidR="006D1C1F" w:rsidRPr="004872C4" w:rsidRDefault="006D1C1F" w:rsidP="00D42894">
            <w:pPr>
              <w:pStyle w:val="TableParagraph"/>
              <w:spacing w:before="61"/>
              <w:ind w:left="454"/>
              <w:rPr>
                <w:rFonts w:asciiTheme="minorHAnsi" w:hAnsiTheme="minorHAnsi"/>
                <w:lang w:val="mn-MN"/>
              </w:rPr>
            </w:pPr>
            <w:r w:rsidRPr="004872C4">
              <w:rPr>
                <w:rFonts w:asciiTheme="minorHAnsi" w:hAnsiTheme="minorHAnsi"/>
                <w:lang w:val="mn-MN"/>
              </w:rPr>
              <w:t>Ministry of Finance</w:t>
            </w:r>
          </w:p>
        </w:tc>
        <w:tc>
          <w:tcPr>
            <w:tcW w:w="1426" w:type="dxa"/>
          </w:tcPr>
          <w:p w14:paraId="614D06AC" w14:textId="77777777" w:rsidR="006D1C1F" w:rsidRPr="004872C4" w:rsidRDefault="006D1C1F" w:rsidP="00D42894">
            <w:pPr>
              <w:pStyle w:val="TableParagraph"/>
              <w:spacing w:before="61"/>
              <w:ind w:left="454"/>
              <w:jc w:val="center"/>
              <w:rPr>
                <w:rFonts w:asciiTheme="minorHAnsi" w:hAnsiTheme="minorHAnsi"/>
                <w:lang w:val="mn-MN"/>
              </w:rPr>
            </w:pPr>
            <w:r w:rsidRPr="004872C4">
              <w:rPr>
                <w:rFonts w:asciiTheme="minorHAnsi" w:hAnsiTheme="minorHAnsi"/>
                <w:lang w:val="mn-MN"/>
              </w:rPr>
              <w:t>****</w:t>
            </w:r>
          </w:p>
        </w:tc>
      </w:tr>
      <w:tr w:rsidR="006D1C1F" w:rsidRPr="004872C4" w14:paraId="372F7BBA" w14:textId="77777777" w:rsidTr="00D42894">
        <w:trPr>
          <w:trHeight w:val="412"/>
        </w:trPr>
        <w:tc>
          <w:tcPr>
            <w:tcW w:w="1028" w:type="dxa"/>
          </w:tcPr>
          <w:p w14:paraId="72614575" w14:textId="77777777" w:rsidR="006D1C1F" w:rsidRPr="004872C4" w:rsidRDefault="006D1C1F" w:rsidP="00D42894">
            <w:pPr>
              <w:pStyle w:val="TableParagraph"/>
              <w:spacing w:before="61"/>
              <w:ind w:left="353" w:right="251"/>
              <w:jc w:val="center"/>
              <w:rPr>
                <w:rFonts w:asciiTheme="minorHAnsi" w:hAnsiTheme="minorHAnsi"/>
                <w:lang w:val="mn-MN"/>
              </w:rPr>
            </w:pPr>
            <w:r w:rsidRPr="004872C4">
              <w:rPr>
                <w:rFonts w:asciiTheme="minorHAnsi" w:hAnsiTheme="minorHAnsi"/>
                <w:lang w:val="mn-MN"/>
              </w:rPr>
              <w:t>8.</w:t>
            </w:r>
          </w:p>
        </w:tc>
        <w:tc>
          <w:tcPr>
            <w:tcW w:w="4790" w:type="dxa"/>
          </w:tcPr>
          <w:p w14:paraId="18B28F85" w14:textId="77777777" w:rsidR="006D1C1F" w:rsidRPr="004872C4" w:rsidRDefault="006D1C1F" w:rsidP="00D42894">
            <w:pPr>
              <w:pStyle w:val="TableParagraph"/>
              <w:spacing w:before="61"/>
              <w:ind w:left="454"/>
              <w:rPr>
                <w:rFonts w:asciiTheme="minorHAnsi" w:hAnsiTheme="minorHAnsi"/>
                <w:lang w:val="mn-MN"/>
              </w:rPr>
            </w:pPr>
            <w:r w:rsidRPr="004872C4">
              <w:rPr>
                <w:rFonts w:asciiTheme="minorHAnsi" w:hAnsiTheme="minorHAnsi"/>
                <w:lang w:val="mn-MN"/>
              </w:rPr>
              <w:t>Ministry of Environment and Tourism</w:t>
            </w:r>
          </w:p>
        </w:tc>
        <w:tc>
          <w:tcPr>
            <w:tcW w:w="1426" w:type="dxa"/>
          </w:tcPr>
          <w:p w14:paraId="15389818" w14:textId="77777777" w:rsidR="006D1C1F" w:rsidRPr="004872C4" w:rsidRDefault="006D1C1F" w:rsidP="00D42894">
            <w:pPr>
              <w:pStyle w:val="TableParagraph"/>
              <w:spacing w:before="61"/>
              <w:ind w:left="454"/>
              <w:jc w:val="center"/>
              <w:rPr>
                <w:rFonts w:asciiTheme="minorHAnsi" w:hAnsiTheme="minorHAnsi"/>
                <w:lang w:val="mn-MN"/>
              </w:rPr>
            </w:pPr>
            <w:r w:rsidRPr="004872C4">
              <w:rPr>
                <w:rFonts w:asciiTheme="minorHAnsi" w:hAnsiTheme="minorHAnsi"/>
                <w:lang w:val="mn-MN"/>
              </w:rPr>
              <w:t>***</w:t>
            </w:r>
          </w:p>
        </w:tc>
      </w:tr>
      <w:tr w:rsidR="006D1C1F" w:rsidRPr="004872C4" w14:paraId="2E9048D3" w14:textId="77777777" w:rsidTr="00D42894">
        <w:trPr>
          <w:trHeight w:val="412"/>
        </w:trPr>
        <w:tc>
          <w:tcPr>
            <w:tcW w:w="1028" w:type="dxa"/>
          </w:tcPr>
          <w:p w14:paraId="33AA7273" w14:textId="77777777" w:rsidR="006D1C1F" w:rsidRPr="004872C4" w:rsidRDefault="006D1C1F" w:rsidP="00D42894">
            <w:pPr>
              <w:pStyle w:val="TableParagraph"/>
              <w:spacing w:before="61"/>
              <w:ind w:left="353" w:right="251"/>
              <w:jc w:val="center"/>
              <w:rPr>
                <w:rFonts w:asciiTheme="minorHAnsi" w:hAnsiTheme="minorHAnsi"/>
                <w:lang w:val="mn-MN"/>
              </w:rPr>
            </w:pPr>
            <w:r w:rsidRPr="004872C4">
              <w:rPr>
                <w:rFonts w:asciiTheme="minorHAnsi" w:hAnsiTheme="minorHAnsi"/>
                <w:lang w:val="mn-MN"/>
              </w:rPr>
              <w:t>9.</w:t>
            </w:r>
          </w:p>
        </w:tc>
        <w:tc>
          <w:tcPr>
            <w:tcW w:w="4790" w:type="dxa"/>
          </w:tcPr>
          <w:p w14:paraId="2CF5847D" w14:textId="77777777" w:rsidR="006D1C1F" w:rsidRPr="004872C4" w:rsidRDefault="006D1C1F" w:rsidP="00D42894">
            <w:pPr>
              <w:pStyle w:val="TableParagraph"/>
              <w:spacing w:before="61"/>
              <w:ind w:left="454"/>
              <w:rPr>
                <w:rFonts w:asciiTheme="minorHAnsi" w:hAnsiTheme="minorHAnsi"/>
                <w:lang w:val="mn-MN"/>
              </w:rPr>
            </w:pPr>
            <w:r w:rsidRPr="004872C4">
              <w:rPr>
                <w:rFonts w:asciiTheme="minorHAnsi" w:hAnsiTheme="minorHAnsi"/>
                <w:lang w:val="mn-MN"/>
              </w:rPr>
              <w:t>Mineral Resources and Petroleum Authorities of Mongolia</w:t>
            </w:r>
          </w:p>
        </w:tc>
        <w:tc>
          <w:tcPr>
            <w:tcW w:w="1426" w:type="dxa"/>
          </w:tcPr>
          <w:p w14:paraId="61E879AA" w14:textId="77777777" w:rsidR="006D1C1F" w:rsidRPr="004872C4" w:rsidRDefault="006D1C1F" w:rsidP="00D42894">
            <w:pPr>
              <w:pStyle w:val="TableParagraph"/>
              <w:spacing w:before="61"/>
              <w:ind w:left="454"/>
              <w:jc w:val="center"/>
              <w:rPr>
                <w:rFonts w:asciiTheme="minorHAnsi" w:hAnsiTheme="minorHAnsi"/>
                <w:lang w:val="mn-MN"/>
              </w:rPr>
            </w:pPr>
            <w:r w:rsidRPr="004872C4">
              <w:rPr>
                <w:rFonts w:asciiTheme="minorHAnsi" w:hAnsiTheme="minorHAnsi"/>
                <w:lang w:val="mn-MN"/>
              </w:rPr>
              <w:t>***</w:t>
            </w:r>
          </w:p>
        </w:tc>
      </w:tr>
      <w:tr w:rsidR="006D1C1F" w:rsidRPr="004872C4" w14:paraId="7CD7A8B6" w14:textId="77777777" w:rsidTr="00D42894">
        <w:trPr>
          <w:trHeight w:val="412"/>
        </w:trPr>
        <w:tc>
          <w:tcPr>
            <w:tcW w:w="1028" w:type="dxa"/>
          </w:tcPr>
          <w:p w14:paraId="704686DD" w14:textId="77777777" w:rsidR="006D1C1F" w:rsidRPr="004872C4" w:rsidRDefault="006D1C1F" w:rsidP="00D42894">
            <w:pPr>
              <w:pStyle w:val="TableParagraph"/>
              <w:spacing w:before="61"/>
              <w:ind w:left="353" w:right="251"/>
              <w:jc w:val="center"/>
              <w:rPr>
                <w:rFonts w:asciiTheme="minorHAnsi" w:hAnsiTheme="minorHAnsi"/>
                <w:lang w:val="mn-MN"/>
              </w:rPr>
            </w:pPr>
            <w:r w:rsidRPr="004872C4">
              <w:rPr>
                <w:rFonts w:asciiTheme="minorHAnsi" w:hAnsiTheme="minorHAnsi"/>
                <w:lang w:val="mn-MN"/>
              </w:rPr>
              <w:t>10.</w:t>
            </w:r>
          </w:p>
        </w:tc>
        <w:tc>
          <w:tcPr>
            <w:tcW w:w="4790" w:type="dxa"/>
          </w:tcPr>
          <w:p w14:paraId="5CB0BFAC" w14:textId="77777777" w:rsidR="006D1C1F" w:rsidRPr="004872C4" w:rsidRDefault="006D1C1F" w:rsidP="00D42894">
            <w:pPr>
              <w:pStyle w:val="TableParagraph"/>
              <w:spacing w:before="61"/>
              <w:ind w:left="454"/>
              <w:rPr>
                <w:rFonts w:asciiTheme="minorHAnsi" w:hAnsiTheme="minorHAnsi"/>
                <w:lang w:val="mn-MN"/>
              </w:rPr>
            </w:pPr>
            <w:r w:rsidRPr="004872C4">
              <w:rPr>
                <w:rFonts w:asciiTheme="minorHAnsi" w:hAnsiTheme="minorHAnsi"/>
                <w:lang w:val="mn-MN"/>
              </w:rPr>
              <w:t>Extractive companies in National Council and MSG</w:t>
            </w:r>
          </w:p>
        </w:tc>
        <w:tc>
          <w:tcPr>
            <w:tcW w:w="1426" w:type="dxa"/>
          </w:tcPr>
          <w:p w14:paraId="03B61F33" w14:textId="77777777" w:rsidR="006D1C1F" w:rsidRPr="004872C4" w:rsidRDefault="006D1C1F" w:rsidP="00D42894">
            <w:pPr>
              <w:pStyle w:val="TableParagraph"/>
              <w:spacing w:before="61"/>
              <w:ind w:left="454"/>
              <w:jc w:val="center"/>
              <w:rPr>
                <w:rFonts w:asciiTheme="minorHAnsi" w:hAnsiTheme="minorHAnsi"/>
                <w:lang w:val="mn-MN"/>
              </w:rPr>
            </w:pPr>
            <w:r w:rsidRPr="004872C4">
              <w:rPr>
                <w:rFonts w:asciiTheme="minorHAnsi" w:hAnsiTheme="minorHAnsi"/>
                <w:lang w:val="mn-MN"/>
              </w:rPr>
              <w:t>****</w:t>
            </w:r>
          </w:p>
        </w:tc>
      </w:tr>
      <w:tr w:rsidR="006D1C1F" w:rsidRPr="004872C4" w14:paraId="6F9A7FCD" w14:textId="77777777" w:rsidTr="00D42894">
        <w:trPr>
          <w:trHeight w:val="412"/>
        </w:trPr>
        <w:tc>
          <w:tcPr>
            <w:tcW w:w="1028" w:type="dxa"/>
          </w:tcPr>
          <w:p w14:paraId="78704F5E" w14:textId="77777777" w:rsidR="006D1C1F" w:rsidRPr="004872C4" w:rsidRDefault="006D1C1F" w:rsidP="00D42894">
            <w:pPr>
              <w:pStyle w:val="TableParagraph"/>
              <w:spacing w:before="61"/>
              <w:ind w:left="353" w:right="251"/>
              <w:jc w:val="center"/>
              <w:rPr>
                <w:rFonts w:asciiTheme="minorHAnsi" w:hAnsiTheme="minorHAnsi"/>
                <w:lang w:val="mn-MN"/>
              </w:rPr>
            </w:pPr>
            <w:r w:rsidRPr="004872C4">
              <w:rPr>
                <w:rFonts w:asciiTheme="minorHAnsi" w:hAnsiTheme="minorHAnsi"/>
                <w:lang w:val="mn-MN"/>
              </w:rPr>
              <w:t>11.</w:t>
            </w:r>
          </w:p>
        </w:tc>
        <w:tc>
          <w:tcPr>
            <w:tcW w:w="4790" w:type="dxa"/>
          </w:tcPr>
          <w:p w14:paraId="07A1AFBB" w14:textId="77777777" w:rsidR="006D1C1F" w:rsidRPr="004872C4" w:rsidRDefault="006D1C1F" w:rsidP="00D42894">
            <w:pPr>
              <w:pStyle w:val="TableParagraph"/>
              <w:spacing w:before="61"/>
              <w:ind w:left="454"/>
              <w:rPr>
                <w:rFonts w:asciiTheme="minorHAnsi" w:hAnsiTheme="minorHAnsi"/>
                <w:lang w:val="mn-MN"/>
              </w:rPr>
            </w:pPr>
            <w:r w:rsidRPr="004872C4">
              <w:rPr>
                <w:rFonts w:asciiTheme="minorHAnsi" w:hAnsiTheme="minorHAnsi"/>
                <w:lang w:val="mn-MN"/>
              </w:rPr>
              <w:t xml:space="preserve">Civil society (NGO Coalition members) in </w:t>
            </w:r>
            <w:r w:rsidRPr="004872C4">
              <w:rPr>
                <w:rFonts w:asciiTheme="minorHAnsi" w:hAnsiTheme="minorHAnsi"/>
                <w:lang w:val="mn-MN"/>
              </w:rPr>
              <w:lastRenderedPageBreak/>
              <w:t>National Council and MSG</w:t>
            </w:r>
          </w:p>
        </w:tc>
        <w:tc>
          <w:tcPr>
            <w:tcW w:w="1426" w:type="dxa"/>
          </w:tcPr>
          <w:p w14:paraId="60DF3FAB" w14:textId="77777777" w:rsidR="006D1C1F" w:rsidRPr="004872C4" w:rsidRDefault="006D1C1F" w:rsidP="00D42894">
            <w:pPr>
              <w:pStyle w:val="TableParagraph"/>
              <w:spacing w:before="61"/>
              <w:ind w:left="454"/>
              <w:jc w:val="center"/>
              <w:rPr>
                <w:rFonts w:asciiTheme="minorHAnsi" w:hAnsiTheme="minorHAnsi"/>
                <w:lang w:val="mn-MN"/>
              </w:rPr>
            </w:pPr>
            <w:r w:rsidRPr="004872C4">
              <w:rPr>
                <w:rFonts w:asciiTheme="minorHAnsi" w:hAnsiTheme="minorHAnsi"/>
                <w:lang w:val="mn-MN"/>
              </w:rPr>
              <w:lastRenderedPageBreak/>
              <w:t>****</w:t>
            </w:r>
          </w:p>
        </w:tc>
      </w:tr>
      <w:tr w:rsidR="006D1C1F" w:rsidRPr="004872C4" w14:paraId="7AEECA01" w14:textId="77777777" w:rsidTr="00D42894">
        <w:trPr>
          <w:trHeight w:val="412"/>
        </w:trPr>
        <w:tc>
          <w:tcPr>
            <w:tcW w:w="1028" w:type="dxa"/>
          </w:tcPr>
          <w:p w14:paraId="1525BEE8" w14:textId="77777777" w:rsidR="006D1C1F" w:rsidRPr="004872C4" w:rsidRDefault="006D1C1F" w:rsidP="00D42894">
            <w:pPr>
              <w:pStyle w:val="TableParagraph"/>
              <w:spacing w:before="61"/>
              <w:ind w:left="353" w:right="251"/>
              <w:jc w:val="center"/>
              <w:rPr>
                <w:rFonts w:asciiTheme="minorHAnsi" w:hAnsiTheme="minorHAnsi"/>
                <w:lang w:val="mn-MN"/>
              </w:rPr>
            </w:pPr>
            <w:r w:rsidRPr="004872C4">
              <w:rPr>
                <w:rFonts w:asciiTheme="minorHAnsi" w:hAnsiTheme="minorHAnsi"/>
                <w:lang w:val="mn-MN"/>
              </w:rPr>
              <w:lastRenderedPageBreak/>
              <w:t>12.</w:t>
            </w:r>
          </w:p>
        </w:tc>
        <w:tc>
          <w:tcPr>
            <w:tcW w:w="4790" w:type="dxa"/>
          </w:tcPr>
          <w:p w14:paraId="64197F41" w14:textId="77777777" w:rsidR="006D1C1F" w:rsidRPr="004872C4" w:rsidRDefault="006D1C1F" w:rsidP="00D42894">
            <w:pPr>
              <w:pStyle w:val="TableParagraph"/>
              <w:spacing w:before="61"/>
              <w:ind w:left="454"/>
              <w:rPr>
                <w:rFonts w:asciiTheme="minorHAnsi" w:hAnsiTheme="minorHAnsi"/>
                <w:lang w:val="mn-MN"/>
              </w:rPr>
            </w:pPr>
            <w:r w:rsidRPr="004872C4">
              <w:rPr>
                <w:rFonts w:asciiTheme="minorHAnsi" w:hAnsiTheme="minorHAnsi"/>
                <w:lang w:val="mn-MN"/>
              </w:rPr>
              <w:t>Donors (ADB, GIZ, EBRD)</w:t>
            </w:r>
          </w:p>
        </w:tc>
        <w:tc>
          <w:tcPr>
            <w:tcW w:w="1426" w:type="dxa"/>
          </w:tcPr>
          <w:p w14:paraId="4133CA90" w14:textId="77777777" w:rsidR="006D1C1F" w:rsidRPr="004872C4" w:rsidRDefault="006D1C1F" w:rsidP="00D42894">
            <w:pPr>
              <w:pStyle w:val="TableParagraph"/>
              <w:spacing w:before="61"/>
              <w:ind w:left="454"/>
              <w:jc w:val="center"/>
              <w:rPr>
                <w:rFonts w:asciiTheme="minorHAnsi" w:hAnsiTheme="minorHAnsi"/>
                <w:lang w:val="mn-MN"/>
              </w:rPr>
            </w:pPr>
            <w:r w:rsidRPr="004872C4">
              <w:rPr>
                <w:rFonts w:asciiTheme="minorHAnsi" w:hAnsiTheme="minorHAnsi"/>
                <w:lang w:val="mn-MN"/>
              </w:rPr>
              <w:t>**</w:t>
            </w:r>
          </w:p>
        </w:tc>
      </w:tr>
      <w:tr w:rsidR="006D1C1F" w:rsidRPr="004872C4" w14:paraId="33E6F348" w14:textId="77777777" w:rsidTr="00D42894">
        <w:trPr>
          <w:trHeight w:val="412"/>
        </w:trPr>
        <w:tc>
          <w:tcPr>
            <w:tcW w:w="1028" w:type="dxa"/>
          </w:tcPr>
          <w:p w14:paraId="35C88472" w14:textId="77777777" w:rsidR="006D1C1F" w:rsidRPr="004872C4" w:rsidRDefault="006D1C1F" w:rsidP="00D42894">
            <w:pPr>
              <w:pStyle w:val="TableParagraph"/>
              <w:spacing w:before="61"/>
              <w:ind w:left="353" w:right="251"/>
              <w:jc w:val="center"/>
              <w:rPr>
                <w:rFonts w:asciiTheme="minorHAnsi" w:hAnsiTheme="minorHAnsi"/>
                <w:lang w:val="mn-MN"/>
              </w:rPr>
            </w:pPr>
            <w:r w:rsidRPr="004872C4">
              <w:rPr>
                <w:rFonts w:asciiTheme="minorHAnsi" w:hAnsiTheme="minorHAnsi"/>
                <w:lang w:val="mn-MN"/>
              </w:rPr>
              <w:t>13.</w:t>
            </w:r>
          </w:p>
        </w:tc>
        <w:tc>
          <w:tcPr>
            <w:tcW w:w="4790" w:type="dxa"/>
          </w:tcPr>
          <w:p w14:paraId="688DDB75" w14:textId="77777777" w:rsidR="006D1C1F" w:rsidRPr="004872C4" w:rsidRDefault="006D1C1F" w:rsidP="00D42894">
            <w:pPr>
              <w:pStyle w:val="TableParagraph"/>
              <w:spacing w:before="61"/>
              <w:ind w:left="454"/>
              <w:rPr>
                <w:rFonts w:asciiTheme="minorHAnsi" w:hAnsiTheme="minorHAnsi"/>
                <w:lang w:val="mn-MN"/>
              </w:rPr>
            </w:pPr>
            <w:r w:rsidRPr="004872C4">
              <w:rPr>
                <w:rFonts w:asciiTheme="minorHAnsi" w:hAnsiTheme="minorHAnsi"/>
                <w:lang w:val="mn-MN"/>
              </w:rPr>
              <w:t>Sub-national EITI Council</w:t>
            </w:r>
          </w:p>
        </w:tc>
        <w:tc>
          <w:tcPr>
            <w:tcW w:w="1426" w:type="dxa"/>
          </w:tcPr>
          <w:p w14:paraId="252913BD" w14:textId="77777777" w:rsidR="006D1C1F" w:rsidRPr="004872C4" w:rsidRDefault="006D1C1F" w:rsidP="00D42894">
            <w:pPr>
              <w:pStyle w:val="TableParagraph"/>
              <w:spacing w:before="61"/>
              <w:ind w:left="454"/>
              <w:jc w:val="center"/>
              <w:rPr>
                <w:rFonts w:asciiTheme="minorHAnsi" w:hAnsiTheme="minorHAnsi"/>
                <w:lang w:val="mn-MN"/>
              </w:rPr>
            </w:pPr>
            <w:r w:rsidRPr="004872C4">
              <w:rPr>
                <w:rFonts w:asciiTheme="minorHAnsi" w:hAnsiTheme="minorHAnsi"/>
                <w:lang w:val="mn-MN"/>
              </w:rPr>
              <w:t>***</w:t>
            </w:r>
          </w:p>
        </w:tc>
      </w:tr>
      <w:tr w:rsidR="006D1C1F" w:rsidRPr="004872C4" w14:paraId="06A9F989" w14:textId="77777777" w:rsidTr="00D42894">
        <w:trPr>
          <w:trHeight w:val="412"/>
        </w:trPr>
        <w:tc>
          <w:tcPr>
            <w:tcW w:w="1028" w:type="dxa"/>
          </w:tcPr>
          <w:p w14:paraId="3E0FDEC8" w14:textId="77777777" w:rsidR="006D1C1F" w:rsidRPr="004872C4" w:rsidRDefault="006D1C1F" w:rsidP="00D42894">
            <w:pPr>
              <w:pStyle w:val="TableParagraph"/>
              <w:spacing w:before="61"/>
              <w:ind w:left="353" w:right="251"/>
              <w:jc w:val="center"/>
              <w:rPr>
                <w:rFonts w:asciiTheme="minorHAnsi" w:hAnsiTheme="minorHAnsi"/>
                <w:lang w:val="mn-MN"/>
              </w:rPr>
            </w:pPr>
            <w:r w:rsidRPr="004872C4">
              <w:rPr>
                <w:rFonts w:asciiTheme="minorHAnsi" w:hAnsiTheme="minorHAnsi"/>
                <w:lang w:val="mn-MN"/>
              </w:rPr>
              <w:t>14.</w:t>
            </w:r>
          </w:p>
        </w:tc>
        <w:tc>
          <w:tcPr>
            <w:tcW w:w="4790" w:type="dxa"/>
          </w:tcPr>
          <w:p w14:paraId="01E27F65" w14:textId="77777777" w:rsidR="006D1C1F" w:rsidRPr="004872C4" w:rsidRDefault="006D1C1F" w:rsidP="00D42894">
            <w:pPr>
              <w:pStyle w:val="TableParagraph"/>
              <w:spacing w:before="61"/>
              <w:ind w:left="454"/>
              <w:rPr>
                <w:rFonts w:asciiTheme="minorHAnsi" w:hAnsiTheme="minorHAnsi"/>
                <w:lang w:val="mn-MN"/>
              </w:rPr>
            </w:pPr>
            <w:r w:rsidRPr="004872C4">
              <w:rPr>
                <w:rFonts w:asciiTheme="minorHAnsi" w:hAnsiTheme="minorHAnsi"/>
                <w:lang w:val="mn-MN"/>
              </w:rPr>
              <w:t>General department of Taxation Authorities</w:t>
            </w:r>
          </w:p>
        </w:tc>
        <w:tc>
          <w:tcPr>
            <w:tcW w:w="1426" w:type="dxa"/>
          </w:tcPr>
          <w:p w14:paraId="693DE5E9" w14:textId="77777777" w:rsidR="006D1C1F" w:rsidRPr="004872C4" w:rsidRDefault="006D1C1F" w:rsidP="00D42894">
            <w:pPr>
              <w:pStyle w:val="TableParagraph"/>
              <w:spacing w:before="61"/>
              <w:ind w:left="454"/>
              <w:jc w:val="center"/>
              <w:rPr>
                <w:rFonts w:asciiTheme="minorHAnsi" w:hAnsiTheme="minorHAnsi"/>
                <w:lang w:val="mn-MN"/>
              </w:rPr>
            </w:pPr>
            <w:r w:rsidRPr="004872C4">
              <w:rPr>
                <w:rFonts w:asciiTheme="minorHAnsi" w:hAnsiTheme="minorHAnsi"/>
                <w:lang w:val="mn-MN"/>
              </w:rPr>
              <w:t>***</w:t>
            </w:r>
          </w:p>
        </w:tc>
      </w:tr>
      <w:tr w:rsidR="006D1C1F" w:rsidRPr="004872C4" w14:paraId="5ACC391B" w14:textId="77777777" w:rsidTr="00D42894">
        <w:trPr>
          <w:trHeight w:val="412"/>
        </w:trPr>
        <w:tc>
          <w:tcPr>
            <w:tcW w:w="1028" w:type="dxa"/>
          </w:tcPr>
          <w:p w14:paraId="41D6B7BD" w14:textId="77777777" w:rsidR="006D1C1F" w:rsidRPr="004872C4" w:rsidRDefault="006D1C1F" w:rsidP="00D42894">
            <w:pPr>
              <w:pStyle w:val="TableParagraph"/>
              <w:spacing w:before="61"/>
              <w:ind w:left="353" w:right="251"/>
              <w:jc w:val="center"/>
              <w:rPr>
                <w:rFonts w:asciiTheme="minorHAnsi" w:hAnsiTheme="minorHAnsi"/>
                <w:lang w:val="mn-MN"/>
              </w:rPr>
            </w:pPr>
            <w:r w:rsidRPr="004872C4">
              <w:rPr>
                <w:rFonts w:asciiTheme="minorHAnsi" w:hAnsiTheme="minorHAnsi"/>
                <w:lang w:val="mn-MN"/>
              </w:rPr>
              <w:t>15.</w:t>
            </w:r>
          </w:p>
        </w:tc>
        <w:tc>
          <w:tcPr>
            <w:tcW w:w="4790" w:type="dxa"/>
          </w:tcPr>
          <w:p w14:paraId="6553A5A0" w14:textId="77777777" w:rsidR="006D1C1F" w:rsidRPr="004872C4" w:rsidRDefault="006D1C1F" w:rsidP="00D42894">
            <w:pPr>
              <w:pStyle w:val="TableParagraph"/>
              <w:spacing w:before="61"/>
              <w:ind w:left="454"/>
              <w:rPr>
                <w:rFonts w:asciiTheme="minorHAnsi" w:hAnsiTheme="minorHAnsi"/>
                <w:lang w:val="mn-MN"/>
              </w:rPr>
            </w:pPr>
            <w:r w:rsidRPr="004872C4">
              <w:rPr>
                <w:rFonts w:asciiTheme="minorHAnsi" w:hAnsiTheme="minorHAnsi"/>
                <w:lang w:val="mn-MN"/>
              </w:rPr>
              <w:t>Anti-Corruption Authorities</w:t>
            </w:r>
          </w:p>
        </w:tc>
        <w:tc>
          <w:tcPr>
            <w:tcW w:w="1426" w:type="dxa"/>
          </w:tcPr>
          <w:p w14:paraId="5505CE67" w14:textId="77777777" w:rsidR="006D1C1F" w:rsidRPr="004872C4" w:rsidRDefault="006D1C1F" w:rsidP="00D42894">
            <w:pPr>
              <w:pStyle w:val="TableParagraph"/>
              <w:spacing w:before="61"/>
              <w:ind w:left="454"/>
              <w:jc w:val="center"/>
              <w:rPr>
                <w:rFonts w:asciiTheme="minorHAnsi" w:hAnsiTheme="minorHAnsi"/>
                <w:lang w:val="mn-MN"/>
              </w:rPr>
            </w:pPr>
            <w:r w:rsidRPr="004872C4">
              <w:rPr>
                <w:rFonts w:asciiTheme="minorHAnsi" w:hAnsiTheme="minorHAnsi"/>
                <w:lang w:val="mn-MN"/>
              </w:rPr>
              <w:t>****</w:t>
            </w:r>
          </w:p>
        </w:tc>
      </w:tr>
      <w:tr w:rsidR="006D1C1F" w:rsidRPr="004872C4" w14:paraId="098F9FE3" w14:textId="77777777" w:rsidTr="00D42894">
        <w:trPr>
          <w:trHeight w:val="412"/>
        </w:trPr>
        <w:tc>
          <w:tcPr>
            <w:tcW w:w="1028" w:type="dxa"/>
          </w:tcPr>
          <w:p w14:paraId="67B7AC07" w14:textId="77777777" w:rsidR="006D1C1F" w:rsidRPr="004872C4" w:rsidRDefault="006D1C1F" w:rsidP="00D42894">
            <w:pPr>
              <w:pStyle w:val="TableParagraph"/>
              <w:spacing w:before="61"/>
              <w:ind w:left="353" w:right="251"/>
              <w:jc w:val="center"/>
              <w:rPr>
                <w:rFonts w:asciiTheme="minorHAnsi" w:hAnsiTheme="minorHAnsi"/>
                <w:lang w:val="mn-MN"/>
              </w:rPr>
            </w:pPr>
            <w:r w:rsidRPr="004872C4">
              <w:rPr>
                <w:rFonts w:asciiTheme="minorHAnsi" w:hAnsiTheme="minorHAnsi"/>
                <w:lang w:val="mn-MN"/>
              </w:rPr>
              <w:t>16.</w:t>
            </w:r>
          </w:p>
        </w:tc>
        <w:tc>
          <w:tcPr>
            <w:tcW w:w="4790" w:type="dxa"/>
          </w:tcPr>
          <w:p w14:paraId="0C4F85FA" w14:textId="307FBDF7" w:rsidR="006D1C1F" w:rsidRPr="004872C4" w:rsidRDefault="006D1C1F" w:rsidP="00D42894">
            <w:pPr>
              <w:pStyle w:val="TableParagraph"/>
              <w:spacing w:before="61"/>
              <w:ind w:left="454"/>
              <w:rPr>
                <w:rFonts w:asciiTheme="minorHAnsi" w:hAnsiTheme="minorHAnsi"/>
                <w:lang w:val="mn-MN"/>
              </w:rPr>
            </w:pPr>
            <w:r w:rsidRPr="004872C4">
              <w:rPr>
                <w:rFonts w:asciiTheme="minorHAnsi" w:hAnsiTheme="minorHAnsi"/>
                <w:lang w:val="mn-MN"/>
              </w:rPr>
              <w:t>Local community</w:t>
            </w:r>
            <w:r w:rsidR="0085195D" w:rsidRPr="004872C4">
              <w:rPr>
                <w:rFonts w:asciiTheme="minorHAnsi" w:hAnsiTheme="minorHAnsi"/>
                <w:lang w:val="mn-MN"/>
              </w:rPr>
              <w:t xml:space="preserve"> including </w:t>
            </w:r>
            <w:r w:rsidR="0085195D" w:rsidRPr="004872C4">
              <w:rPr>
                <w:rFonts w:asciiTheme="minorHAnsi" w:hAnsiTheme="minorHAnsi" w:cstheme="minorBidi"/>
                <w:szCs w:val="28"/>
                <w:lang w:val="mn-MN" w:bidi="mn-Mong-CN"/>
              </w:rPr>
              <w:t xml:space="preserve"> rural herders, farmers and cooperatives</w:t>
            </w:r>
          </w:p>
        </w:tc>
        <w:tc>
          <w:tcPr>
            <w:tcW w:w="1426" w:type="dxa"/>
          </w:tcPr>
          <w:p w14:paraId="61D37DD8" w14:textId="77777777" w:rsidR="006D1C1F" w:rsidRPr="004872C4" w:rsidRDefault="006D1C1F" w:rsidP="00D42894">
            <w:pPr>
              <w:pStyle w:val="TableParagraph"/>
              <w:spacing w:before="61"/>
              <w:ind w:left="454"/>
              <w:jc w:val="center"/>
              <w:rPr>
                <w:rFonts w:asciiTheme="minorHAnsi" w:hAnsiTheme="minorHAnsi"/>
                <w:lang w:val="mn-MN"/>
              </w:rPr>
            </w:pPr>
            <w:r w:rsidRPr="004872C4">
              <w:rPr>
                <w:rFonts w:asciiTheme="minorHAnsi" w:hAnsiTheme="minorHAnsi"/>
                <w:lang w:val="mn-MN"/>
              </w:rPr>
              <w:t>****</w:t>
            </w:r>
          </w:p>
        </w:tc>
      </w:tr>
      <w:tr w:rsidR="0085195D" w:rsidRPr="004872C4" w14:paraId="73EDCD2E" w14:textId="77777777" w:rsidTr="00D42894">
        <w:trPr>
          <w:trHeight w:val="412"/>
        </w:trPr>
        <w:tc>
          <w:tcPr>
            <w:tcW w:w="1028" w:type="dxa"/>
          </w:tcPr>
          <w:p w14:paraId="65F587D4" w14:textId="20EAD85E" w:rsidR="0085195D" w:rsidRPr="004872C4" w:rsidRDefault="0085195D" w:rsidP="00D42894">
            <w:pPr>
              <w:pStyle w:val="TableParagraph"/>
              <w:spacing w:before="61"/>
              <w:ind w:left="353" w:right="251"/>
              <w:jc w:val="center"/>
              <w:rPr>
                <w:rFonts w:asciiTheme="minorHAnsi" w:hAnsiTheme="minorHAnsi"/>
                <w:lang w:val="mn-MN"/>
              </w:rPr>
            </w:pPr>
            <w:r w:rsidRPr="004872C4">
              <w:rPr>
                <w:rFonts w:asciiTheme="minorHAnsi" w:hAnsiTheme="minorHAnsi"/>
                <w:lang w:val="mn-MN"/>
              </w:rPr>
              <w:t>17.</w:t>
            </w:r>
          </w:p>
        </w:tc>
        <w:tc>
          <w:tcPr>
            <w:tcW w:w="4790" w:type="dxa"/>
          </w:tcPr>
          <w:p w14:paraId="1768AAFB" w14:textId="0D784983" w:rsidR="0085195D" w:rsidRPr="004872C4" w:rsidRDefault="0085195D" w:rsidP="00D42894">
            <w:pPr>
              <w:pStyle w:val="TableParagraph"/>
              <w:spacing w:before="61"/>
              <w:ind w:left="454"/>
              <w:rPr>
                <w:rFonts w:asciiTheme="minorHAnsi" w:hAnsiTheme="minorHAnsi" w:cstheme="minorBidi"/>
                <w:szCs w:val="28"/>
                <w:lang w:val="mn-MN" w:bidi="mn-Mong-CN"/>
              </w:rPr>
            </w:pPr>
            <w:r w:rsidRPr="004872C4">
              <w:rPr>
                <w:rFonts w:asciiTheme="minorHAnsi" w:hAnsiTheme="minorHAnsi" w:cstheme="minorBidi"/>
                <w:szCs w:val="28"/>
                <w:lang w:val="mn-MN" w:bidi="mn-Mong-CN"/>
              </w:rPr>
              <w:t>Local authorities (Governor of aimags, administrator of soum and bagh, members of local citizens hural and etc. )</w:t>
            </w:r>
          </w:p>
        </w:tc>
        <w:tc>
          <w:tcPr>
            <w:tcW w:w="1426" w:type="dxa"/>
          </w:tcPr>
          <w:p w14:paraId="2574264B" w14:textId="5AA8D186" w:rsidR="0085195D" w:rsidRPr="004872C4" w:rsidRDefault="0085195D" w:rsidP="00D42894">
            <w:pPr>
              <w:pStyle w:val="TableParagraph"/>
              <w:spacing w:before="61"/>
              <w:ind w:left="454"/>
              <w:jc w:val="center"/>
              <w:rPr>
                <w:rFonts w:asciiTheme="minorHAnsi" w:hAnsiTheme="minorHAnsi"/>
                <w:lang w:val="mn-MN"/>
              </w:rPr>
            </w:pPr>
            <w:r w:rsidRPr="004872C4">
              <w:rPr>
                <w:rFonts w:asciiTheme="minorHAnsi" w:hAnsiTheme="minorHAnsi"/>
                <w:lang w:val="mn-MN"/>
              </w:rPr>
              <w:t>****</w:t>
            </w:r>
          </w:p>
        </w:tc>
      </w:tr>
      <w:tr w:rsidR="0085195D" w:rsidRPr="004872C4" w14:paraId="66523AFD" w14:textId="77777777" w:rsidTr="00D42894">
        <w:trPr>
          <w:trHeight w:val="412"/>
        </w:trPr>
        <w:tc>
          <w:tcPr>
            <w:tcW w:w="1028" w:type="dxa"/>
          </w:tcPr>
          <w:p w14:paraId="04E557EC" w14:textId="6C7B5927" w:rsidR="0085195D" w:rsidRPr="004872C4" w:rsidRDefault="0085195D" w:rsidP="00D42894">
            <w:pPr>
              <w:pStyle w:val="TableParagraph"/>
              <w:spacing w:before="61"/>
              <w:ind w:left="353" w:right="251"/>
              <w:jc w:val="center"/>
              <w:rPr>
                <w:rFonts w:asciiTheme="minorHAnsi" w:hAnsiTheme="minorHAnsi"/>
                <w:lang w:val="mn-MN"/>
              </w:rPr>
            </w:pPr>
            <w:r w:rsidRPr="004872C4">
              <w:rPr>
                <w:rFonts w:asciiTheme="minorHAnsi" w:hAnsiTheme="minorHAnsi"/>
                <w:lang w:val="mn-MN"/>
              </w:rPr>
              <w:t>18.</w:t>
            </w:r>
          </w:p>
        </w:tc>
        <w:tc>
          <w:tcPr>
            <w:tcW w:w="4790" w:type="dxa"/>
          </w:tcPr>
          <w:p w14:paraId="6D6AB619" w14:textId="197ADE98" w:rsidR="0085195D" w:rsidRPr="004872C4" w:rsidRDefault="0085195D" w:rsidP="00D42894">
            <w:pPr>
              <w:pStyle w:val="TableParagraph"/>
              <w:spacing w:before="61"/>
              <w:ind w:left="454"/>
              <w:rPr>
                <w:rFonts w:asciiTheme="minorHAnsi" w:hAnsiTheme="minorHAnsi" w:cstheme="minorBidi"/>
                <w:szCs w:val="28"/>
                <w:lang w:val="mn-MN" w:bidi="mn-Mong-CN"/>
              </w:rPr>
            </w:pPr>
            <w:r w:rsidRPr="004872C4">
              <w:rPr>
                <w:rFonts w:asciiTheme="minorHAnsi" w:hAnsiTheme="minorHAnsi" w:cstheme="minorBidi"/>
                <w:szCs w:val="28"/>
                <w:lang w:val="mn-MN" w:bidi="mn-Mong-CN"/>
              </w:rPr>
              <w:t>Local partnerships</w:t>
            </w:r>
          </w:p>
        </w:tc>
        <w:tc>
          <w:tcPr>
            <w:tcW w:w="1426" w:type="dxa"/>
          </w:tcPr>
          <w:p w14:paraId="31D8D438" w14:textId="19BA29B0" w:rsidR="0085195D" w:rsidRPr="004872C4" w:rsidRDefault="0085195D" w:rsidP="00D42894">
            <w:pPr>
              <w:pStyle w:val="TableParagraph"/>
              <w:spacing w:before="61"/>
              <w:ind w:left="454"/>
              <w:jc w:val="center"/>
              <w:rPr>
                <w:rFonts w:asciiTheme="minorHAnsi" w:hAnsiTheme="minorHAnsi"/>
                <w:lang w:val="mn-MN"/>
              </w:rPr>
            </w:pPr>
            <w:r w:rsidRPr="004872C4">
              <w:rPr>
                <w:rFonts w:asciiTheme="minorHAnsi" w:hAnsiTheme="minorHAnsi"/>
                <w:lang w:val="mn-MN"/>
              </w:rPr>
              <w:t>***</w:t>
            </w:r>
          </w:p>
        </w:tc>
      </w:tr>
    </w:tbl>
    <w:p w14:paraId="035F4D28" w14:textId="7980B751" w:rsidR="006D1C1F" w:rsidRPr="004872C4" w:rsidRDefault="006D1C1F" w:rsidP="006D1C1F">
      <w:pPr>
        <w:pStyle w:val="BodyText"/>
        <w:spacing w:before="1"/>
        <w:ind w:right="820"/>
        <w:rPr>
          <w:rFonts w:asciiTheme="minorHAnsi" w:hAnsiTheme="minorHAnsi"/>
          <w:lang w:val="mn-MN"/>
        </w:rPr>
      </w:pPr>
    </w:p>
    <w:p w14:paraId="5A05A60B" w14:textId="25BFEB82" w:rsidR="006D1C1F" w:rsidRPr="004872C4" w:rsidRDefault="006D1C1F" w:rsidP="006D1C1F">
      <w:pPr>
        <w:pStyle w:val="BodyText"/>
        <w:spacing w:before="1"/>
        <w:ind w:right="820"/>
        <w:rPr>
          <w:rFonts w:asciiTheme="minorHAnsi" w:hAnsiTheme="minorHAnsi"/>
          <w:lang w:val="mn-MN"/>
        </w:rPr>
      </w:pPr>
    </w:p>
    <w:p w14:paraId="4EBAA933" w14:textId="69F9F499" w:rsidR="006D1C1F" w:rsidRPr="004872C4" w:rsidRDefault="006D1C1F" w:rsidP="006D1C1F">
      <w:pPr>
        <w:pStyle w:val="BodyText"/>
        <w:spacing w:before="1"/>
        <w:ind w:right="820"/>
        <w:rPr>
          <w:rFonts w:asciiTheme="minorHAnsi" w:hAnsiTheme="minorHAnsi"/>
          <w:lang w:val="mn-MN"/>
        </w:rPr>
      </w:pPr>
    </w:p>
    <w:p w14:paraId="35298114" w14:textId="14499A89" w:rsidR="006D1C1F" w:rsidRPr="004872C4" w:rsidRDefault="006D1C1F" w:rsidP="006D1C1F">
      <w:pPr>
        <w:pStyle w:val="BodyText"/>
        <w:spacing w:before="1"/>
        <w:ind w:right="820"/>
        <w:rPr>
          <w:rFonts w:asciiTheme="minorHAnsi" w:hAnsiTheme="minorHAnsi"/>
          <w:lang w:val="mn-MN"/>
        </w:rPr>
      </w:pPr>
    </w:p>
    <w:p w14:paraId="66BA2B12" w14:textId="0F133F50" w:rsidR="006D1C1F" w:rsidRPr="004872C4" w:rsidRDefault="006D1C1F" w:rsidP="006D1C1F">
      <w:pPr>
        <w:pStyle w:val="BodyText"/>
        <w:spacing w:before="1"/>
        <w:ind w:right="820"/>
        <w:rPr>
          <w:rFonts w:asciiTheme="minorHAnsi" w:hAnsiTheme="minorHAnsi"/>
          <w:lang w:val="mn-MN"/>
        </w:rPr>
      </w:pPr>
    </w:p>
    <w:p w14:paraId="70709782" w14:textId="2A713FF4" w:rsidR="006D1C1F" w:rsidRPr="004872C4" w:rsidRDefault="006D1C1F" w:rsidP="006D1C1F">
      <w:pPr>
        <w:pStyle w:val="BodyText"/>
        <w:spacing w:before="1"/>
        <w:ind w:right="820"/>
        <w:rPr>
          <w:rFonts w:asciiTheme="minorHAnsi" w:hAnsiTheme="minorHAnsi"/>
          <w:lang w:val="mn-MN"/>
        </w:rPr>
      </w:pPr>
    </w:p>
    <w:p w14:paraId="55AF3281" w14:textId="3D3167EA" w:rsidR="006D1C1F" w:rsidRPr="004872C4" w:rsidRDefault="006D1C1F" w:rsidP="006D1C1F">
      <w:pPr>
        <w:pStyle w:val="BodyText"/>
        <w:spacing w:before="1"/>
        <w:ind w:right="820"/>
        <w:rPr>
          <w:rFonts w:asciiTheme="minorHAnsi" w:hAnsiTheme="minorHAnsi"/>
          <w:lang w:val="mn-MN"/>
        </w:rPr>
      </w:pPr>
    </w:p>
    <w:p w14:paraId="2B6C48D0" w14:textId="67FD8482" w:rsidR="006D1C1F" w:rsidRPr="004872C4" w:rsidRDefault="006D1C1F" w:rsidP="006D1C1F">
      <w:pPr>
        <w:pStyle w:val="BodyText"/>
        <w:spacing w:before="1"/>
        <w:ind w:right="820"/>
        <w:rPr>
          <w:rFonts w:asciiTheme="minorHAnsi" w:hAnsiTheme="minorHAnsi"/>
          <w:lang w:val="mn-MN"/>
        </w:rPr>
      </w:pPr>
    </w:p>
    <w:p w14:paraId="03D15FD9" w14:textId="1256BB89" w:rsidR="00AE0309" w:rsidRPr="004872C4" w:rsidRDefault="00AE0309" w:rsidP="006D1C1F">
      <w:pPr>
        <w:pStyle w:val="BodyText"/>
        <w:spacing w:before="1"/>
        <w:ind w:right="820"/>
        <w:rPr>
          <w:rFonts w:asciiTheme="minorHAnsi" w:hAnsiTheme="minorHAnsi"/>
          <w:lang w:val="mn-MN"/>
        </w:rPr>
      </w:pPr>
    </w:p>
    <w:p w14:paraId="246536FC" w14:textId="59FB2E92" w:rsidR="00AE0309" w:rsidRPr="004872C4" w:rsidRDefault="00AE0309" w:rsidP="006D1C1F">
      <w:pPr>
        <w:pStyle w:val="BodyText"/>
        <w:spacing w:before="1"/>
        <w:ind w:right="820"/>
        <w:rPr>
          <w:rFonts w:asciiTheme="minorHAnsi" w:hAnsiTheme="minorHAnsi"/>
          <w:lang w:val="mn-MN"/>
        </w:rPr>
      </w:pPr>
    </w:p>
    <w:p w14:paraId="14368CC1" w14:textId="0BC2894E" w:rsidR="00AE0309" w:rsidRPr="004872C4" w:rsidRDefault="00AE0309" w:rsidP="006D1C1F">
      <w:pPr>
        <w:pStyle w:val="BodyText"/>
        <w:spacing w:before="1"/>
        <w:ind w:right="820"/>
        <w:rPr>
          <w:rFonts w:asciiTheme="minorHAnsi" w:hAnsiTheme="minorHAnsi"/>
          <w:lang w:val="mn-MN"/>
        </w:rPr>
      </w:pPr>
    </w:p>
    <w:p w14:paraId="411A29DC" w14:textId="23C4C36D" w:rsidR="00AE0309" w:rsidRPr="004872C4" w:rsidRDefault="00AE0309" w:rsidP="006D1C1F">
      <w:pPr>
        <w:pStyle w:val="BodyText"/>
        <w:spacing w:before="1"/>
        <w:ind w:right="820"/>
        <w:rPr>
          <w:rFonts w:asciiTheme="minorHAnsi" w:hAnsiTheme="minorHAnsi"/>
          <w:lang w:val="mn-MN"/>
        </w:rPr>
      </w:pPr>
    </w:p>
    <w:p w14:paraId="4E89F2A8" w14:textId="46001467" w:rsidR="00AE0309" w:rsidRPr="004872C4" w:rsidRDefault="00AE0309" w:rsidP="006D1C1F">
      <w:pPr>
        <w:pStyle w:val="BodyText"/>
        <w:spacing w:before="1"/>
        <w:ind w:right="820"/>
        <w:rPr>
          <w:rFonts w:asciiTheme="minorHAnsi" w:hAnsiTheme="minorHAnsi"/>
          <w:lang w:val="mn-MN"/>
        </w:rPr>
      </w:pPr>
    </w:p>
    <w:p w14:paraId="0C1B9FC5" w14:textId="1ACCEEB5" w:rsidR="0002742E" w:rsidRPr="004872C4" w:rsidRDefault="0002742E" w:rsidP="006D1C1F">
      <w:pPr>
        <w:pStyle w:val="BodyText"/>
        <w:spacing w:before="1"/>
        <w:ind w:right="820"/>
        <w:rPr>
          <w:rFonts w:asciiTheme="minorHAnsi" w:hAnsiTheme="minorHAnsi"/>
          <w:lang w:val="mn-MN"/>
        </w:rPr>
      </w:pPr>
    </w:p>
    <w:p w14:paraId="42EE5AB0" w14:textId="4D19EFF9" w:rsidR="0002742E" w:rsidRPr="004872C4" w:rsidRDefault="0002742E" w:rsidP="006D1C1F">
      <w:pPr>
        <w:pStyle w:val="BodyText"/>
        <w:spacing w:before="1"/>
        <w:ind w:right="820"/>
        <w:rPr>
          <w:rFonts w:asciiTheme="minorHAnsi" w:hAnsiTheme="minorHAnsi"/>
          <w:lang w:val="mn-MN"/>
        </w:rPr>
      </w:pPr>
    </w:p>
    <w:p w14:paraId="7717FBB8" w14:textId="6E20C0FF" w:rsidR="0002742E" w:rsidRPr="004872C4" w:rsidRDefault="0002742E" w:rsidP="006D1C1F">
      <w:pPr>
        <w:pStyle w:val="BodyText"/>
        <w:spacing w:before="1"/>
        <w:ind w:right="820"/>
        <w:rPr>
          <w:rFonts w:asciiTheme="minorHAnsi" w:hAnsiTheme="minorHAnsi"/>
          <w:lang w:val="mn-MN"/>
        </w:rPr>
      </w:pPr>
    </w:p>
    <w:p w14:paraId="379AEC5D" w14:textId="276EAA04" w:rsidR="006D1C1F" w:rsidRPr="004872C4" w:rsidRDefault="006D1C1F" w:rsidP="006D1C1F">
      <w:pPr>
        <w:pStyle w:val="BodyText"/>
        <w:numPr>
          <w:ilvl w:val="1"/>
          <w:numId w:val="11"/>
        </w:numPr>
        <w:spacing w:before="1"/>
        <w:ind w:right="820"/>
        <w:jc w:val="both"/>
        <w:rPr>
          <w:rFonts w:asciiTheme="minorHAnsi" w:hAnsiTheme="minorHAnsi"/>
          <w:lang w:val="mn-MN"/>
        </w:rPr>
      </w:pPr>
      <w:r w:rsidRPr="004872C4">
        <w:rPr>
          <w:rFonts w:asciiTheme="minorHAnsi" w:hAnsiTheme="minorHAnsi"/>
          <w:b/>
          <w:lang w:val="mn-MN"/>
        </w:rPr>
        <w:t>Stakeholder Analysis.</w:t>
      </w:r>
    </w:p>
    <w:p w14:paraId="2A663510" w14:textId="5EAD743B" w:rsidR="00EE5D28" w:rsidRPr="004872C4" w:rsidRDefault="00FE3A76" w:rsidP="00D42894">
      <w:pPr>
        <w:pStyle w:val="BodyText"/>
        <w:spacing w:before="169"/>
        <w:ind w:right="1240"/>
        <w:jc w:val="both"/>
        <w:rPr>
          <w:rFonts w:asciiTheme="minorHAnsi" w:hAnsiTheme="minorHAnsi"/>
          <w:lang w:val="mn-MN"/>
        </w:rPr>
      </w:pPr>
      <w:r w:rsidRPr="004872C4">
        <w:rPr>
          <w:rFonts w:asciiTheme="minorHAnsi" w:hAnsiTheme="minorHAnsi"/>
          <w:lang w:val="mn-MN"/>
        </w:rPr>
        <w:t>The stakeholders of high and substantial significance (ranked 5* and 4* during universal mapping) are analyzed in the Table below. The analysis includes the current status of the stakeholder, raised concerns and issues during consultations, their expectations from the project, significance of the risk of unmet expectations and enabling conditions required to mitigate those risks.</w:t>
      </w:r>
      <w:r w:rsidR="006D1C1F" w:rsidRPr="004872C4">
        <w:rPr>
          <w:rFonts w:asciiTheme="minorHAnsi" w:hAnsiTheme="minorHAnsi"/>
          <w:lang w:val="mn-MN"/>
        </w:rPr>
        <w:t xml:space="preserve"> </w:t>
      </w:r>
    </w:p>
    <w:p w14:paraId="1A812245" w14:textId="7493587E" w:rsidR="00EE5D28" w:rsidRPr="004872C4" w:rsidRDefault="00EE5D28" w:rsidP="00D42894">
      <w:pPr>
        <w:pStyle w:val="BodyText"/>
        <w:spacing w:before="59" w:line="242" w:lineRule="auto"/>
        <w:ind w:right="1435"/>
        <w:jc w:val="both"/>
        <w:rPr>
          <w:rFonts w:asciiTheme="minorHAnsi" w:hAnsiTheme="minorHAnsi"/>
          <w:lang w:val="mn-MN"/>
        </w:rPr>
      </w:pPr>
    </w:p>
    <w:p w14:paraId="60E1A105" w14:textId="77777777" w:rsidR="00EE5D28" w:rsidRPr="004872C4" w:rsidRDefault="00EE3227">
      <w:pPr>
        <w:spacing w:before="29"/>
        <w:ind w:left="197"/>
        <w:rPr>
          <w:rFonts w:asciiTheme="minorHAnsi" w:hAnsiTheme="minorHAnsi"/>
          <w:b/>
          <w:i/>
          <w:lang w:val="mn-MN"/>
        </w:rPr>
      </w:pPr>
      <w:r w:rsidRPr="004872C4">
        <w:rPr>
          <w:rFonts w:asciiTheme="minorHAnsi" w:hAnsiTheme="minorHAnsi"/>
          <w:b/>
          <w:i/>
          <w:lang w:val="mn-MN"/>
        </w:rPr>
        <w:t>Table 3. Stakeholder Analysis</w:t>
      </w:r>
    </w:p>
    <w:p w14:paraId="4AEB30CE" w14:textId="77777777" w:rsidR="00EE5D28" w:rsidRPr="004872C4" w:rsidRDefault="00EE5D28">
      <w:pPr>
        <w:pStyle w:val="BodyText"/>
        <w:spacing w:before="9" w:after="1"/>
        <w:rPr>
          <w:rFonts w:asciiTheme="minorHAnsi" w:hAnsiTheme="minorHAnsi"/>
          <w:b/>
          <w:i/>
          <w:lang w:val="mn-MN"/>
        </w:rPr>
      </w:pPr>
    </w:p>
    <w:tbl>
      <w:tblPr>
        <w:tblW w:w="9545" w:type="dxa"/>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09"/>
        <w:gridCol w:w="1530"/>
        <w:gridCol w:w="1260"/>
        <w:gridCol w:w="2070"/>
        <w:gridCol w:w="1271"/>
        <w:gridCol w:w="2005"/>
      </w:tblGrid>
      <w:tr w:rsidR="00EE5D28" w:rsidRPr="004872C4" w14:paraId="1F0817A6" w14:textId="77777777" w:rsidTr="00D42894">
        <w:trPr>
          <w:trHeight w:val="540"/>
        </w:trPr>
        <w:tc>
          <w:tcPr>
            <w:tcW w:w="1409" w:type="dxa"/>
            <w:shd w:val="clear" w:color="auto" w:fill="C6D9F1" w:themeFill="text2" w:themeFillTint="33"/>
          </w:tcPr>
          <w:p w14:paraId="3BBC2F92" w14:textId="294D4DE3" w:rsidR="00EE5D28" w:rsidRPr="004872C4" w:rsidRDefault="006D1C1F" w:rsidP="00D42894">
            <w:pPr>
              <w:pStyle w:val="TableParagraph"/>
              <w:spacing w:before="22"/>
              <w:ind w:left="86"/>
              <w:jc w:val="center"/>
              <w:rPr>
                <w:rFonts w:asciiTheme="minorHAnsi" w:hAnsiTheme="minorHAnsi"/>
                <w:b/>
                <w:sz w:val="20"/>
                <w:szCs w:val="20"/>
                <w:lang w:val="mn-MN"/>
              </w:rPr>
            </w:pPr>
            <w:r w:rsidRPr="004872C4">
              <w:rPr>
                <w:rFonts w:asciiTheme="minorHAnsi" w:hAnsiTheme="minorHAnsi"/>
                <w:b/>
                <w:sz w:val="20"/>
                <w:szCs w:val="20"/>
                <w:lang w:val="mn-MN"/>
              </w:rPr>
              <w:t>Stakeholder</w:t>
            </w:r>
          </w:p>
        </w:tc>
        <w:tc>
          <w:tcPr>
            <w:tcW w:w="1530" w:type="dxa"/>
            <w:shd w:val="clear" w:color="auto" w:fill="C6D9F1" w:themeFill="text2" w:themeFillTint="33"/>
          </w:tcPr>
          <w:p w14:paraId="3D79BA9F" w14:textId="15B1C207" w:rsidR="00EE5D28" w:rsidRPr="004872C4" w:rsidRDefault="00EE3227" w:rsidP="00D42894">
            <w:pPr>
              <w:pStyle w:val="TableParagraph"/>
              <w:spacing w:before="22"/>
              <w:ind w:left="86"/>
              <w:jc w:val="center"/>
              <w:rPr>
                <w:rFonts w:asciiTheme="minorHAnsi" w:hAnsiTheme="minorHAnsi"/>
                <w:b/>
                <w:sz w:val="20"/>
                <w:szCs w:val="20"/>
                <w:lang w:val="mn-MN"/>
              </w:rPr>
            </w:pPr>
            <w:r w:rsidRPr="004872C4">
              <w:rPr>
                <w:rFonts w:asciiTheme="minorHAnsi" w:hAnsiTheme="minorHAnsi"/>
                <w:b/>
                <w:sz w:val="20"/>
                <w:szCs w:val="20"/>
                <w:lang w:val="mn-MN"/>
              </w:rPr>
              <w:t>Current Status</w:t>
            </w:r>
          </w:p>
        </w:tc>
        <w:tc>
          <w:tcPr>
            <w:tcW w:w="1260" w:type="dxa"/>
            <w:shd w:val="clear" w:color="auto" w:fill="C6D9F1" w:themeFill="text2" w:themeFillTint="33"/>
          </w:tcPr>
          <w:p w14:paraId="01F943A7" w14:textId="5F6D41BC" w:rsidR="00EE5D28" w:rsidRPr="004872C4" w:rsidRDefault="00EE3227" w:rsidP="00D42894">
            <w:pPr>
              <w:pStyle w:val="TableParagraph"/>
              <w:spacing w:before="72" w:line="180" w:lineRule="auto"/>
              <w:ind w:left="86" w:right="119"/>
              <w:jc w:val="center"/>
              <w:rPr>
                <w:rFonts w:asciiTheme="minorHAnsi" w:hAnsiTheme="minorHAnsi"/>
                <w:b/>
                <w:sz w:val="20"/>
                <w:szCs w:val="20"/>
                <w:lang w:val="mn-MN"/>
              </w:rPr>
            </w:pPr>
            <w:r w:rsidRPr="004872C4">
              <w:rPr>
                <w:rFonts w:asciiTheme="minorHAnsi" w:hAnsiTheme="minorHAnsi"/>
                <w:b/>
                <w:sz w:val="20"/>
                <w:szCs w:val="20"/>
                <w:lang w:val="mn-MN"/>
              </w:rPr>
              <w:t xml:space="preserve"> Concerns and issues</w:t>
            </w:r>
          </w:p>
        </w:tc>
        <w:tc>
          <w:tcPr>
            <w:tcW w:w="2070" w:type="dxa"/>
            <w:shd w:val="clear" w:color="auto" w:fill="C6D9F1" w:themeFill="text2" w:themeFillTint="33"/>
          </w:tcPr>
          <w:p w14:paraId="52A501A2" w14:textId="7D7FB62A" w:rsidR="00EE5D28" w:rsidRPr="004872C4" w:rsidRDefault="00EE3227" w:rsidP="00D42894">
            <w:pPr>
              <w:pStyle w:val="TableParagraph"/>
              <w:spacing w:before="22"/>
              <w:ind w:left="102"/>
              <w:jc w:val="center"/>
              <w:rPr>
                <w:rFonts w:asciiTheme="minorHAnsi" w:hAnsiTheme="minorHAnsi"/>
                <w:b/>
                <w:sz w:val="20"/>
                <w:szCs w:val="20"/>
                <w:lang w:val="mn-MN"/>
              </w:rPr>
            </w:pPr>
            <w:r w:rsidRPr="004872C4">
              <w:rPr>
                <w:rFonts w:asciiTheme="minorHAnsi" w:hAnsiTheme="minorHAnsi"/>
                <w:b/>
                <w:sz w:val="20"/>
                <w:szCs w:val="20"/>
                <w:lang w:val="mn-MN"/>
              </w:rPr>
              <w:t>Expectations</w:t>
            </w:r>
          </w:p>
        </w:tc>
        <w:tc>
          <w:tcPr>
            <w:tcW w:w="1271" w:type="dxa"/>
            <w:shd w:val="clear" w:color="auto" w:fill="C6D9F1" w:themeFill="text2" w:themeFillTint="33"/>
          </w:tcPr>
          <w:p w14:paraId="1F3C84E3" w14:textId="6A768A95" w:rsidR="00EE5D28" w:rsidRPr="004872C4" w:rsidRDefault="00EE3227" w:rsidP="00D42894">
            <w:pPr>
              <w:pStyle w:val="TableParagraph"/>
              <w:spacing w:before="22"/>
              <w:ind w:left="102"/>
              <w:jc w:val="center"/>
              <w:rPr>
                <w:rFonts w:asciiTheme="minorHAnsi" w:hAnsiTheme="minorHAnsi"/>
                <w:b/>
                <w:sz w:val="20"/>
                <w:szCs w:val="20"/>
                <w:lang w:val="mn-MN"/>
              </w:rPr>
            </w:pPr>
            <w:r w:rsidRPr="004872C4">
              <w:rPr>
                <w:rFonts w:asciiTheme="minorHAnsi" w:hAnsiTheme="minorHAnsi"/>
                <w:b/>
                <w:sz w:val="20"/>
                <w:szCs w:val="20"/>
                <w:lang w:val="mn-MN"/>
              </w:rPr>
              <w:t>Risks</w:t>
            </w:r>
          </w:p>
        </w:tc>
        <w:tc>
          <w:tcPr>
            <w:tcW w:w="2005" w:type="dxa"/>
            <w:shd w:val="clear" w:color="auto" w:fill="C6D9F1" w:themeFill="text2" w:themeFillTint="33"/>
          </w:tcPr>
          <w:p w14:paraId="6FC2CB8F" w14:textId="60AF56C9" w:rsidR="00EE5D28" w:rsidRPr="004872C4" w:rsidRDefault="00EE3227" w:rsidP="00D42894">
            <w:pPr>
              <w:pStyle w:val="TableParagraph"/>
              <w:spacing w:before="72" w:line="180" w:lineRule="auto"/>
              <w:ind w:left="87" w:right="832"/>
              <w:jc w:val="center"/>
              <w:rPr>
                <w:rFonts w:asciiTheme="minorHAnsi" w:hAnsiTheme="minorHAnsi"/>
                <w:b/>
                <w:sz w:val="20"/>
                <w:szCs w:val="20"/>
                <w:lang w:val="mn-MN"/>
              </w:rPr>
            </w:pPr>
            <w:r w:rsidRPr="004872C4">
              <w:rPr>
                <w:rFonts w:asciiTheme="minorHAnsi" w:hAnsiTheme="minorHAnsi"/>
                <w:b/>
                <w:sz w:val="20"/>
                <w:szCs w:val="20"/>
                <w:lang w:val="mn-MN"/>
              </w:rPr>
              <w:t>Enabling Qualifiers</w:t>
            </w:r>
          </w:p>
        </w:tc>
      </w:tr>
      <w:tr w:rsidR="00956121" w:rsidRPr="004872C4" w14:paraId="17780DAD" w14:textId="77777777" w:rsidTr="00D42894">
        <w:trPr>
          <w:trHeight w:val="770"/>
        </w:trPr>
        <w:tc>
          <w:tcPr>
            <w:tcW w:w="1409" w:type="dxa"/>
            <w:shd w:val="clear" w:color="auto" w:fill="FFFFFF" w:themeFill="background1"/>
          </w:tcPr>
          <w:p w14:paraId="148007F6" w14:textId="77777777" w:rsidR="00956121" w:rsidRPr="004872C4" w:rsidRDefault="00956121" w:rsidP="00956121">
            <w:pPr>
              <w:pStyle w:val="TableParagraph"/>
              <w:spacing w:before="44" w:line="194" w:lineRule="auto"/>
              <w:ind w:left="86"/>
              <w:rPr>
                <w:rFonts w:asciiTheme="minorHAnsi" w:hAnsiTheme="minorHAnsi"/>
                <w:b/>
                <w:bCs/>
                <w:sz w:val="20"/>
                <w:szCs w:val="20"/>
                <w:lang w:val="mn-MN"/>
              </w:rPr>
            </w:pPr>
            <w:r w:rsidRPr="004872C4">
              <w:rPr>
                <w:rFonts w:asciiTheme="minorHAnsi" w:hAnsiTheme="minorHAnsi"/>
                <w:b/>
                <w:bCs/>
                <w:sz w:val="20"/>
                <w:szCs w:val="20"/>
                <w:lang w:val="mn-MN"/>
              </w:rPr>
              <w:t>Ministry of Mining and Heavy Industry (MMHI)</w:t>
            </w:r>
          </w:p>
        </w:tc>
        <w:tc>
          <w:tcPr>
            <w:tcW w:w="1530" w:type="dxa"/>
            <w:shd w:val="clear" w:color="auto" w:fill="FFFFFF" w:themeFill="background1"/>
          </w:tcPr>
          <w:p w14:paraId="0EBE14E1" w14:textId="77777777" w:rsidR="00956121" w:rsidRPr="004872C4" w:rsidRDefault="00956121" w:rsidP="00956121">
            <w:pPr>
              <w:pStyle w:val="TableParagraph"/>
              <w:spacing w:before="52" w:line="184" w:lineRule="auto"/>
              <w:ind w:left="86"/>
              <w:rPr>
                <w:rFonts w:asciiTheme="minorHAnsi" w:hAnsiTheme="minorHAnsi"/>
                <w:sz w:val="20"/>
                <w:szCs w:val="20"/>
                <w:lang w:val="mn-MN"/>
              </w:rPr>
            </w:pPr>
            <w:r w:rsidRPr="004872C4">
              <w:rPr>
                <w:rFonts w:asciiTheme="minorHAnsi" w:hAnsiTheme="minorHAnsi"/>
                <w:sz w:val="20"/>
                <w:szCs w:val="20"/>
                <w:lang w:val="mn-MN"/>
              </w:rPr>
              <w:t>Chairs both National Council and MSG, Project Steering Unit</w:t>
            </w:r>
          </w:p>
        </w:tc>
        <w:tc>
          <w:tcPr>
            <w:tcW w:w="1260" w:type="dxa"/>
            <w:shd w:val="clear" w:color="auto" w:fill="FFFFFF" w:themeFill="background1"/>
          </w:tcPr>
          <w:p w14:paraId="2D33AB2B" w14:textId="41A142FF" w:rsidR="00956121" w:rsidRPr="004872C4" w:rsidRDefault="00956121" w:rsidP="00956121">
            <w:pPr>
              <w:pStyle w:val="TableParagraph"/>
              <w:spacing w:before="54" w:line="182" w:lineRule="auto"/>
              <w:ind w:left="86" w:right="119"/>
              <w:rPr>
                <w:rFonts w:asciiTheme="minorHAnsi" w:hAnsiTheme="minorHAnsi"/>
                <w:sz w:val="20"/>
                <w:szCs w:val="20"/>
                <w:lang w:val="mn-MN"/>
              </w:rPr>
            </w:pPr>
            <w:r w:rsidRPr="004872C4">
              <w:rPr>
                <w:rFonts w:asciiTheme="minorHAnsi" w:hAnsiTheme="minorHAnsi"/>
                <w:sz w:val="20"/>
                <w:szCs w:val="20"/>
                <w:lang w:val="mn-MN"/>
              </w:rPr>
              <w:t>Has poor connections with local authorities</w:t>
            </w:r>
          </w:p>
        </w:tc>
        <w:tc>
          <w:tcPr>
            <w:tcW w:w="2070" w:type="dxa"/>
            <w:shd w:val="clear" w:color="auto" w:fill="FFFFFF" w:themeFill="background1"/>
          </w:tcPr>
          <w:p w14:paraId="323A69A3" w14:textId="77777777" w:rsidR="00956121" w:rsidRPr="004872C4" w:rsidRDefault="00956121" w:rsidP="00956121">
            <w:pPr>
              <w:pStyle w:val="TableParagraph"/>
              <w:spacing w:before="50" w:line="187" w:lineRule="auto"/>
              <w:ind w:left="102" w:right="45"/>
              <w:rPr>
                <w:rFonts w:asciiTheme="minorHAnsi" w:hAnsiTheme="minorHAnsi"/>
                <w:sz w:val="20"/>
                <w:szCs w:val="20"/>
                <w:lang w:val="mn-MN"/>
              </w:rPr>
            </w:pPr>
            <w:r w:rsidRPr="004872C4">
              <w:rPr>
                <w:rFonts w:asciiTheme="minorHAnsi" w:hAnsiTheme="minorHAnsi"/>
                <w:sz w:val="20"/>
                <w:szCs w:val="20"/>
                <w:lang w:val="mn-MN"/>
              </w:rPr>
              <w:t>Lead in enacting law on transparency in mineral resources sector;</w:t>
            </w:r>
          </w:p>
        </w:tc>
        <w:tc>
          <w:tcPr>
            <w:tcW w:w="1271" w:type="dxa"/>
            <w:shd w:val="clear" w:color="auto" w:fill="FFFFFF" w:themeFill="background1"/>
          </w:tcPr>
          <w:p w14:paraId="05F363F7" w14:textId="77777777" w:rsidR="00956121" w:rsidRPr="004872C4" w:rsidRDefault="00956121" w:rsidP="00956121">
            <w:pPr>
              <w:pStyle w:val="TableParagraph"/>
              <w:spacing w:before="6"/>
              <w:ind w:left="102"/>
              <w:rPr>
                <w:rFonts w:asciiTheme="minorHAnsi" w:hAnsiTheme="minorHAnsi"/>
                <w:sz w:val="20"/>
                <w:szCs w:val="20"/>
                <w:lang w:val="mn-MN"/>
              </w:rPr>
            </w:pPr>
            <w:r w:rsidRPr="004872C4">
              <w:rPr>
                <w:rFonts w:asciiTheme="minorHAnsi" w:hAnsiTheme="minorHAnsi"/>
                <w:sz w:val="20"/>
                <w:szCs w:val="20"/>
                <w:lang w:val="mn-MN"/>
              </w:rPr>
              <w:t>Substantial</w:t>
            </w:r>
          </w:p>
        </w:tc>
        <w:tc>
          <w:tcPr>
            <w:tcW w:w="2005" w:type="dxa"/>
            <w:shd w:val="clear" w:color="auto" w:fill="FFFFFF" w:themeFill="background1"/>
          </w:tcPr>
          <w:p w14:paraId="654EB4B9" w14:textId="77777777" w:rsidR="00956121" w:rsidRPr="004872C4" w:rsidRDefault="00956121" w:rsidP="000929E8">
            <w:pPr>
              <w:pStyle w:val="TableParagraph"/>
              <w:spacing w:line="184" w:lineRule="auto"/>
              <w:ind w:left="87" w:right="-59"/>
              <w:rPr>
                <w:rFonts w:asciiTheme="minorHAnsi" w:hAnsiTheme="minorHAnsi"/>
                <w:sz w:val="20"/>
                <w:szCs w:val="20"/>
                <w:lang w:val="mn-MN"/>
              </w:rPr>
            </w:pPr>
            <w:r w:rsidRPr="004872C4">
              <w:rPr>
                <w:rFonts w:asciiTheme="minorHAnsi" w:hAnsiTheme="minorHAnsi"/>
                <w:sz w:val="20"/>
                <w:szCs w:val="20"/>
                <w:lang w:val="mn-MN"/>
              </w:rPr>
              <w:t>Facilitate</w:t>
            </w:r>
            <w:r w:rsidR="00AF00E7" w:rsidRPr="004872C4">
              <w:rPr>
                <w:rFonts w:asciiTheme="minorHAnsi" w:hAnsiTheme="minorHAnsi"/>
                <w:sz w:val="20"/>
                <w:szCs w:val="20"/>
                <w:lang w:val="mn-MN"/>
              </w:rPr>
              <w:t>s</w:t>
            </w:r>
            <w:r w:rsidRPr="004872C4">
              <w:rPr>
                <w:rFonts w:asciiTheme="minorHAnsi" w:hAnsiTheme="minorHAnsi"/>
                <w:sz w:val="20"/>
                <w:szCs w:val="20"/>
                <w:lang w:val="mn-MN"/>
              </w:rPr>
              <w:t xml:space="preserve"> the work of National Council and MSG</w:t>
            </w:r>
          </w:p>
        </w:tc>
      </w:tr>
      <w:tr w:rsidR="00956121" w:rsidRPr="004872C4" w14:paraId="4CBC5423" w14:textId="77777777" w:rsidTr="00D42894">
        <w:trPr>
          <w:trHeight w:val="968"/>
        </w:trPr>
        <w:tc>
          <w:tcPr>
            <w:tcW w:w="1409" w:type="dxa"/>
            <w:shd w:val="clear" w:color="auto" w:fill="FFFFFF" w:themeFill="background1"/>
          </w:tcPr>
          <w:p w14:paraId="73B171F9" w14:textId="77777777" w:rsidR="00956121" w:rsidRPr="004872C4" w:rsidRDefault="00956121" w:rsidP="00956121">
            <w:pPr>
              <w:pStyle w:val="TableParagraph"/>
              <w:spacing w:before="22"/>
              <w:ind w:left="86"/>
              <w:rPr>
                <w:rFonts w:asciiTheme="minorHAnsi" w:hAnsiTheme="minorHAnsi"/>
                <w:b/>
                <w:bCs/>
                <w:sz w:val="20"/>
                <w:szCs w:val="20"/>
                <w:lang w:val="mn-MN"/>
              </w:rPr>
            </w:pPr>
            <w:r w:rsidRPr="004872C4">
              <w:rPr>
                <w:rFonts w:asciiTheme="minorHAnsi" w:hAnsiTheme="minorHAnsi"/>
                <w:b/>
                <w:bCs/>
                <w:sz w:val="20"/>
                <w:szCs w:val="20"/>
                <w:lang w:val="mn-MN"/>
              </w:rPr>
              <w:t>Ministry of Finance</w:t>
            </w:r>
          </w:p>
        </w:tc>
        <w:tc>
          <w:tcPr>
            <w:tcW w:w="1530" w:type="dxa"/>
            <w:shd w:val="clear" w:color="auto" w:fill="FFFFFF" w:themeFill="background1"/>
          </w:tcPr>
          <w:p w14:paraId="796E4C46" w14:textId="77777777" w:rsidR="00956121" w:rsidRPr="004872C4" w:rsidRDefault="00956121" w:rsidP="00AF00E7">
            <w:pPr>
              <w:pStyle w:val="TableParagraph"/>
              <w:spacing w:before="68" w:line="184" w:lineRule="auto"/>
              <w:ind w:left="86" w:right="287"/>
              <w:rPr>
                <w:rFonts w:asciiTheme="minorHAnsi" w:hAnsiTheme="minorHAnsi"/>
                <w:sz w:val="20"/>
                <w:szCs w:val="20"/>
                <w:lang w:val="mn-MN"/>
              </w:rPr>
            </w:pPr>
            <w:r w:rsidRPr="004872C4">
              <w:rPr>
                <w:rFonts w:asciiTheme="minorHAnsi" w:hAnsiTheme="minorHAnsi"/>
                <w:sz w:val="20"/>
                <w:szCs w:val="20"/>
                <w:lang w:val="mn-MN"/>
              </w:rPr>
              <w:t>M</w:t>
            </w:r>
            <w:r w:rsidR="00AF00E7" w:rsidRPr="004872C4">
              <w:rPr>
                <w:rFonts w:asciiTheme="minorHAnsi" w:hAnsiTheme="minorHAnsi"/>
                <w:sz w:val="20"/>
                <w:szCs w:val="20"/>
                <w:lang w:val="mn-MN"/>
              </w:rPr>
              <w:t>O</w:t>
            </w:r>
            <w:r w:rsidRPr="004872C4">
              <w:rPr>
                <w:rFonts w:asciiTheme="minorHAnsi" w:hAnsiTheme="minorHAnsi"/>
                <w:sz w:val="20"/>
                <w:szCs w:val="20"/>
                <w:lang w:val="mn-MN"/>
              </w:rPr>
              <w:t>F has sufficient experience in implementation of donor-funded projects.</w:t>
            </w:r>
          </w:p>
        </w:tc>
        <w:tc>
          <w:tcPr>
            <w:tcW w:w="1260" w:type="dxa"/>
            <w:shd w:val="clear" w:color="auto" w:fill="FFFFFF" w:themeFill="background1"/>
          </w:tcPr>
          <w:p w14:paraId="17710C26" w14:textId="77777777" w:rsidR="00956121" w:rsidRPr="004872C4" w:rsidRDefault="00956121" w:rsidP="00956121">
            <w:pPr>
              <w:pStyle w:val="TableParagraph"/>
              <w:spacing w:before="72" w:line="180" w:lineRule="auto"/>
              <w:ind w:left="86" w:right="119"/>
              <w:rPr>
                <w:rFonts w:asciiTheme="minorHAnsi" w:hAnsiTheme="minorHAnsi"/>
                <w:sz w:val="20"/>
                <w:szCs w:val="20"/>
                <w:lang w:val="mn-MN"/>
              </w:rPr>
            </w:pPr>
            <w:r w:rsidRPr="004872C4">
              <w:rPr>
                <w:rFonts w:asciiTheme="minorHAnsi" w:hAnsiTheme="minorHAnsi"/>
                <w:sz w:val="20"/>
                <w:szCs w:val="20"/>
                <w:lang w:val="mn-MN"/>
              </w:rPr>
              <w:t>Poor support of Sub-national Councils.</w:t>
            </w:r>
          </w:p>
        </w:tc>
        <w:tc>
          <w:tcPr>
            <w:tcW w:w="2070" w:type="dxa"/>
            <w:shd w:val="clear" w:color="auto" w:fill="FFFFFF" w:themeFill="background1"/>
          </w:tcPr>
          <w:p w14:paraId="66EBC4E0" w14:textId="77777777" w:rsidR="00956121" w:rsidRPr="004872C4" w:rsidRDefault="00956121" w:rsidP="00956121">
            <w:pPr>
              <w:pStyle w:val="TableParagraph"/>
              <w:spacing w:before="68" w:line="184" w:lineRule="auto"/>
              <w:ind w:left="102"/>
              <w:rPr>
                <w:rFonts w:asciiTheme="minorHAnsi" w:hAnsiTheme="minorHAnsi"/>
                <w:sz w:val="20"/>
                <w:szCs w:val="20"/>
                <w:lang w:val="mn-MN"/>
              </w:rPr>
            </w:pPr>
            <w:r w:rsidRPr="004872C4">
              <w:rPr>
                <w:rFonts w:asciiTheme="minorHAnsi" w:hAnsiTheme="minorHAnsi"/>
                <w:sz w:val="20"/>
                <w:szCs w:val="20"/>
                <w:lang w:val="mn-MN"/>
              </w:rPr>
              <w:t xml:space="preserve">Successful </w:t>
            </w:r>
            <w:r w:rsidRPr="004872C4">
              <w:rPr>
                <w:rFonts w:asciiTheme="minorHAnsi" w:hAnsiTheme="minorHAnsi"/>
                <w:spacing w:val="-4"/>
                <w:sz w:val="20"/>
                <w:szCs w:val="20"/>
                <w:lang w:val="mn-MN"/>
              </w:rPr>
              <w:t xml:space="preserve">implementation </w:t>
            </w:r>
            <w:r w:rsidRPr="004872C4">
              <w:rPr>
                <w:rFonts w:asciiTheme="minorHAnsi" w:hAnsiTheme="minorHAnsi"/>
                <w:sz w:val="20"/>
                <w:szCs w:val="20"/>
                <w:lang w:val="mn-MN"/>
              </w:rPr>
              <w:t xml:space="preserve">of the project’s </w:t>
            </w:r>
            <w:r w:rsidRPr="004872C4">
              <w:rPr>
                <w:rFonts w:asciiTheme="minorHAnsi" w:hAnsiTheme="minorHAnsi"/>
                <w:spacing w:val="-4"/>
                <w:sz w:val="20"/>
                <w:szCs w:val="20"/>
                <w:lang w:val="mn-MN"/>
              </w:rPr>
              <w:t xml:space="preserve">objectives </w:t>
            </w:r>
            <w:r w:rsidRPr="004872C4">
              <w:rPr>
                <w:rFonts w:asciiTheme="minorHAnsi" w:hAnsiTheme="minorHAnsi"/>
                <w:sz w:val="20"/>
                <w:szCs w:val="20"/>
                <w:lang w:val="mn-MN"/>
              </w:rPr>
              <w:t>through efficient use of allocated funds.</w:t>
            </w:r>
          </w:p>
          <w:p w14:paraId="7DECB29E" w14:textId="77777777" w:rsidR="00956121" w:rsidRPr="004872C4" w:rsidRDefault="00956121" w:rsidP="00956121">
            <w:pPr>
              <w:pStyle w:val="TableParagraph"/>
              <w:spacing w:line="180" w:lineRule="auto"/>
              <w:ind w:left="102" w:right="-10"/>
              <w:rPr>
                <w:rFonts w:asciiTheme="minorHAnsi" w:hAnsiTheme="minorHAnsi"/>
                <w:sz w:val="20"/>
                <w:szCs w:val="20"/>
                <w:lang w:val="mn-MN"/>
              </w:rPr>
            </w:pPr>
          </w:p>
        </w:tc>
        <w:tc>
          <w:tcPr>
            <w:tcW w:w="1271" w:type="dxa"/>
            <w:shd w:val="clear" w:color="auto" w:fill="FFFFFF" w:themeFill="background1"/>
          </w:tcPr>
          <w:p w14:paraId="7C8D5127" w14:textId="77777777" w:rsidR="00956121" w:rsidRPr="004872C4" w:rsidRDefault="00956121" w:rsidP="00956121">
            <w:pPr>
              <w:pStyle w:val="TableParagraph"/>
              <w:spacing w:before="22"/>
              <w:ind w:left="102"/>
              <w:rPr>
                <w:rFonts w:asciiTheme="minorHAnsi" w:hAnsiTheme="minorHAnsi"/>
                <w:sz w:val="20"/>
                <w:szCs w:val="20"/>
                <w:lang w:val="mn-MN"/>
              </w:rPr>
            </w:pPr>
            <w:r w:rsidRPr="004872C4">
              <w:rPr>
                <w:rFonts w:asciiTheme="minorHAnsi" w:hAnsiTheme="minorHAnsi"/>
                <w:sz w:val="20"/>
                <w:szCs w:val="20"/>
                <w:lang w:val="mn-MN"/>
              </w:rPr>
              <w:t>Substantial</w:t>
            </w:r>
          </w:p>
        </w:tc>
        <w:tc>
          <w:tcPr>
            <w:tcW w:w="2005" w:type="dxa"/>
            <w:shd w:val="clear" w:color="auto" w:fill="FFFFFF" w:themeFill="background1"/>
          </w:tcPr>
          <w:p w14:paraId="546F4BD0" w14:textId="77777777" w:rsidR="00956121" w:rsidRPr="004872C4" w:rsidRDefault="00956121" w:rsidP="000929E8">
            <w:pPr>
              <w:pStyle w:val="TableParagraph"/>
              <w:spacing w:before="68" w:line="184" w:lineRule="auto"/>
              <w:ind w:left="87" w:right="12"/>
              <w:rPr>
                <w:rFonts w:asciiTheme="minorHAnsi" w:hAnsiTheme="minorHAnsi"/>
                <w:sz w:val="20"/>
                <w:szCs w:val="20"/>
                <w:lang w:val="mn-MN"/>
              </w:rPr>
            </w:pPr>
            <w:r w:rsidRPr="004872C4">
              <w:rPr>
                <w:rFonts w:asciiTheme="minorHAnsi" w:hAnsiTheme="minorHAnsi"/>
                <w:sz w:val="20"/>
                <w:szCs w:val="20"/>
                <w:lang w:val="mn-MN"/>
              </w:rPr>
              <w:t>Facilitate</w:t>
            </w:r>
            <w:r w:rsidR="00AF00E7" w:rsidRPr="004872C4">
              <w:rPr>
                <w:rFonts w:asciiTheme="minorHAnsi" w:hAnsiTheme="minorHAnsi"/>
                <w:sz w:val="20"/>
                <w:szCs w:val="20"/>
                <w:lang w:val="mn-MN"/>
              </w:rPr>
              <w:t>s</w:t>
            </w:r>
            <w:r w:rsidRPr="004872C4">
              <w:rPr>
                <w:rFonts w:asciiTheme="minorHAnsi" w:hAnsiTheme="minorHAnsi"/>
                <w:sz w:val="20"/>
                <w:szCs w:val="20"/>
                <w:lang w:val="mn-MN"/>
              </w:rPr>
              <w:t xml:space="preserve"> the</w:t>
            </w:r>
            <w:r w:rsidR="00AF00E7" w:rsidRPr="004872C4">
              <w:rPr>
                <w:rFonts w:asciiTheme="minorHAnsi" w:hAnsiTheme="minorHAnsi"/>
                <w:sz w:val="20"/>
                <w:szCs w:val="20"/>
                <w:lang w:val="mn-MN"/>
              </w:rPr>
              <w:t xml:space="preserve"> donor coordination, monitor implementation of the Project.</w:t>
            </w:r>
          </w:p>
        </w:tc>
      </w:tr>
      <w:tr w:rsidR="00AF00E7" w:rsidRPr="004872C4" w14:paraId="0F9275A8" w14:textId="77777777" w:rsidTr="00D42894">
        <w:trPr>
          <w:trHeight w:val="1427"/>
        </w:trPr>
        <w:tc>
          <w:tcPr>
            <w:tcW w:w="1409" w:type="dxa"/>
            <w:shd w:val="clear" w:color="auto" w:fill="FFFFFF" w:themeFill="background1"/>
          </w:tcPr>
          <w:p w14:paraId="6FF499EE" w14:textId="77777777" w:rsidR="00AF00E7" w:rsidRPr="004872C4" w:rsidRDefault="00AF00E7" w:rsidP="00AF00E7">
            <w:pPr>
              <w:pStyle w:val="TableParagraph"/>
              <w:spacing w:before="72" w:line="180" w:lineRule="auto"/>
              <w:ind w:left="86"/>
              <w:rPr>
                <w:rFonts w:asciiTheme="minorHAnsi" w:hAnsiTheme="minorHAnsi"/>
                <w:b/>
                <w:bCs/>
                <w:sz w:val="20"/>
                <w:szCs w:val="20"/>
                <w:lang w:val="mn-MN"/>
              </w:rPr>
            </w:pPr>
            <w:r w:rsidRPr="004872C4">
              <w:rPr>
                <w:rFonts w:asciiTheme="minorHAnsi" w:hAnsiTheme="minorHAnsi"/>
                <w:b/>
                <w:bCs/>
                <w:sz w:val="20"/>
                <w:szCs w:val="20"/>
                <w:lang w:val="mn-MN"/>
              </w:rPr>
              <w:t>EITI National Secretariat</w:t>
            </w:r>
          </w:p>
        </w:tc>
        <w:tc>
          <w:tcPr>
            <w:tcW w:w="1530" w:type="dxa"/>
            <w:shd w:val="clear" w:color="auto" w:fill="FFFFFF" w:themeFill="background1"/>
          </w:tcPr>
          <w:p w14:paraId="15C229C9" w14:textId="77777777" w:rsidR="00AF00E7" w:rsidRPr="004872C4" w:rsidRDefault="00AF00E7" w:rsidP="00AF00E7">
            <w:pPr>
              <w:pStyle w:val="TableParagraph"/>
              <w:spacing w:before="70" w:line="182" w:lineRule="auto"/>
              <w:ind w:left="86"/>
              <w:rPr>
                <w:rFonts w:asciiTheme="minorHAnsi" w:hAnsiTheme="minorHAnsi"/>
                <w:sz w:val="20"/>
                <w:szCs w:val="20"/>
                <w:lang w:val="mn-MN"/>
              </w:rPr>
            </w:pPr>
            <w:r w:rsidRPr="004872C4">
              <w:rPr>
                <w:rFonts w:asciiTheme="minorHAnsi" w:hAnsiTheme="minorHAnsi"/>
                <w:spacing w:val="-5"/>
                <w:sz w:val="20"/>
                <w:szCs w:val="20"/>
                <w:lang w:val="mn-MN"/>
              </w:rPr>
              <w:t xml:space="preserve">MEITI </w:t>
            </w:r>
            <w:r w:rsidRPr="004872C4">
              <w:rPr>
                <w:rFonts w:asciiTheme="minorHAnsi" w:hAnsiTheme="minorHAnsi"/>
                <w:sz w:val="20"/>
                <w:szCs w:val="20"/>
                <w:lang w:val="mn-MN"/>
              </w:rPr>
              <w:t xml:space="preserve">is the </w:t>
            </w:r>
            <w:r w:rsidRPr="004872C4">
              <w:rPr>
                <w:rFonts w:asciiTheme="minorHAnsi" w:hAnsiTheme="minorHAnsi"/>
                <w:spacing w:val="1"/>
                <w:sz w:val="20"/>
                <w:szCs w:val="20"/>
                <w:lang w:val="mn-MN"/>
              </w:rPr>
              <w:t xml:space="preserve">key </w:t>
            </w:r>
            <w:r w:rsidRPr="004872C4">
              <w:rPr>
                <w:rFonts w:asciiTheme="minorHAnsi" w:hAnsiTheme="minorHAnsi"/>
                <w:sz w:val="20"/>
                <w:szCs w:val="20"/>
                <w:lang w:val="mn-MN"/>
              </w:rPr>
              <w:t xml:space="preserve">stakeholder in coordination and implementation of </w:t>
            </w:r>
            <w:r w:rsidRPr="004872C4">
              <w:rPr>
                <w:rFonts w:asciiTheme="minorHAnsi" w:hAnsiTheme="minorHAnsi"/>
                <w:spacing w:val="-12"/>
                <w:sz w:val="20"/>
                <w:szCs w:val="20"/>
                <w:lang w:val="mn-MN"/>
              </w:rPr>
              <w:t xml:space="preserve">the </w:t>
            </w:r>
            <w:r w:rsidRPr="004872C4">
              <w:rPr>
                <w:rFonts w:asciiTheme="minorHAnsi" w:hAnsiTheme="minorHAnsi"/>
                <w:spacing w:val="-5"/>
                <w:sz w:val="20"/>
                <w:szCs w:val="20"/>
                <w:lang w:val="mn-MN"/>
              </w:rPr>
              <w:t xml:space="preserve">EITI </w:t>
            </w:r>
            <w:r w:rsidRPr="004872C4">
              <w:rPr>
                <w:rFonts w:asciiTheme="minorHAnsi" w:hAnsiTheme="minorHAnsi"/>
                <w:sz w:val="20"/>
                <w:szCs w:val="20"/>
                <w:lang w:val="mn-MN"/>
              </w:rPr>
              <w:t xml:space="preserve">in the country. </w:t>
            </w:r>
          </w:p>
        </w:tc>
        <w:tc>
          <w:tcPr>
            <w:tcW w:w="1260" w:type="dxa"/>
            <w:shd w:val="clear" w:color="auto" w:fill="FFFFFF" w:themeFill="background1"/>
          </w:tcPr>
          <w:p w14:paraId="54C9D444" w14:textId="77777777" w:rsidR="00AF00E7" w:rsidRPr="004872C4" w:rsidRDefault="00AF00E7" w:rsidP="00AF00E7">
            <w:pPr>
              <w:pStyle w:val="TableParagraph"/>
              <w:spacing w:before="68" w:line="184" w:lineRule="auto"/>
              <w:ind w:left="86" w:right="-4"/>
              <w:rPr>
                <w:rFonts w:asciiTheme="minorHAnsi" w:hAnsiTheme="minorHAnsi"/>
                <w:sz w:val="20"/>
                <w:szCs w:val="20"/>
                <w:lang w:val="mn-MN"/>
              </w:rPr>
            </w:pPr>
            <w:r w:rsidRPr="004872C4">
              <w:rPr>
                <w:rFonts w:asciiTheme="minorHAnsi" w:hAnsiTheme="minorHAnsi"/>
                <w:spacing w:val="1"/>
                <w:sz w:val="20"/>
                <w:szCs w:val="20"/>
                <w:lang w:val="mn-MN"/>
              </w:rPr>
              <w:t xml:space="preserve">Lack </w:t>
            </w:r>
            <w:r w:rsidRPr="004872C4">
              <w:rPr>
                <w:rFonts w:asciiTheme="minorHAnsi" w:hAnsiTheme="minorHAnsi"/>
                <w:sz w:val="20"/>
                <w:szCs w:val="20"/>
                <w:lang w:val="mn-MN"/>
              </w:rPr>
              <w:t xml:space="preserve">of effective cooperation between stakeholders and </w:t>
            </w:r>
            <w:r w:rsidRPr="004872C4">
              <w:rPr>
                <w:rFonts w:asciiTheme="minorHAnsi" w:hAnsiTheme="minorHAnsi"/>
                <w:spacing w:val="-13"/>
                <w:sz w:val="20"/>
                <w:szCs w:val="20"/>
                <w:lang w:val="mn-MN"/>
              </w:rPr>
              <w:t xml:space="preserve">EITI </w:t>
            </w:r>
            <w:r w:rsidRPr="004872C4">
              <w:rPr>
                <w:rFonts w:asciiTheme="minorHAnsi" w:hAnsiTheme="minorHAnsi"/>
                <w:sz w:val="20"/>
                <w:szCs w:val="20"/>
                <w:lang w:val="mn-MN"/>
              </w:rPr>
              <w:t>processes.</w:t>
            </w:r>
          </w:p>
        </w:tc>
        <w:tc>
          <w:tcPr>
            <w:tcW w:w="2070" w:type="dxa"/>
            <w:shd w:val="clear" w:color="auto" w:fill="FFFFFF" w:themeFill="background1"/>
          </w:tcPr>
          <w:p w14:paraId="5DE12325" w14:textId="77777777" w:rsidR="00AF00E7" w:rsidRPr="004872C4" w:rsidRDefault="00AF00E7" w:rsidP="00AF00E7">
            <w:pPr>
              <w:pStyle w:val="TableParagraph"/>
              <w:spacing w:before="70" w:line="182" w:lineRule="auto"/>
              <w:ind w:left="102" w:right="-20"/>
              <w:rPr>
                <w:rFonts w:asciiTheme="minorHAnsi" w:hAnsiTheme="minorHAnsi"/>
                <w:sz w:val="20"/>
                <w:szCs w:val="20"/>
                <w:lang w:val="mn-MN"/>
              </w:rPr>
            </w:pPr>
            <w:r w:rsidRPr="004872C4">
              <w:rPr>
                <w:rFonts w:asciiTheme="minorHAnsi" w:hAnsiTheme="minorHAnsi"/>
                <w:sz w:val="20"/>
                <w:szCs w:val="20"/>
                <w:lang w:val="mn-MN"/>
              </w:rPr>
              <w:t>As a implementing unit, successful implementation of the project objectives in line with Work Plan activities and EITI Standard requirements, close coordination with all stakeholders.</w:t>
            </w:r>
          </w:p>
        </w:tc>
        <w:tc>
          <w:tcPr>
            <w:tcW w:w="1271" w:type="dxa"/>
            <w:shd w:val="clear" w:color="auto" w:fill="FFFFFF" w:themeFill="background1"/>
          </w:tcPr>
          <w:p w14:paraId="210E389B" w14:textId="77777777" w:rsidR="00AF00E7" w:rsidRPr="004872C4" w:rsidRDefault="00AF00E7" w:rsidP="00AF00E7">
            <w:pPr>
              <w:pStyle w:val="TableParagraph"/>
              <w:spacing w:before="6"/>
              <w:rPr>
                <w:rFonts w:asciiTheme="minorHAnsi" w:hAnsiTheme="minorHAnsi"/>
                <w:b/>
                <w:i/>
                <w:sz w:val="20"/>
                <w:szCs w:val="20"/>
                <w:lang w:val="mn-MN"/>
              </w:rPr>
            </w:pPr>
          </w:p>
          <w:p w14:paraId="399E56F2" w14:textId="77777777" w:rsidR="00AF00E7" w:rsidRPr="004872C4" w:rsidRDefault="00AF00E7" w:rsidP="00AF00E7">
            <w:pPr>
              <w:pStyle w:val="TableParagraph"/>
              <w:spacing w:before="1"/>
              <w:ind w:left="198"/>
              <w:rPr>
                <w:rFonts w:asciiTheme="minorHAnsi" w:hAnsiTheme="minorHAnsi"/>
                <w:sz w:val="20"/>
                <w:szCs w:val="20"/>
                <w:lang w:val="mn-MN"/>
              </w:rPr>
            </w:pPr>
            <w:r w:rsidRPr="004872C4">
              <w:rPr>
                <w:rFonts w:asciiTheme="minorHAnsi" w:hAnsiTheme="minorHAnsi"/>
                <w:sz w:val="20"/>
                <w:szCs w:val="20"/>
                <w:lang w:val="mn-MN"/>
              </w:rPr>
              <w:t>Substantial</w:t>
            </w:r>
          </w:p>
        </w:tc>
        <w:tc>
          <w:tcPr>
            <w:tcW w:w="2005" w:type="dxa"/>
            <w:shd w:val="clear" w:color="auto" w:fill="FFFFFF" w:themeFill="background1"/>
          </w:tcPr>
          <w:p w14:paraId="0A7A4414" w14:textId="77777777" w:rsidR="00AF00E7" w:rsidRPr="004872C4" w:rsidRDefault="00AF00E7" w:rsidP="000929E8">
            <w:pPr>
              <w:pStyle w:val="TableParagraph"/>
              <w:spacing w:before="70" w:line="182" w:lineRule="auto"/>
              <w:ind w:left="87" w:right="121"/>
              <w:rPr>
                <w:rFonts w:asciiTheme="minorHAnsi" w:hAnsiTheme="minorHAnsi"/>
                <w:sz w:val="20"/>
                <w:szCs w:val="20"/>
                <w:lang w:val="mn-MN"/>
              </w:rPr>
            </w:pPr>
            <w:r w:rsidRPr="004872C4">
              <w:rPr>
                <w:rFonts w:asciiTheme="minorHAnsi" w:hAnsiTheme="minorHAnsi"/>
                <w:spacing w:val="2"/>
                <w:sz w:val="20"/>
                <w:szCs w:val="20"/>
                <w:lang w:val="mn-MN"/>
              </w:rPr>
              <w:t xml:space="preserve">Executes </w:t>
            </w:r>
            <w:r w:rsidRPr="004872C4">
              <w:rPr>
                <w:rFonts w:asciiTheme="minorHAnsi" w:hAnsiTheme="minorHAnsi"/>
                <w:sz w:val="20"/>
                <w:szCs w:val="20"/>
                <w:lang w:val="mn-MN"/>
              </w:rPr>
              <w:t>all</w:t>
            </w:r>
            <w:r w:rsidRPr="004872C4">
              <w:rPr>
                <w:rFonts w:asciiTheme="minorHAnsi" w:hAnsiTheme="minorHAnsi"/>
                <w:spacing w:val="-21"/>
                <w:sz w:val="20"/>
                <w:szCs w:val="20"/>
                <w:lang w:val="mn-MN"/>
              </w:rPr>
              <w:t xml:space="preserve"> </w:t>
            </w:r>
            <w:r w:rsidRPr="004872C4">
              <w:rPr>
                <w:rFonts w:asciiTheme="minorHAnsi" w:hAnsiTheme="minorHAnsi"/>
                <w:sz w:val="20"/>
                <w:szCs w:val="20"/>
                <w:lang w:val="mn-MN"/>
              </w:rPr>
              <w:t>decisions</w:t>
            </w:r>
            <w:r w:rsidRPr="004872C4">
              <w:rPr>
                <w:rFonts w:asciiTheme="minorHAnsi" w:hAnsiTheme="minorHAnsi"/>
                <w:spacing w:val="-23"/>
                <w:sz w:val="20"/>
                <w:szCs w:val="20"/>
                <w:lang w:val="mn-MN"/>
              </w:rPr>
              <w:t xml:space="preserve"> </w:t>
            </w:r>
            <w:r w:rsidRPr="004872C4">
              <w:rPr>
                <w:rFonts w:asciiTheme="minorHAnsi" w:hAnsiTheme="minorHAnsi"/>
                <w:spacing w:val="-3"/>
                <w:sz w:val="20"/>
                <w:szCs w:val="20"/>
                <w:lang w:val="mn-MN"/>
              </w:rPr>
              <w:t>made</w:t>
            </w:r>
            <w:r w:rsidRPr="004872C4">
              <w:rPr>
                <w:rFonts w:asciiTheme="minorHAnsi" w:hAnsiTheme="minorHAnsi"/>
                <w:spacing w:val="-28"/>
                <w:sz w:val="20"/>
                <w:szCs w:val="20"/>
                <w:lang w:val="mn-MN"/>
              </w:rPr>
              <w:t xml:space="preserve"> </w:t>
            </w:r>
            <w:r w:rsidRPr="004872C4">
              <w:rPr>
                <w:rFonts w:asciiTheme="minorHAnsi" w:hAnsiTheme="minorHAnsi"/>
                <w:sz w:val="20"/>
                <w:szCs w:val="20"/>
                <w:lang w:val="mn-MN"/>
              </w:rPr>
              <w:t xml:space="preserve">by </w:t>
            </w:r>
            <w:r w:rsidRPr="004872C4">
              <w:rPr>
                <w:rFonts w:asciiTheme="minorHAnsi" w:hAnsiTheme="minorHAnsi"/>
                <w:spacing w:val="-3"/>
                <w:sz w:val="20"/>
                <w:szCs w:val="20"/>
                <w:lang w:val="mn-MN"/>
              </w:rPr>
              <w:t xml:space="preserve">National </w:t>
            </w:r>
            <w:r w:rsidRPr="004872C4">
              <w:rPr>
                <w:rFonts w:asciiTheme="minorHAnsi" w:hAnsiTheme="minorHAnsi"/>
                <w:spacing w:val="-5"/>
                <w:sz w:val="20"/>
                <w:szCs w:val="20"/>
                <w:lang w:val="mn-MN"/>
              </w:rPr>
              <w:t xml:space="preserve">EITI </w:t>
            </w:r>
            <w:r w:rsidRPr="004872C4">
              <w:rPr>
                <w:rFonts w:asciiTheme="minorHAnsi" w:hAnsiTheme="minorHAnsi"/>
                <w:sz w:val="20"/>
                <w:szCs w:val="20"/>
                <w:lang w:val="mn-MN"/>
              </w:rPr>
              <w:t xml:space="preserve">Council and MSG, assists in implementing corrective </w:t>
            </w:r>
            <w:r w:rsidRPr="004872C4">
              <w:rPr>
                <w:rFonts w:asciiTheme="minorHAnsi" w:hAnsiTheme="minorHAnsi"/>
                <w:spacing w:val="-3"/>
                <w:sz w:val="20"/>
                <w:szCs w:val="20"/>
                <w:lang w:val="mn-MN"/>
              </w:rPr>
              <w:t xml:space="preserve">actions </w:t>
            </w:r>
            <w:r w:rsidRPr="004872C4">
              <w:rPr>
                <w:rFonts w:asciiTheme="minorHAnsi" w:hAnsiTheme="minorHAnsi"/>
                <w:sz w:val="20"/>
                <w:szCs w:val="20"/>
                <w:lang w:val="mn-MN"/>
              </w:rPr>
              <w:t xml:space="preserve">issued by International </w:t>
            </w:r>
            <w:r w:rsidRPr="004872C4">
              <w:rPr>
                <w:rFonts w:asciiTheme="minorHAnsi" w:hAnsiTheme="minorHAnsi"/>
                <w:spacing w:val="-5"/>
                <w:sz w:val="20"/>
                <w:szCs w:val="20"/>
                <w:lang w:val="mn-MN"/>
              </w:rPr>
              <w:t xml:space="preserve">EITI </w:t>
            </w:r>
            <w:r w:rsidRPr="004872C4">
              <w:rPr>
                <w:rFonts w:asciiTheme="minorHAnsi" w:hAnsiTheme="minorHAnsi"/>
                <w:sz w:val="20"/>
                <w:szCs w:val="20"/>
                <w:lang w:val="mn-MN"/>
              </w:rPr>
              <w:t xml:space="preserve">Secretariat and </w:t>
            </w:r>
            <w:r w:rsidRPr="004872C4">
              <w:rPr>
                <w:rFonts w:asciiTheme="minorHAnsi" w:hAnsiTheme="minorHAnsi"/>
                <w:spacing w:val="-5"/>
                <w:sz w:val="20"/>
                <w:szCs w:val="20"/>
                <w:lang w:val="mn-MN"/>
              </w:rPr>
              <w:t>EITI</w:t>
            </w:r>
            <w:r w:rsidRPr="004872C4">
              <w:rPr>
                <w:rFonts w:asciiTheme="minorHAnsi" w:hAnsiTheme="minorHAnsi"/>
                <w:spacing w:val="-18"/>
                <w:sz w:val="20"/>
                <w:szCs w:val="20"/>
                <w:lang w:val="mn-MN"/>
              </w:rPr>
              <w:t xml:space="preserve"> </w:t>
            </w:r>
            <w:r w:rsidRPr="004872C4">
              <w:rPr>
                <w:rFonts w:asciiTheme="minorHAnsi" w:hAnsiTheme="minorHAnsi"/>
                <w:sz w:val="20"/>
                <w:szCs w:val="20"/>
                <w:lang w:val="mn-MN"/>
              </w:rPr>
              <w:t>Board.</w:t>
            </w:r>
          </w:p>
        </w:tc>
      </w:tr>
      <w:tr w:rsidR="00AF00E7" w:rsidRPr="004872C4" w14:paraId="3CBFDEED" w14:textId="77777777" w:rsidTr="00D42894">
        <w:trPr>
          <w:trHeight w:val="1117"/>
        </w:trPr>
        <w:tc>
          <w:tcPr>
            <w:tcW w:w="1409" w:type="dxa"/>
            <w:shd w:val="clear" w:color="auto" w:fill="FFFFFF" w:themeFill="background1"/>
          </w:tcPr>
          <w:p w14:paraId="00B85EF7" w14:textId="77777777" w:rsidR="00AF00E7" w:rsidRPr="004872C4" w:rsidRDefault="00AF00E7" w:rsidP="00AF00E7">
            <w:pPr>
              <w:pStyle w:val="TableParagraph"/>
              <w:spacing w:before="44" w:line="194" w:lineRule="auto"/>
              <w:ind w:left="86" w:right="9"/>
              <w:rPr>
                <w:rFonts w:asciiTheme="minorHAnsi" w:hAnsiTheme="minorHAnsi"/>
                <w:b/>
                <w:bCs/>
                <w:sz w:val="20"/>
                <w:szCs w:val="20"/>
                <w:lang w:val="mn-MN"/>
              </w:rPr>
            </w:pPr>
            <w:r w:rsidRPr="004872C4">
              <w:rPr>
                <w:rFonts w:asciiTheme="minorHAnsi" w:hAnsiTheme="minorHAnsi"/>
                <w:b/>
                <w:bCs/>
                <w:sz w:val="20"/>
                <w:szCs w:val="20"/>
                <w:lang w:val="mn-MN"/>
              </w:rPr>
              <w:lastRenderedPageBreak/>
              <w:t>Extractive companies</w:t>
            </w:r>
          </w:p>
        </w:tc>
        <w:tc>
          <w:tcPr>
            <w:tcW w:w="1530" w:type="dxa"/>
            <w:shd w:val="clear" w:color="auto" w:fill="FFFFFF" w:themeFill="background1"/>
          </w:tcPr>
          <w:p w14:paraId="3C1FCE4C" w14:textId="77777777" w:rsidR="00AF00E7" w:rsidRPr="004872C4" w:rsidRDefault="00AF00E7" w:rsidP="00AF00E7">
            <w:pPr>
              <w:pStyle w:val="TableParagraph"/>
              <w:spacing w:before="52" w:line="184" w:lineRule="auto"/>
              <w:ind w:left="86"/>
              <w:rPr>
                <w:rFonts w:asciiTheme="minorHAnsi" w:hAnsiTheme="minorHAnsi"/>
                <w:sz w:val="20"/>
                <w:szCs w:val="20"/>
                <w:lang w:val="mn-MN"/>
              </w:rPr>
            </w:pPr>
            <w:r w:rsidRPr="004872C4">
              <w:rPr>
                <w:rFonts w:asciiTheme="minorHAnsi" w:hAnsiTheme="minorHAnsi"/>
                <w:sz w:val="20"/>
                <w:szCs w:val="20"/>
                <w:lang w:val="mn-MN"/>
              </w:rPr>
              <w:t>Representing extractive sector in EITI, participating in preparing yearly EITI reconciliation reports</w:t>
            </w:r>
          </w:p>
        </w:tc>
        <w:tc>
          <w:tcPr>
            <w:tcW w:w="1260" w:type="dxa"/>
            <w:shd w:val="clear" w:color="auto" w:fill="FFFFFF" w:themeFill="background1"/>
          </w:tcPr>
          <w:p w14:paraId="2B3A05AA" w14:textId="77777777" w:rsidR="00AF00E7" w:rsidRPr="004872C4" w:rsidRDefault="00AF00E7" w:rsidP="00AF00E7">
            <w:pPr>
              <w:pStyle w:val="TableParagraph"/>
              <w:spacing w:before="60" w:line="232" w:lineRule="auto"/>
              <w:ind w:left="86" w:right="5"/>
              <w:rPr>
                <w:rFonts w:asciiTheme="minorHAnsi" w:hAnsiTheme="minorHAnsi"/>
                <w:sz w:val="20"/>
                <w:szCs w:val="20"/>
                <w:lang w:val="mn-MN"/>
              </w:rPr>
            </w:pPr>
            <w:r w:rsidRPr="004872C4">
              <w:rPr>
                <w:rFonts w:asciiTheme="minorHAnsi" w:hAnsiTheme="minorHAnsi"/>
                <w:spacing w:val="1"/>
                <w:sz w:val="20"/>
                <w:szCs w:val="20"/>
                <w:lang w:val="mn-MN"/>
              </w:rPr>
              <w:t xml:space="preserve">Lack </w:t>
            </w:r>
            <w:r w:rsidRPr="004872C4">
              <w:rPr>
                <w:rFonts w:asciiTheme="minorHAnsi" w:hAnsiTheme="minorHAnsi"/>
                <w:sz w:val="20"/>
                <w:szCs w:val="20"/>
                <w:lang w:val="mn-MN"/>
              </w:rPr>
              <w:t xml:space="preserve">of understanding of </w:t>
            </w:r>
            <w:r w:rsidRPr="004872C4">
              <w:rPr>
                <w:rFonts w:asciiTheme="minorHAnsi" w:hAnsiTheme="minorHAnsi"/>
                <w:spacing w:val="-12"/>
                <w:sz w:val="20"/>
                <w:szCs w:val="20"/>
                <w:lang w:val="mn-MN"/>
              </w:rPr>
              <w:t xml:space="preserve">the </w:t>
            </w:r>
            <w:r w:rsidRPr="004872C4">
              <w:rPr>
                <w:rFonts w:asciiTheme="minorHAnsi" w:hAnsiTheme="minorHAnsi"/>
                <w:spacing w:val="-5"/>
                <w:sz w:val="20"/>
                <w:szCs w:val="20"/>
                <w:lang w:val="mn-MN"/>
              </w:rPr>
              <w:t xml:space="preserve">EITI </w:t>
            </w:r>
            <w:r w:rsidRPr="004872C4">
              <w:rPr>
                <w:rFonts w:asciiTheme="minorHAnsi" w:hAnsiTheme="minorHAnsi"/>
                <w:sz w:val="20"/>
                <w:szCs w:val="20"/>
                <w:lang w:val="mn-MN"/>
              </w:rPr>
              <w:t>benefits</w:t>
            </w:r>
          </w:p>
        </w:tc>
        <w:tc>
          <w:tcPr>
            <w:tcW w:w="2070" w:type="dxa"/>
            <w:shd w:val="clear" w:color="auto" w:fill="FFFFFF" w:themeFill="background1"/>
          </w:tcPr>
          <w:p w14:paraId="6BF817B5" w14:textId="49A64FE1" w:rsidR="00AF00E7" w:rsidRPr="004872C4" w:rsidRDefault="00AF00E7" w:rsidP="00244F90">
            <w:pPr>
              <w:pStyle w:val="TableParagraph"/>
              <w:spacing w:before="52" w:line="184" w:lineRule="auto"/>
              <w:ind w:left="102" w:right="285"/>
              <w:rPr>
                <w:rFonts w:asciiTheme="minorHAnsi" w:hAnsiTheme="minorHAnsi"/>
                <w:sz w:val="20"/>
                <w:szCs w:val="20"/>
                <w:lang w:val="mn-MN"/>
              </w:rPr>
            </w:pPr>
            <w:r w:rsidRPr="004872C4">
              <w:rPr>
                <w:rFonts w:asciiTheme="minorHAnsi" w:hAnsiTheme="minorHAnsi"/>
                <w:sz w:val="20"/>
                <w:szCs w:val="20"/>
                <w:lang w:val="mn-MN"/>
              </w:rPr>
              <w:t>Fully participation at EITI Report preparation</w:t>
            </w:r>
            <w:r w:rsidR="00244F90" w:rsidRPr="004872C4">
              <w:rPr>
                <w:rFonts w:asciiTheme="minorHAnsi" w:hAnsiTheme="minorHAnsi" w:cstheme="minorBidi"/>
                <w:sz w:val="20"/>
                <w:szCs w:val="20"/>
                <w:lang w:val="mn-MN" w:bidi="mn-Mong-CN"/>
              </w:rPr>
              <w:t xml:space="preserve">, shall seek to meet EITI standard. </w:t>
            </w:r>
          </w:p>
        </w:tc>
        <w:tc>
          <w:tcPr>
            <w:tcW w:w="1271" w:type="dxa"/>
            <w:shd w:val="clear" w:color="auto" w:fill="FFFFFF" w:themeFill="background1"/>
          </w:tcPr>
          <w:p w14:paraId="27B26980" w14:textId="77777777" w:rsidR="00AF00E7" w:rsidRPr="004872C4" w:rsidRDefault="00AF00E7" w:rsidP="00AF00E7">
            <w:pPr>
              <w:pStyle w:val="TableParagraph"/>
              <w:spacing w:before="6"/>
              <w:rPr>
                <w:rFonts w:asciiTheme="minorHAnsi" w:hAnsiTheme="minorHAnsi"/>
                <w:b/>
                <w:i/>
                <w:sz w:val="20"/>
                <w:szCs w:val="20"/>
                <w:lang w:val="mn-MN"/>
              </w:rPr>
            </w:pPr>
          </w:p>
          <w:p w14:paraId="028618F6" w14:textId="77777777" w:rsidR="00AF00E7" w:rsidRPr="004872C4" w:rsidRDefault="00AF00E7" w:rsidP="00AF00E7">
            <w:pPr>
              <w:pStyle w:val="TableParagraph"/>
              <w:spacing w:before="1"/>
              <w:ind w:left="102"/>
              <w:rPr>
                <w:rFonts w:asciiTheme="minorHAnsi" w:hAnsiTheme="minorHAnsi"/>
                <w:sz w:val="20"/>
                <w:szCs w:val="20"/>
                <w:lang w:val="mn-MN"/>
              </w:rPr>
            </w:pPr>
            <w:r w:rsidRPr="004872C4">
              <w:rPr>
                <w:rFonts w:asciiTheme="minorHAnsi" w:hAnsiTheme="minorHAnsi"/>
                <w:sz w:val="20"/>
                <w:szCs w:val="20"/>
                <w:lang w:val="mn-MN"/>
              </w:rPr>
              <w:t>Substantial</w:t>
            </w:r>
          </w:p>
        </w:tc>
        <w:tc>
          <w:tcPr>
            <w:tcW w:w="2005" w:type="dxa"/>
            <w:shd w:val="clear" w:color="auto" w:fill="FFFFFF" w:themeFill="background1"/>
          </w:tcPr>
          <w:p w14:paraId="6D785774" w14:textId="77777777" w:rsidR="00AF00E7" w:rsidRPr="004872C4" w:rsidRDefault="00AF00E7" w:rsidP="000929E8">
            <w:pPr>
              <w:pStyle w:val="TableParagraph"/>
              <w:spacing w:before="50" w:line="187" w:lineRule="auto"/>
              <w:ind w:left="87" w:right="-15"/>
              <w:rPr>
                <w:rFonts w:asciiTheme="minorHAnsi" w:hAnsiTheme="minorHAnsi"/>
                <w:sz w:val="20"/>
                <w:szCs w:val="20"/>
                <w:lang w:val="mn-MN"/>
              </w:rPr>
            </w:pPr>
            <w:r w:rsidRPr="004872C4">
              <w:rPr>
                <w:rFonts w:asciiTheme="minorHAnsi" w:hAnsiTheme="minorHAnsi"/>
                <w:sz w:val="20"/>
                <w:szCs w:val="20"/>
                <w:lang w:val="mn-MN"/>
              </w:rPr>
              <w:t>Enabling</w:t>
            </w:r>
            <w:r w:rsidRPr="004872C4">
              <w:rPr>
                <w:rFonts w:asciiTheme="minorHAnsi" w:hAnsiTheme="minorHAnsi"/>
                <w:spacing w:val="-25"/>
                <w:sz w:val="20"/>
                <w:szCs w:val="20"/>
                <w:lang w:val="mn-MN"/>
              </w:rPr>
              <w:t xml:space="preserve"> </w:t>
            </w:r>
            <w:r w:rsidRPr="004872C4">
              <w:rPr>
                <w:rFonts w:asciiTheme="minorHAnsi" w:hAnsiTheme="minorHAnsi"/>
                <w:sz w:val="20"/>
                <w:szCs w:val="20"/>
                <w:lang w:val="mn-MN"/>
              </w:rPr>
              <w:t>information</w:t>
            </w:r>
            <w:r w:rsidRPr="004872C4">
              <w:rPr>
                <w:rFonts w:asciiTheme="minorHAnsi" w:hAnsiTheme="minorHAnsi"/>
                <w:spacing w:val="-21"/>
                <w:sz w:val="20"/>
                <w:szCs w:val="20"/>
                <w:lang w:val="mn-MN"/>
              </w:rPr>
              <w:t xml:space="preserve"> </w:t>
            </w:r>
            <w:r w:rsidRPr="004872C4">
              <w:rPr>
                <w:rFonts w:asciiTheme="minorHAnsi" w:hAnsiTheme="minorHAnsi"/>
                <w:spacing w:val="-4"/>
                <w:sz w:val="20"/>
                <w:szCs w:val="20"/>
                <w:lang w:val="mn-MN"/>
              </w:rPr>
              <w:t xml:space="preserve">disclosure </w:t>
            </w:r>
            <w:r w:rsidRPr="004872C4">
              <w:rPr>
                <w:rFonts w:asciiTheme="minorHAnsi" w:hAnsiTheme="minorHAnsi"/>
                <w:sz w:val="20"/>
                <w:szCs w:val="20"/>
                <w:lang w:val="mn-MN"/>
              </w:rPr>
              <w:t>about</w:t>
            </w:r>
            <w:r w:rsidRPr="004872C4">
              <w:rPr>
                <w:rFonts w:asciiTheme="minorHAnsi" w:hAnsiTheme="minorHAnsi"/>
                <w:spacing w:val="-27"/>
                <w:sz w:val="20"/>
                <w:szCs w:val="20"/>
                <w:lang w:val="mn-MN"/>
              </w:rPr>
              <w:t xml:space="preserve"> </w:t>
            </w:r>
            <w:r w:rsidRPr="004872C4">
              <w:rPr>
                <w:rFonts w:asciiTheme="minorHAnsi" w:hAnsiTheme="minorHAnsi"/>
                <w:sz w:val="20"/>
                <w:szCs w:val="20"/>
                <w:lang w:val="mn-MN"/>
              </w:rPr>
              <w:t>payments</w:t>
            </w:r>
            <w:r w:rsidRPr="004872C4">
              <w:rPr>
                <w:rFonts w:asciiTheme="minorHAnsi" w:hAnsiTheme="minorHAnsi"/>
                <w:spacing w:val="-22"/>
                <w:sz w:val="20"/>
                <w:szCs w:val="20"/>
                <w:lang w:val="mn-MN"/>
              </w:rPr>
              <w:t xml:space="preserve"> </w:t>
            </w:r>
            <w:r w:rsidRPr="004872C4">
              <w:rPr>
                <w:rFonts w:asciiTheme="minorHAnsi" w:hAnsiTheme="minorHAnsi"/>
                <w:sz w:val="20"/>
                <w:szCs w:val="20"/>
                <w:lang w:val="mn-MN"/>
              </w:rPr>
              <w:t>and</w:t>
            </w:r>
            <w:r w:rsidRPr="004872C4">
              <w:rPr>
                <w:rFonts w:asciiTheme="minorHAnsi" w:hAnsiTheme="minorHAnsi"/>
                <w:spacing w:val="-20"/>
                <w:sz w:val="20"/>
                <w:szCs w:val="20"/>
                <w:lang w:val="mn-MN"/>
              </w:rPr>
              <w:t xml:space="preserve"> </w:t>
            </w:r>
            <w:r w:rsidRPr="004872C4">
              <w:rPr>
                <w:rFonts w:asciiTheme="minorHAnsi" w:hAnsiTheme="minorHAnsi"/>
                <w:sz w:val="20"/>
                <w:szCs w:val="20"/>
                <w:lang w:val="mn-MN"/>
              </w:rPr>
              <w:t>beneficial owners</w:t>
            </w:r>
            <w:r w:rsidRPr="004872C4">
              <w:rPr>
                <w:rFonts w:asciiTheme="minorHAnsi" w:hAnsiTheme="minorHAnsi"/>
                <w:spacing w:val="-16"/>
                <w:sz w:val="20"/>
                <w:szCs w:val="20"/>
                <w:lang w:val="mn-MN"/>
              </w:rPr>
              <w:t xml:space="preserve"> </w:t>
            </w:r>
            <w:r w:rsidRPr="004872C4">
              <w:rPr>
                <w:rFonts w:asciiTheme="minorHAnsi" w:hAnsiTheme="minorHAnsi"/>
                <w:sz w:val="20"/>
                <w:szCs w:val="20"/>
                <w:lang w:val="mn-MN"/>
              </w:rPr>
              <w:t>for</w:t>
            </w:r>
            <w:r w:rsidRPr="004872C4">
              <w:rPr>
                <w:rFonts w:asciiTheme="minorHAnsi" w:hAnsiTheme="minorHAnsi"/>
                <w:spacing w:val="-8"/>
                <w:sz w:val="20"/>
                <w:szCs w:val="20"/>
                <w:lang w:val="mn-MN"/>
              </w:rPr>
              <w:t xml:space="preserve"> </w:t>
            </w:r>
            <w:r w:rsidRPr="004872C4">
              <w:rPr>
                <w:rFonts w:asciiTheme="minorHAnsi" w:hAnsiTheme="minorHAnsi"/>
                <w:sz w:val="20"/>
                <w:szCs w:val="20"/>
                <w:lang w:val="mn-MN"/>
              </w:rPr>
              <w:t>the</w:t>
            </w:r>
            <w:r w:rsidRPr="004872C4">
              <w:rPr>
                <w:rFonts w:asciiTheme="minorHAnsi" w:hAnsiTheme="minorHAnsi"/>
                <w:spacing w:val="-7"/>
                <w:sz w:val="20"/>
                <w:szCs w:val="20"/>
                <w:lang w:val="mn-MN"/>
              </w:rPr>
              <w:t xml:space="preserve"> </w:t>
            </w:r>
            <w:r w:rsidRPr="004872C4">
              <w:rPr>
                <w:rFonts w:asciiTheme="minorHAnsi" w:hAnsiTheme="minorHAnsi"/>
                <w:spacing w:val="-5"/>
                <w:sz w:val="20"/>
                <w:szCs w:val="20"/>
                <w:lang w:val="mn-MN"/>
              </w:rPr>
              <w:t>EITI</w:t>
            </w:r>
            <w:r w:rsidRPr="004872C4">
              <w:rPr>
                <w:rFonts w:asciiTheme="minorHAnsi" w:hAnsiTheme="minorHAnsi"/>
                <w:spacing w:val="-20"/>
                <w:sz w:val="20"/>
                <w:szCs w:val="20"/>
                <w:lang w:val="mn-MN"/>
              </w:rPr>
              <w:t xml:space="preserve"> </w:t>
            </w:r>
            <w:r w:rsidRPr="004872C4">
              <w:rPr>
                <w:rFonts w:asciiTheme="minorHAnsi" w:hAnsiTheme="minorHAnsi"/>
                <w:sz w:val="20"/>
                <w:szCs w:val="20"/>
                <w:lang w:val="mn-MN"/>
              </w:rPr>
              <w:t>report</w:t>
            </w:r>
          </w:p>
        </w:tc>
      </w:tr>
      <w:tr w:rsidR="00AF00E7" w:rsidRPr="004872C4" w14:paraId="3E53129B" w14:textId="77777777" w:rsidTr="00D42894">
        <w:trPr>
          <w:trHeight w:val="2110"/>
        </w:trPr>
        <w:tc>
          <w:tcPr>
            <w:tcW w:w="1409" w:type="dxa"/>
          </w:tcPr>
          <w:p w14:paraId="27D7F627" w14:textId="77777777" w:rsidR="00AF00E7" w:rsidRPr="004872C4" w:rsidRDefault="00AF00E7" w:rsidP="00AF00E7">
            <w:pPr>
              <w:pStyle w:val="TableParagraph"/>
              <w:spacing w:before="72" w:line="180" w:lineRule="auto"/>
              <w:ind w:left="86" w:right="-13"/>
              <w:rPr>
                <w:rFonts w:asciiTheme="minorHAnsi" w:hAnsiTheme="minorHAnsi"/>
                <w:b/>
                <w:bCs/>
                <w:sz w:val="20"/>
                <w:szCs w:val="20"/>
                <w:lang w:val="mn-MN"/>
              </w:rPr>
            </w:pPr>
            <w:r w:rsidRPr="004872C4">
              <w:rPr>
                <w:rFonts w:asciiTheme="minorHAnsi" w:hAnsiTheme="minorHAnsi"/>
                <w:b/>
                <w:bCs/>
                <w:sz w:val="20"/>
                <w:szCs w:val="20"/>
                <w:lang w:val="mn-MN"/>
              </w:rPr>
              <w:t>Civil society (NGO Coalition members)</w:t>
            </w:r>
          </w:p>
        </w:tc>
        <w:tc>
          <w:tcPr>
            <w:tcW w:w="1530" w:type="dxa"/>
          </w:tcPr>
          <w:p w14:paraId="230AF7A8" w14:textId="77777777" w:rsidR="00AF00E7" w:rsidRPr="004872C4" w:rsidRDefault="00AF00E7" w:rsidP="00AF00E7">
            <w:pPr>
              <w:pStyle w:val="TableParagraph"/>
              <w:spacing w:before="70" w:line="182" w:lineRule="auto"/>
              <w:ind w:left="86"/>
              <w:rPr>
                <w:rFonts w:asciiTheme="minorHAnsi" w:hAnsiTheme="minorHAnsi"/>
                <w:sz w:val="20"/>
                <w:szCs w:val="20"/>
                <w:lang w:val="mn-MN"/>
              </w:rPr>
            </w:pPr>
            <w:r w:rsidRPr="004872C4">
              <w:rPr>
                <w:rFonts w:asciiTheme="minorHAnsi" w:hAnsiTheme="minorHAnsi"/>
                <w:sz w:val="20"/>
                <w:szCs w:val="20"/>
                <w:lang w:val="mn-MN"/>
              </w:rPr>
              <w:t>One of the active and responsible stakeholders in the process, providing consultancies in performing activities with Work Plan</w:t>
            </w:r>
          </w:p>
        </w:tc>
        <w:tc>
          <w:tcPr>
            <w:tcW w:w="1260" w:type="dxa"/>
          </w:tcPr>
          <w:p w14:paraId="76CBB86D" w14:textId="77777777" w:rsidR="00AF00E7" w:rsidRPr="004872C4" w:rsidRDefault="00AF00E7" w:rsidP="00AF00E7">
            <w:pPr>
              <w:pStyle w:val="TableParagraph"/>
              <w:spacing w:before="68" w:line="184" w:lineRule="auto"/>
              <w:ind w:left="86" w:right="-4"/>
              <w:rPr>
                <w:rFonts w:asciiTheme="minorHAnsi" w:hAnsiTheme="minorHAnsi"/>
                <w:sz w:val="20"/>
                <w:szCs w:val="20"/>
                <w:lang w:val="mn-MN"/>
              </w:rPr>
            </w:pPr>
            <w:r w:rsidRPr="004872C4">
              <w:rPr>
                <w:rFonts w:asciiTheme="minorHAnsi" w:hAnsiTheme="minorHAnsi"/>
                <w:sz w:val="20"/>
                <w:szCs w:val="20"/>
                <w:lang w:val="mn-MN"/>
              </w:rPr>
              <w:t>Coordination with Coalition.</w:t>
            </w:r>
          </w:p>
        </w:tc>
        <w:tc>
          <w:tcPr>
            <w:tcW w:w="2070" w:type="dxa"/>
          </w:tcPr>
          <w:p w14:paraId="006F29FC" w14:textId="77777777" w:rsidR="00AF00E7" w:rsidRPr="004872C4" w:rsidRDefault="00AF00E7" w:rsidP="00AF00E7">
            <w:pPr>
              <w:pStyle w:val="TableParagraph"/>
              <w:spacing w:before="68" w:line="184" w:lineRule="auto"/>
              <w:ind w:left="102" w:right="99"/>
              <w:rPr>
                <w:rFonts w:asciiTheme="minorHAnsi" w:hAnsiTheme="minorHAnsi"/>
                <w:sz w:val="20"/>
                <w:szCs w:val="20"/>
                <w:lang w:val="mn-MN"/>
              </w:rPr>
            </w:pPr>
            <w:r w:rsidRPr="004872C4">
              <w:rPr>
                <w:rFonts w:asciiTheme="minorHAnsi" w:hAnsiTheme="minorHAnsi"/>
                <w:sz w:val="20"/>
                <w:szCs w:val="20"/>
                <w:lang w:val="mn-MN"/>
              </w:rPr>
              <w:t>Providing consultancies, trainings, seminar and informational campaigns at national and local levels will raise public awareness</w:t>
            </w:r>
          </w:p>
        </w:tc>
        <w:tc>
          <w:tcPr>
            <w:tcW w:w="1271" w:type="dxa"/>
          </w:tcPr>
          <w:p w14:paraId="43AA49BD" w14:textId="77777777" w:rsidR="00AF00E7" w:rsidRPr="004872C4" w:rsidRDefault="00AF00E7" w:rsidP="00AF00E7">
            <w:pPr>
              <w:pStyle w:val="TableParagraph"/>
              <w:spacing w:before="22"/>
              <w:ind w:left="102"/>
              <w:rPr>
                <w:rFonts w:asciiTheme="minorHAnsi" w:hAnsiTheme="minorHAnsi"/>
                <w:sz w:val="20"/>
                <w:szCs w:val="20"/>
                <w:lang w:val="mn-MN"/>
              </w:rPr>
            </w:pPr>
            <w:r w:rsidRPr="004872C4">
              <w:rPr>
                <w:rFonts w:asciiTheme="minorHAnsi" w:hAnsiTheme="minorHAnsi"/>
                <w:sz w:val="20"/>
                <w:szCs w:val="20"/>
                <w:lang w:val="mn-MN"/>
              </w:rPr>
              <w:t>Substantial</w:t>
            </w:r>
          </w:p>
        </w:tc>
        <w:tc>
          <w:tcPr>
            <w:tcW w:w="2005" w:type="dxa"/>
          </w:tcPr>
          <w:p w14:paraId="76DBC368" w14:textId="77777777" w:rsidR="00AF00E7" w:rsidRPr="004872C4" w:rsidRDefault="00AF00E7" w:rsidP="000929E8">
            <w:pPr>
              <w:pStyle w:val="TableParagraph"/>
              <w:spacing w:before="68" w:line="184" w:lineRule="auto"/>
              <w:ind w:left="151" w:right="225"/>
              <w:rPr>
                <w:rFonts w:asciiTheme="minorHAnsi" w:hAnsiTheme="minorHAnsi"/>
                <w:sz w:val="20"/>
                <w:szCs w:val="20"/>
                <w:lang w:val="mn-MN"/>
              </w:rPr>
            </w:pPr>
            <w:r w:rsidRPr="004872C4">
              <w:rPr>
                <w:rFonts w:asciiTheme="minorHAnsi" w:hAnsiTheme="minorHAnsi"/>
                <w:sz w:val="20"/>
                <w:szCs w:val="20"/>
                <w:lang w:val="mn-MN"/>
              </w:rPr>
              <w:t>Providing advocacy and capacity building activities Members of NGO Coalition “Transparency for</w:t>
            </w:r>
          </w:p>
          <w:p w14:paraId="67E459BA" w14:textId="68039F8D" w:rsidR="00AF00E7" w:rsidRPr="004872C4" w:rsidRDefault="00AF00E7" w:rsidP="00244F90">
            <w:pPr>
              <w:pStyle w:val="TableParagraph"/>
              <w:spacing w:line="184" w:lineRule="auto"/>
              <w:ind w:left="151" w:right="72"/>
              <w:rPr>
                <w:rFonts w:asciiTheme="minorHAnsi" w:hAnsiTheme="minorHAnsi"/>
                <w:sz w:val="20"/>
                <w:szCs w:val="20"/>
                <w:lang w:val="mn-MN"/>
              </w:rPr>
            </w:pPr>
            <w:r w:rsidRPr="004872C4">
              <w:rPr>
                <w:rFonts w:asciiTheme="minorHAnsi" w:hAnsiTheme="minorHAnsi"/>
                <w:sz w:val="20"/>
                <w:szCs w:val="20"/>
                <w:lang w:val="mn-MN"/>
              </w:rPr>
              <w:t>Development” engaged in transparency and accountability, environment</w:t>
            </w:r>
            <w:r w:rsidR="00244F90" w:rsidRPr="004872C4">
              <w:rPr>
                <w:rFonts w:asciiTheme="minorHAnsi" w:hAnsiTheme="minorHAnsi"/>
                <w:sz w:val="20"/>
                <w:szCs w:val="20"/>
                <w:lang w:val="mn-MN"/>
              </w:rPr>
              <w:t xml:space="preserve"> and</w:t>
            </w:r>
            <w:r w:rsidRPr="004872C4">
              <w:rPr>
                <w:rFonts w:asciiTheme="minorHAnsi" w:hAnsiTheme="minorHAnsi"/>
                <w:sz w:val="20"/>
                <w:szCs w:val="20"/>
                <w:lang w:val="mn-MN"/>
              </w:rPr>
              <w:t xml:space="preserve"> budget transparency issues</w:t>
            </w:r>
          </w:p>
        </w:tc>
      </w:tr>
      <w:tr w:rsidR="00C6252C" w:rsidRPr="004872C4" w14:paraId="14204631" w14:textId="77777777" w:rsidTr="00D42894">
        <w:trPr>
          <w:trHeight w:val="1112"/>
        </w:trPr>
        <w:tc>
          <w:tcPr>
            <w:tcW w:w="1409" w:type="dxa"/>
          </w:tcPr>
          <w:p w14:paraId="5D7E7F9A" w14:textId="428B4264" w:rsidR="00C6252C" w:rsidRPr="004872C4" w:rsidRDefault="00C6252C" w:rsidP="00AF00E7">
            <w:pPr>
              <w:pStyle w:val="TableParagraph"/>
              <w:spacing w:before="72" w:line="180" w:lineRule="auto"/>
              <w:ind w:left="86" w:right="-13"/>
              <w:rPr>
                <w:rFonts w:asciiTheme="minorHAnsi" w:hAnsiTheme="minorHAnsi"/>
                <w:b/>
                <w:bCs/>
                <w:sz w:val="20"/>
                <w:szCs w:val="20"/>
                <w:lang w:val="mn-MN"/>
              </w:rPr>
            </w:pPr>
            <w:r w:rsidRPr="004872C4">
              <w:rPr>
                <w:rFonts w:asciiTheme="minorHAnsi" w:hAnsiTheme="minorHAnsi"/>
                <w:b/>
                <w:bCs/>
                <w:sz w:val="20"/>
                <w:szCs w:val="20"/>
                <w:lang w:val="mn-MN"/>
              </w:rPr>
              <w:t>Local herders, famers and rural cooperatives</w:t>
            </w:r>
          </w:p>
        </w:tc>
        <w:tc>
          <w:tcPr>
            <w:tcW w:w="1530" w:type="dxa"/>
          </w:tcPr>
          <w:p w14:paraId="58F21B6C" w14:textId="77777777" w:rsidR="00C6252C" w:rsidRPr="004872C4" w:rsidRDefault="00C6252C" w:rsidP="00AF00E7">
            <w:pPr>
              <w:pStyle w:val="TableParagraph"/>
              <w:spacing w:before="70" w:line="182" w:lineRule="auto"/>
              <w:ind w:left="86"/>
              <w:rPr>
                <w:rFonts w:asciiTheme="minorHAnsi" w:hAnsiTheme="minorHAnsi"/>
                <w:sz w:val="20"/>
                <w:szCs w:val="20"/>
                <w:lang w:val="mn-MN"/>
              </w:rPr>
            </w:pPr>
          </w:p>
        </w:tc>
        <w:tc>
          <w:tcPr>
            <w:tcW w:w="1260" w:type="dxa"/>
          </w:tcPr>
          <w:p w14:paraId="5B12EE53" w14:textId="36DC81CF" w:rsidR="00C6252C" w:rsidRPr="004872C4" w:rsidRDefault="00C6252C" w:rsidP="00AF00E7">
            <w:pPr>
              <w:pStyle w:val="TableParagraph"/>
              <w:spacing w:before="68" w:line="184" w:lineRule="auto"/>
              <w:ind w:left="86" w:right="-4"/>
              <w:rPr>
                <w:rFonts w:asciiTheme="minorHAnsi" w:hAnsiTheme="minorHAnsi"/>
                <w:sz w:val="20"/>
                <w:szCs w:val="20"/>
                <w:lang w:val="mn-MN"/>
              </w:rPr>
            </w:pPr>
            <w:r w:rsidRPr="004872C4">
              <w:rPr>
                <w:rFonts w:asciiTheme="minorHAnsi" w:hAnsiTheme="minorHAnsi"/>
                <w:sz w:val="20"/>
                <w:szCs w:val="20"/>
                <w:lang w:val="mn-MN"/>
              </w:rPr>
              <w:t>Lack of understanding on EITI, poor cooperation with local governor office, mine operators</w:t>
            </w:r>
          </w:p>
        </w:tc>
        <w:tc>
          <w:tcPr>
            <w:tcW w:w="2070" w:type="dxa"/>
          </w:tcPr>
          <w:p w14:paraId="004DDC2B" w14:textId="77777777" w:rsidR="00C6252C" w:rsidRPr="004872C4" w:rsidRDefault="00C6252C" w:rsidP="00AF00E7">
            <w:pPr>
              <w:pStyle w:val="TableParagraph"/>
              <w:spacing w:before="68" w:line="184" w:lineRule="auto"/>
              <w:ind w:left="102" w:right="99"/>
              <w:rPr>
                <w:rFonts w:asciiTheme="minorHAnsi" w:hAnsiTheme="minorHAnsi"/>
                <w:sz w:val="20"/>
                <w:szCs w:val="20"/>
                <w:lang w:val="mn-MN"/>
              </w:rPr>
            </w:pPr>
          </w:p>
        </w:tc>
        <w:tc>
          <w:tcPr>
            <w:tcW w:w="1271" w:type="dxa"/>
          </w:tcPr>
          <w:p w14:paraId="46041452" w14:textId="4444CC62" w:rsidR="00C6252C" w:rsidRPr="004872C4" w:rsidRDefault="00C6252C" w:rsidP="00AF00E7">
            <w:pPr>
              <w:pStyle w:val="TableParagraph"/>
              <w:spacing w:before="22"/>
              <w:ind w:left="102"/>
              <w:rPr>
                <w:rFonts w:asciiTheme="minorHAnsi" w:hAnsiTheme="minorHAnsi"/>
                <w:sz w:val="20"/>
                <w:szCs w:val="20"/>
                <w:lang w:val="mn-MN"/>
              </w:rPr>
            </w:pPr>
            <w:r w:rsidRPr="004872C4">
              <w:rPr>
                <w:rFonts w:asciiTheme="minorHAnsi" w:hAnsiTheme="minorHAnsi"/>
                <w:sz w:val="20"/>
                <w:szCs w:val="20"/>
                <w:lang w:val="mn-MN"/>
              </w:rPr>
              <w:t>Substantial</w:t>
            </w:r>
          </w:p>
        </w:tc>
        <w:tc>
          <w:tcPr>
            <w:tcW w:w="2005" w:type="dxa"/>
          </w:tcPr>
          <w:p w14:paraId="258C5832" w14:textId="77777777" w:rsidR="00C6252C" w:rsidRPr="004872C4" w:rsidRDefault="00C6252C" w:rsidP="000929E8">
            <w:pPr>
              <w:pStyle w:val="TableParagraph"/>
              <w:spacing w:before="68" w:line="184" w:lineRule="auto"/>
              <w:ind w:left="151" w:right="225"/>
              <w:rPr>
                <w:rFonts w:asciiTheme="minorHAnsi" w:hAnsiTheme="minorHAnsi"/>
                <w:sz w:val="20"/>
                <w:szCs w:val="20"/>
                <w:lang w:val="mn-MN"/>
              </w:rPr>
            </w:pPr>
          </w:p>
        </w:tc>
      </w:tr>
    </w:tbl>
    <w:p w14:paraId="13FD9C94" w14:textId="77777777" w:rsidR="00EE5D28" w:rsidRPr="004872C4" w:rsidRDefault="00EE5D28">
      <w:pPr>
        <w:spacing w:line="184" w:lineRule="auto"/>
        <w:rPr>
          <w:rFonts w:asciiTheme="minorHAnsi" w:hAnsiTheme="minorHAnsi"/>
          <w:lang w:val="mn-MN"/>
        </w:rPr>
        <w:sectPr w:rsidR="00EE5D28" w:rsidRPr="004872C4" w:rsidSect="00D42894">
          <w:footerReference w:type="default" r:id="rId14"/>
          <w:pgSz w:w="12240" w:h="15840"/>
          <w:pgMar w:top="1786" w:right="302" w:bottom="1498" w:left="1094" w:header="0" w:footer="245" w:gutter="0"/>
          <w:cols w:space="720"/>
          <w:docGrid w:linePitch="299"/>
        </w:sectPr>
      </w:pPr>
    </w:p>
    <w:p w14:paraId="764B1701" w14:textId="7596D6C8" w:rsidR="00EE5D28" w:rsidRPr="004872C4" w:rsidRDefault="0002742E" w:rsidP="00281E52">
      <w:pPr>
        <w:pStyle w:val="Heading1"/>
        <w:numPr>
          <w:ilvl w:val="0"/>
          <w:numId w:val="11"/>
        </w:numPr>
        <w:tabs>
          <w:tab w:val="left" w:pos="471"/>
        </w:tabs>
        <w:spacing w:before="42" w:line="235" w:lineRule="auto"/>
        <w:ind w:right="2313" w:hanging="368"/>
        <w:jc w:val="left"/>
        <w:rPr>
          <w:rFonts w:asciiTheme="minorHAnsi" w:hAnsiTheme="minorHAnsi"/>
          <w:spacing w:val="-3"/>
          <w:sz w:val="22"/>
          <w:szCs w:val="22"/>
          <w:lang w:val="mn-MN"/>
        </w:rPr>
      </w:pPr>
      <w:bookmarkStart w:id="22" w:name="_Toc95221742"/>
      <w:r w:rsidRPr="004872C4">
        <w:rPr>
          <w:rFonts w:asciiTheme="minorHAnsi" w:hAnsiTheme="minorHAnsi"/>
          <w:spacing w:val="-3"/>
          <w:sz w:val="22"/>
          <w:szCs w:val="22"/>
          <w:lang w:val="mn-MN"/>
        </w:rPr>
        <w:lastRenderedPageBreak/>
        <w:t>Institutional analysis</w:t>
      </w:r>
      <w:bookmarkEnd w:id="22"/>
    </w:p>
    <w:p w14:paraId="39BE6E16" w14:textId="77777777" w:rsidR="00EE5D28" w:rsidRPr="004872C4" w:rsidRDefault="00EE3227">
      <w:pPr>
        <w:pStyle w:val="BodyText"/>
        <w:spacing w:before="57"/>
        <w:ind w:left="201"/>
        <w:rPr>
          <w:rFonts w:asciiTheme="minorHAnsi" w:hAnsiTheme="minorHAnsi"/>
          <w:lang w:val="mn-MN"/>
        </w:rPr>
      </w:pPr>
      <w:r w:rsidRPr="004872C4">
        <w:rPr>
          <w:rFonts w:asciiTheme="minorHAnsi" w:hAnsiTheme="minorHAnsi"/>
          <w:lang w:val="mn-MN"/>
        </w:rPr>
        <w:t>The national institutions of high significance have been analyzed in the below Table.</w:t>
      </w:r>
    </w:p>
    <w:p w14:paraId="59920B0C" w14:textId="77777777" w:rsidR="00EE5D28" w:rsidRPr="004872C4" w:rsidRDefault="00EE3227">
      <w:pPr>
        <w:spacing w:before="173"/>
        <w:ind w:left="906"/>
        <w:rPr>
          <w:rFonts w:asciiTheme="minorHAnsi" w:hAnsiTheme="minorHAnsi"/>
          <w:b/>
          <w:i/>
          <w:lang w:val="mn-MN"/>
        </w:rPr>
      </w:pPr>
      <w:r w:rsidRPr="004872C4">
        <w:rPr>
          <w:rFonts w:asciiTheme="minorHAnsi" w:hAnsiTheme="minorHAnsi"/>
          <w:b/>
          <w:i/>
          <w:lang w:val="mn-MN"/>
        </w:rPr>
        <w:t>Table 4. Institutional Analysis</w:t>
      </w:r>
    </w:p>
    <w:p w14:paraId="52BEA905" w14:textId="77777777" w:rsidR="00EE5D28" w:rsidRPr="004872C4" w:rsidRDefault="00EE5D28">
      <w:pPr>
        <w:pStyle w:val="BodyText"/>
        <w:spacing w:before="4"/>
        <w:rPr>
          <w:rFonts w:asciiTheme="minorHAnsi" w:hAnsiTheme="minorHAnsi"/>
          <w:b/>
          <w:i/>
          <w:lang w:val="mn-MN"/>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9"/>
        <w:gridCol w:w="1827"/>
        <w:gridCol w:w="1762"/>
        <w:gridCol w:w="2702"/>
        <w:gridCol w:w="2700"/>
      </w:tblGrid>
      <w:tr w:rsidR="00EE5D28" w:rsidRPr="004872C4" w14:paraId="312DEAAB" w14:textId="77777777" w:rsidTr="00D42894">
        <w:trPr>
          <w:trHeight w:val="781"/>
        </w:trPr>
        <w:tc>
          <w:tcPr>
            <w:tcW w:w="639" w:type="dxa"/>
          </w:tcPr>
          <w:p w14:paraId="7767009A" w14:textId="67DD4961" w:rsidR="00EE5D28" w:rsidRPr="004872C4" w:rsidRDefault="00EE3227">
            <w:pPr>
              <w:pStyle w:val="TableParagraph"/>
              <w:spacing w:before="54"/>
              <w:ind w:left="86" w:right="36"/>
              <w:rPr>
                <w:rFonts w:asciiTheme="minorHAnsi" w:hAnsiTheme="minorHAnsi"/>
                <w:lang w:val="mn-MN"/>
              </w:rPr>
            </w:pPr>
            <w:r w:rsidRPr="004872C4">
              <w:rPr>
                <w:rFonts w:asciiTheme="minorHAnsi" w:hAnsiTheme="minorHAnsi"/>
                <w:lang w:val="mn-MN"/>
              </w:rPr>
              <w:t xml:space="preserve"> No</w:t>
            </w:r>
          </w:p>
        </w:tc>
        <w:tc>
          <w:tcPr>
            <w:tcW w:w="1827" w:type="dxa"/>
          </w:tcPr>
          <w:p w14:paraId="458F0157" w14:textId="77777777" w:rsidR="00EE5D28" w:rsidRPr="004872C4" w:rsidRDefault="00EE3227">
            <w:pPr>
              <w:pStyle w:val="TableParagraph"/>
              <w:spacing w:before="54"/>
              <w:ind w:left="85"/>
              <w:rPr>
                <w:rFonts w:asciiTheme="minorHAnsi" w:hAnsiTheme="minorHAnsi"/>
                <w:b/>
                <w:lang w:val="mn-MN"/>
              </w:rPr>
            </w:pPr>
            <w:r w:rsidRPr="004872C4">
              <w:rPr>
                <w:rFonts w:asciiTheme="minorHAnsi" w:hAnsiTheme="minorHAnsi"/>
                <w:b/>
                <w:lang w:val="mn-MN"/>
              </w:rPr>
              <w:t>Sub group/agency</w:t>
            </w:r>
          </w:p>
        </w:tc>
        <w:tc>
          <w:tcPr>
            <w:tcW w:w="1762" w:type="dxa"/>
          </w:tcPr>
          <w:p w14:paraId="1A3347F1" w14:textId="77777777" w:rsidR="00EE5D28" w:rsidRPr="004872C4" w:rsidRDefault="00EE3227">
            <w:pPr>
              <w:pStyle w:val="TableParagraph"/>
              <w:spacing w:before="54"/>
              <w:ind w:left="85"/>
              <w:rPr>
                <w:rFonts w:asciiTheme="minorHAnsi" w:hAnsiTheme="minorHAnsi"/>
                <w:b/>
                <w:lang w:val="mn-MN"/>
              </w:rPr>
            </w:pPr>
            <w:r w:rsidRPr="004872C4">
              <w:rPr>
                <w:rFonts w:asciiTheme="minorHAnsi" w:hAnsiTheme="minorHAnsi"/>
                <w:b/>
                <w:lang w:val="mn-MN"/>
              </w:rPr>
              <w:t>Current Role</w:t>
            </w:r>
          </w:p>
        </w:tc>
        <w:tc>
          <w:tcPr>
            <w:tcW w:w="2702" w:type="dxa"/>
          </w:tcPr>
          <w:p w14:paraId="3C5B9A27" w14:textId="77777777" w:rsidR="00EE5D28" w:rsidRPr="004872C4" w:rsidRDefault="00EE3227">
            <w:pPr>
              <w:pStyle w:val="TableParagraph"/>
              <w:spacing w:before="54" w:line="256" w:lineRule="exact"/>
              <w:ind w:left="85"/>
              <w:rPr>
                <w:rFonts w:asciiTheme="minorHAnsi" w:hAnsiTheme="minorHAnsi"/>
                <w:b/>
                <w:lang w:val="mn-MN"/>
              </w:rPr>
            </w:pPr>
            <w:r w:rsidRPr="004872C4">
              <w:rPr>
                <w:rFonts w:asciiTheme="minorHAnsi" w:hAnsiTheme="minorHAnsi"/>
                <w:b/>
                <w:lang w:val="mn-MN"/>
              </w:rPr>
              <w:t>Change/</w:t>
            </w:r>
          </w:p>
          <w:p w14:paraId="2135AD73" w14:textId="77777777" w:rsidR="00EE5D28" w:rsidRPr="004872C4" w:rsidRDefault="00EE3227">
            <w:pPr>
              <w:pStyle w:val="TableParagraph"/>
              <w:ind w:left="85"/>
              <w:rPr>
                <w:rFonts w:asciiTheme="minorHAnsi" w:hAnsiTheme="minorHAnsi"/>
                <w:b/>
                <w:lang w:val="mn-MN"/>
              </w:rPr>
            </w:pPr>
            <w:r w:rsidRPr="004872C4">
              <w:rPr>
                <w:rFonts w:asciiTheme="minorHAnsi" w:hAnsiTheme="minorHAnsi"/>
                <w:b/>
                <w:lang w:val="mn-MN"/>
              </w:rPr>
              <w:t>Adjustments suggested</w:t>
            </w:r>
          </w:p>
        </w:tc>
        <w:tc>
          <w:tcPr>
            <w:tcW w:w="2700" w:type="dxa"/>
          </w:tcPr>
          <w:p w14:paraId="234BE21B" w14:textId="77777777" w:rsidR="00EE5D28" w:rsidRPr="004872C4" w:rsidRDefault="00EE3227">
            <w:pPr>
              <w:pStyle w:val="TableParagraph"/>
              <w:spacing w:before="54"/>
              <w:ind w:left="84"/>
              <w:rPr>
                <w:rFonts w:asciiTheme="minorHAnsi" w:hAnsiTheme="minorHAnsi"/>
                <w:b/>
                <w:lang w:val="mn-MN"/>
              </w:rPr>
            </w:pPr>
            <w:r w:rsidRPr="004872C4">
              <w:rPr>
                <w:rFonts w:asciiTheme="minorHAnsi" w:hAnsiTheme="minorHAnsi"/>
                <w:b/>
                <w:lang w:val="mn-MN"/>
              </w:rPr>
              <w:t>Rationale</w:t>
            </w:r>
          </w:p>
        </w:tc>
      </w:tr>
      <w:tr w:rsidR="00EE5D28" w:rsidRPr="004872C4" w14:paraId="5393B435" w14:textId="77777777" w:rsidTr="00D42894">
        <w:trPr>
          <w:trHeight w:val="1677"/>
        </w:trPr>
        <w:tc>
          <w:tcPr>
            <w:tcW w:w="639" w:type="dxa"/>
          </w:tcPr>
          <w:p w14:paraId="49907930" w14:textId="77777777" w:rsidR="00EE5D28" w:rsidRPr="004872C4" w:rsidRDefault="00EE3227">
            <w:pPr>
              <w:pStyle w:val="TableParagraph"/>
              <w:spacing w:before="54"/>
              <w:ind w:left="86"/>
              <w:rPr>
                <w:rFonts w:asciiTheme="minorHAnsi" w:hAnsiTheme="minorHAnsi"/>
                <w:lang w:val="mn-MN"/>
              </w:rPr>
            </w:pPr>
            <w:r w:rsidRPr="004872C4">
              <w:rPr>
                <w:rFonts w:asciiTheme="minorHAnsi" w:hAnsiTheme="minorHAnsi"/>
                <w:w w:val="99"/>
                <w:lang w:val="mn-MN"/>
              </w:rPr>
              <w:t>1</w:t>
            </w:r>
          </w:p>
        </w:tc>
        <w:tc>
          <w:tcPr>
            <w:tcW w:w="1827" w:type="dxa"/>
          </w:tcPr>
          <w:p w14:paraId="468602D3" w14:textId="77777777" w:rsidR="00EE5D28" w:rsidRPr="004872C4" w:rsidRDefault="00EE3227" w:rsidP="00AF00E7">
            <w:pPr>
              <w:pStyle w:val="TableParagraph"/>
              <w:spacing w:before="54"/>
              <w:ind w:left="85" w:right="183"/>
              <w:rPr>
                <w:rFonts w:asciiTheme="minorHAnsi" w:hAnsiTheme="minorHAnsi"/>
                <w:lang w:val="mn-MN"/>
              </w:rPr>
            </w:pPr>
            <w:r w:rsidRPr="004872C4">
              <w:rPr>
                <w:rFonts w:asciiTheme="minorHAnsi" w:hAnsiTheme="minorHAnsi"/>
                <w:lang w:val="mn-MN"/>
              </w:rPr>
              <w:t>EITI National Secretariat (</w:t>
            </w:r>
            <w:r w:rsidR="00AF00E7" w:rsidRPr="004872C4">
              <w:rPr>
                <w:rFonts w:asciiTheme="minorHAnsi" w:hAnsiTheme="minorHAnsi"/>
                <w:lang w:val="mn-MN"/>
              </w:rPr>
              <w:t>M</w:t>
            </w:r>
            <w:r w:rsidRPr="004872C4">
              <w:rPr>
                <w:rFonts w:asciiTheme="minorHAnsi" w:hAnsiTheme="minorHAnsi"/>
                <w:lang w:val="mn-MN"/>
              </w:rPr>
              <w:t>EITI)</w:t>
            </w:r>
          </w:p>
        </w:tc>
        <w:tc>
          <w:tcPr>
            <w:tcW w:w="1762" w:type="dxa"/>
          </w:tcPr>
          <w:p w14:paraId="1E273112" w14:textId="77777777" w:rsidR="00EE5D28" w:rsidRPr="004872C4" w:rsidRDefault="00EE3227">
            <w:pPr>
              <w:pStyle w:val="TableParagraph"/>
              <w:spacing w:before="62" w:line="230" w:lineRule="auto"/>
              <w:ind w:left="85"/>
              <w:rPr>
                <w:rFonts w:asciiTheme="minorHAnsi" w:hAnsiTheme="minorHAnsi"/>
                <w:lang w:val="mn-MN"/>
              </w:rPr>
            </w:pPr>
            <w:r w:rsidRPr="004872C4">
              <w:rPr>
                <w:rFonts w:asciiTheme="minorHAnsi" w:hAnsiTheme="minorHAnsi"/>
                <w:lang w:val="mn-MN"/>
              </w:rPr>
              <w:t>Facilitation and implementation of EITI process in the country</w:t>
            </w:r>
          </w:p>
        </w:tc>
        <w:tc>
          <w:tcPr>
            <w:tcW w:w="2702" w:type="dxa"/>
          </w:tcPr>
          <w:p w14:paraId="60923FE7" w14:textId="77777777" w:rsidR="00EE5D28" w:rsidRPr="004872C4" w:rsidRDefault="00EE3227" w:rsidP="00AF00E7">
            <w:pPr>
              <w:pStyle w:val="TableParagraph"/>
              <w:spacing w:before="64" w:line="228" w:lineRule="auto"/>
              <w:ind w:left="85" w:right="15"/>
              <w:rPr>
                <w:rFonts w:asciiTheme="minorHAnsi" w:hAnsiTheme="minorHAnsi"/>
                <w:lang w:val="mn-MN"/>
              </w:rPr>
            </w:pPr>
            <w:r w:rsidRPr="004872C4">
              <w:rPr>
                <w:rFonts w:asciiTheme="minorHAnsi" w:hAnsiTheme="minorHAnsi"/>
                <w:spacing w:val="-5"/>
                <w:lang w:val="mn-MN"/>
              </w:rPr>
              <w:t xml:space="preserve">EITI </w:t>
            </w:r>
            <w:r w:rsidRPr="004872C4">
              <w:rPr>
                <w:rFonts w:asciiTheme="minorHAnsi" w:hAnsiTheme="minorHAnsi"/>
                <w:spacing w:val="-3"/>
                <w:lang w:val="mn-MN"/>
              </w:rPr>
              <w:t xml:space="preserve">National </w:t>
            </w:r>
            <w:r w:rsidRPr="004872C4">
              <w:rPr>
                <w:rFonts w:asciiTheme="minorHAnsi" w:hAnsiTheme="minorHAnsi"/>
                <w:lang w:val="mn-MN"/>
              </w:rPr>
              <w:t xml:space="preserve">Secretariat </w:t>
            </w:r>
            <w:r w:rsidRPr="004872C4">
              <w:rPr>
                <w:rFonts w:asciiTheme="minorHAnsi" w:hAnsiTheme="minorHAnsi"/>
                <w:spacing w:val="-10"/>
                <w:lang w:val="mn-MN"/>
              </w:rPr>
              <w:t xml:space="preserve">will </w:t>
            </w:r>
            <w:r w:rsidR="00AF00E7" w:rsidRPr="004872C4">
              <w:rPr>
                <w:rFonts w:asciiTheme="minorHAnsi" w:hAnsiTheme="minorHAnsi"/>
                <w:spacing w:val="-10"/>
                <w:lang w:val="mn-MN"/>
              </w:rPr>
              <w:t>be</w:t>
            </w:r>
            <w:r w:rsidRPr="004872C4">
              <w:rPr>
                <w:rFonts w:asciiTheme="minorHAnsi" w:hAnsiTheme="minorHAnsi"/>
                <w:lang w:val="mn-MN"/>
              </w:rPr>
              <w:t xml:space="preserve"> the P</w:t>
            </w:r>
            <w:r w:rsidR="00AF00E7" w:rsidRPr="004872C4">
              <w:rPr>
                <w:rFonts w:asciiTheme="minorHAnsi" w:hAnsiTheme="minorHAnsi"/>
                <w:lang w:val="mn-MN"/>
              </w:rPr>
              <w:t>I</w:t>
            </w:r>
            <w:r w:rsidRPr="004872C4">
              <w:rPr>
                <w:rFonts w:asciiTheme="minorHAnsi" w:hAnsiTheme="minorHAnsi"/>
                <w:lang w:val="mn-MN"/>
              </w:rPr>
              <w:t xml:space="preserve">U </w:t>
            </w:r>
            <w:r w:rsidRPr="004872C4">
              <w:rPr>
                <w:rFonts w:asciiTheme="minorHAnsi" w:hAnsiTheme="minorHAnsi"/>
                <w:spacing w:val="-3"/>
                <w:lang w:val="mn-MN"/>
              </w:rPr>
              <w:t xml:space="preserve">staff </w:t>
            </w:r>
            <w:r w:rsidRPr="004872C4">
              <w:rPr>
                <w:rFonts w:asciiTheme="minorHAnsi" w:hAnsiTheme="minorHAnsi"/>
                <w:spacing w:val="-6"/>
                <w:lang w:val="mn-MN"/>
              </w:rPr>
              <w:t xml:space="preserve">to </w:t>
            </w:r>
            <w:r w:rsidRPr="004872C4">
              <w:rPr>
                <w:rFonts w:asciiTheme="minorHAnsi" w:hAnsiTheme="minorHAnsi"/>
                <w:spacing w:val="2"/>
                <w:lang w:val="mn-MN"/>
              </w:rPr>
              <w:t xml:space="preserve">procure </w:t>
            </w:r>
            <w:r w:rsidRPr="004872C4">
              <w:rPr>
                <w:rFonts w:asciiTheme="minorHAnsi" w:hAnsiTheme="minorHAnsi"/>
                <w:spacing w:val="-3"/>
                <w:lang w:val="mn-MN"/>
              </w:rPr>
              <w:t xml:space="preserve">consulting services to </w:t>
            </w:r>
            <w:r w:rsidRPr="004872C4">
              <w:rPr>
                <w:rFonts w:asciiTheme="minorHAnsi" w:hAnsiTheme="minorHAnsi"/>
                <w:lang w:val="mn-MN"/>
              </w:rPr>
              <w:t>implement all components of the project</w:t>
            </w:r>
          </w:p>
        </w:tc>
        <w:tc>
          <w:tcPr>
            <w:tcW w:w="2700" w:type="dxa"/>
          </w:tcPr>
          <w:p w14:paraId="65AA5BE1" w14:textId="77777777" w:rsidR="00EE5D28" w:rsidRPr="004872C4" w:rsidRDefault="00EE3227" w:rsidP="00AF00E7">
            <w:pPr>
              <w:pStyle w:val="TableParagraph"/>
              <w:spacing w:before="62" w:line="230" w:lineRule="auto"/>
              <w:ind w:left="84" w:right="51"/>
              <w:rPr>
                <w:rFonts w:asciiTheme="minorHAnsi" w:hAnsiTheme="minorHAnsi"/>
                <w:lang w:val="mn-MN"/>
              </w:rPr>
            </w:pPr>
            <w:r w:rsidRPr="004872C4">
              <w:rPr>
                <w:rFonts w:asciiTheme="minorHAnsi" w:hAnsiTheme="minorHAnsi"/>
                <w:lang w:val="mn-MN"/>
              </w:rPr>
              <w:t xml:space="preserve">Secretariat is familiar </w:t>
            </w:r>
            <w:r w:rsidRPr="004872C4">
              <w:rPr>
                <w:rFonts w:asciiTheme="minorHAnsi" w:hAnsiTheme="minorHAnsi"/>
                <w:spacing w:val="-3"/>
                <w:lang w:val="mn-MN"/>
              </w:rPr>
              <w:t xml:space="preserve">with </w:t>
            </w:r>
            <w:r w:rsidRPr="004872C4">
              <w:rPr>
                <w:rFonts w:asciiTheme="minorHAnsi" w:hAnsiTheme="minorHAnsi"/>
                <w:lang w:val="mn-MN"/>
              </w:rPr>
              <w:t xml:space="preserve">International </w:t>
            </w:r>
            <w:r w:rsidRPr="004872C4">
              <w:rPr>
                <w:rFonts w:asciiTheme="minorHAnsi" w:hAnsiTheme="minorHAnsi"/>
                <w:spacing w:val="-5"/>
                <w:lang w:val="mn-MN"/>
              </w:rPr>
              <w:t xml:space="preserve">EITI </w:t>
            </w:r>
            <w:r w:rsidRPr="004872C4">
              <w:rPr>
                <w:rFonts w:asciiTheme="minorHAnsi" w:hAnsiTheme="minorHAnsi"/>
                <w:lang w:val="mn-MN"/>
              </w:rPr>
              <w:t>requirements, policies</w:t>
            </w:r>
            <w:r w:rsidRPr="004872C4">
              <w:rPr>
                <w:rFonts w:asciiTheme="minorHAnsi" w:hAnsiTheme="minorHAnsi"/>
                <w:spacing w:val="-15"/>
                <w:lang w:val="mn-MN"/>
              </w:rPr>
              <w:t xml:space="preserve"> </w:t>
            </w:r>
            <w:r w:rsidRPr="004872C4">
              <w:rPr>
                <w:rFonts w:asciiTheme="minorHAnsi" w:hAnsiTheme="minorHAnsi"/>
                <w:lang w:val="mn-MN"/>
              </w:rPr>
              <w:t>and</w:t>
            </w:r>
            <w:r w:rsidRPr="004872C4">
              <w:rPr>
                <w:rFonts w:asciiTheme="minorHAnsi" w:hAnsiTheme="minorHAnsi"/>
                <w:spacing w:val="-13"/>
                <w:lang w:val="mn-MN"/>
              </w:rPr>
              <w:t xml:space="preserve"> </w:t>
            </w:r>
            <w:r w:rsidRPr="004872C4">
              <w:rPr>
                <w:rFonts w:asciiTheme="minorHAnsi" w:hAnsiTheme="minorHAnsi"/>
                <w:spacing w:val="-3"/>
                <w:lang w:val="mn-MN"/>
              </w:rPr>
              <w:t>procedures.</w:t>
            </w:r>
            <w:r w:rsidRPr="004872C4">
              <w:rPr>
                <w:rFonts w:asciiTheme="minorHAnsi" w:hAnsiTheme="minorHAnsi"/>
                <w:spacing w:val="-18"/>
                <w:lang w:val="mn-MN"/>
              </w:rPr>
              <w:t xml:space="preserve"> </w:t>
            </w:r>
          </w:p>
        </w:tc>
      </w:tr>
      <w:tr w:rsidR="00EE5D28" w:rsidRPr="004872C4" w14:paraId="1D942B20" w14:textId="77777777" w:rsidTr="00D42894">
        <w:trPr>
          <w:trHeight w:val="2142"/>
        </w:trPr>
        <w:tc>
          <w:tcPr>
            <w:tcW w:w="639" w:type="dxa"/>
          </w:tcPr>
          <w:p w14:paraId="64753D8D" w14:textId="77777777" w:rsidR="00EE5D28" w:rsidRPr="004872C4" w:rsidRDefault="00EE3227">
            <w:pPr>
              <w:pStyle w:val="TableParagraph"/>
              <w:spacing w:before="70"/>
              <w:ind w:left="86"/>
              <w:rPr>
                <w:rFonts w:asciiTheme="minorHAnsi" w:hAnsiTheme="minorHAnsi"/>
                <w:lang w:val="mn-MN"/>
              </w:rPr>
            </w:pPr>
            <w:r w:rsidRPr="004872C4">
              <w:rPr>
                <w:rFonts w:asciiTheme="minorHAnsi" w:hAnsiTheme="minorHAnsi"/>
                <w:w w:val="99"/>
                <w:lang w:val="mn-MN"/>
              </w:rPr>
              <w:t>2</w:t>
            </w:r>
          </w:p>
        </w:tc>
        <w:tc>
          <w:tcPr>
            <w:tcW w:w="1827" w:type="dxa"/>
          </w:tcPr>
          <w:p w14:paraId="00C7446F" w14:textId="77777777" w:rsidR="00EE5D28" w:rsidRPr="004872C4" w:rsidRDefault="00EE3227" w:rsidP="00AF00E7">
            <w:pPr>
              <w:pStyle w:val="TableParagraph"/>
              <w:spacing w:before="82" w:line="225" w:lineRule="auto"/>
              <w:ind w:left="85" w:right="183"/>
              <w:rPr>
                <w:rFonts w:asciiTheme="minorHAnsi" w:hAnsiTheme="minorHAnsi"/>
                <w:lang w:val="mn-MN"/>
              </w:rPr>
            </w:pPr>
            <w:r w:rsidRPr="004872C4">
              <w:rPr>
                <w:rFonts w:asciiTheme="minorHAnsi" w:hAnsiTheme="minorHAnsi"/>
                <w:lang w:val="mn-MN"/>
              </w:rPr>
              <w:t xml:space="preserve">EITI </w:t>
            </w:r>
            <w:r w:rsidR="00AF00E7" w:rsidRPr="004872C4">
              <w:rPr>
                <w:rFonts w:asciiTheme="minorHAnsi" w:hAnsiTheme="minorHAnsi"/>
                <w:lang w:val="mn-MN"/>
              </w:rPr>
              <w:t>MSG</w:t>
            </w:r>
          </w:p>
        </w:tc>
        <w:tc>
          <w:tcPr>
            <w:tcW w:w="1762" w:type="dxa"/>
          </w:tcPr>
          <w:p w14:paraId="7799139D" w14:textId="77777777" w:rsidR="00EE5D28" w:rsidRPr="004872C4" w:rsidRDefault="00EE3227">
            <w:pPr>
              <w:pStyle w:val="TableParagraph"/>
              <w:spacing w:before="80" w:line="228" w:lineRule="auto"/>
              <w:ind w:left="85"/>
              <w:rPr>
                <w:rFonts w:asciiTheme="minorHAnsi" w:hAnsiTheme="minorHAnsi"/>
                <w:lang w:val="mn-MN"/>
              </w:rPr>
            </w:pPr>
            <w:r w:rsidRPr="004872C4">
              <w:rPr>
                <w:rFonts w:asciiTheme="minorHAnsi" w:hAnsiTheme="minorHAnsi"/>
                <w:lang w:val="mn-MN"/>
              </w:rPr>
              <w:t>Supervision of EITI activities and control over Work Plan implementation</w:t>
            </w:r>
          </w:p>
        </w:tc>
        <w:tc>
          <w:tcPr>
            <w:tcW w:w="2702" w:type="dxa"/>
          </w:tcPr>
          <w:p w14:paraId="46925E34" w14:textId="6E5F9234" w:rsidR="00EE5D28" w:rsidRPr="004872C4" w:rsidRDefault="00EE3227" w:rsidP="00003E49">
            <w:pPr>
              <w:pStyle w:val="TableParagraph"/>
              <w:spacing w:before="80" w:line="228" w:lineRule="auto"/>
              <w:ind w:left="85" w:right="-8"/>
              <w:rPr>
                <w:rFonts w:asciiTheme="minorHAnsi" w:hAnsiTheme="minorHAnsi"/>
                <w:lang w:val="mn-MN"/>
              </w:rPr>
            </w:pPr>
            <w:r w:rsidRPr="004872C4">
              <w:rPr>
                <w:rFonts w:asciiTheme="minorHAnsi" w:hAnsiTheme="minorHAnsi"/>
                <w:spacing w:val="-5"/>
                <w:lang w:val="mn-MN"/>
              </w:rPr>
              <w:t xml:space="preserve">EITI </w:t>
            </w:r>
            <w:r w:rsidR="00003E49" w:rsidRPr="004872C4">
              <w:rPr>
                <w:rFonts w:asciiTheme="minorHAnsi" w:hAnsiTheme="minorHAnsi"/>
                <w:spacing w:val="-5"/>
                <w:lang w:val="mn-MN"/>
              </w:rPr>
              <w:t>MSG</w:t>
            </w:r>
            <w:r w:rsidRPr="004872C4">
              <w:rPr>
                <w:rFonts w:asciiTheme="minorHAnsi" w:hAnsiTheme="minorHAnsi"/>
                <w:lang w:val="mn-MN"/>
              </w:rPr>
              <w:t xml:space="preserve"> will implement effective outreach activities </w:t>
            </w:r>
            <w:r w:rsidRPr="004872C4">
              <w:rPr>
                <w:rFonts w:asciiTheme="minorHAnsi" w:hAnsiTheme="minorHAnsi"/>
                <w:spacing w:val="-3"/>
                <w:lang w:val="mn-MN"/>
              </w:rPr>
              <w:t xml:space="preserve">with </w:t>
            </w:r>
            <w:r w:rsidRPr="004872C4">
              <w:rPr>
                <w:rFonts w:asciiTheme="minorHAnsi" w:hAnsiTheme="minorHAnsi"/>
                <w:spacing w:val="-5"/>
                <w:lang w:val="mn-MN"/>
              </w:rPr>
              <w:t xml:space="preserve">civil </w:t>
            </w:r>
            <w:r w:rsidRPr="004872C4">
              <w:rPr>
                <w:rFonts w:asciiTheme="minorHAnsi" w:hAnsiTheme="minorHAnsi"/>
                <w:lang w:val="mn-MN"/>
              </w:rPr>
              <w:t xml:space="preserve">society groups and companies, </w:t>
            </w:r>
            <w:r w:rsidRPr="004872C4">
              <w:rPr>
                <w:rFonts w:asciiTheme="minorHAnsi" w:hAnsiTheme="minorHAnsi"/>
                <w:spacing w:val="-3"/>
                <w:lang w:val="mn-MN"/>
              </w:rPr>
              <w:t xml:space="preserve">to </w:t>
            </w:r>
            <w:r w:rsidRPr="004872C4">
              <w:rPr>
                <w:rFonts w:asciiTheme="minorHAnsi" w:hAnsiTheme="minorHAnsi"/>
                <w:lang w:val="mn-MN"/>
              </w:rPr>
              <w:t xml:space="preserve">inform stakeholders of the government’s </w:t>
            </w:r>
            <w:r w:rsidRPr="004872C4">
              <w:rPr>
                <w:rFonts w:asciiTheme="minorHAnsi" w:hAnsiTheme="minorHAnsi"/>
                <w:spacing w:val="-3"/>
                <w:lang w:val="mn-MN"/>
              </w:rPr>
              <w:t xml:space="preserve">commitment to </w:t>
            </w:r>
            <w:r w:rsidRPr="004872C4">
              <w:rPr>
                <w:rFonts w:asciiTheme="minorHAnsi" w:hAnsiTheme="minorHAnsi"/>
                <w:lang w:val="mn-MN"/>
              </w:rPr>
              <w:t xml:space="preserve">implement the </w:t>
            </w:r>
            <w:r w:rsidRPr="004872C4">
              <w:rPr>
                <w:rFonts w:asciiTheme="minorHAnsi" w:hAnsiTheme="minorHAnsi"/>
                <w:spacing w:val="-5"/>
                <w:lang w:val="mn-MN"/>
              </w:rPr>
              <w:t>EITI</w:t>
            </w:r>
          </w:p>
        </w:tc>
        <w:tc>
          <w:tcPr>
            <w:tcW w:w="2700" w:type="dxa"/>
          </w:tcPr>
          <w:p w14:paraId="7834D31E" w14:textId="362B10F1" w:rsidR="00EE5D28" w:rsidRPr="004872C4" w:rsidRDefault="00003E49" w:rsidP="00003E49">
            <w:pPr>
              <w:pStyle w:val="TableParagraph"/>
              <w:spacing w:before="80" w:line="228" w:lineRule="auto"/>
              <w:ind w:left="84" w:right="-4"/>
              <w:rPr>
                <w:rFonts w:asciiTheme="minorHAnsi" w:hAnsiTheme="minorHAnsi"/>
                <w:lang w:val="mn-MN"/>
              </w:rPr>
            </w:pPr>
            <w:r w:rsidRPr="004872C4">
              <w:rPr>
                <w:rFonts w:asciiTheme="minorHAnsi" w:hAnsiTheme="minorHAnsi"/>
                <w:lang w:val="mn-MN"/>
              </w:rPr>
              <w:t>MSG</w:t>
            </w:r>
            <w:r w:rsidR="00EE3227" w:rsidRPr="004872C4">
              <w:rPr>
                <w:rFonts w:asciiTheme="minorHAnsi" w:hAnsiTheme="minorHAnsi"/>
                <w:lang w:val="mn-MN"/>
              </w:rPr>
              <w:t xml:space="preserve"> will address the bottlenecks and challenges</w:t>
            </w:r>
            <w:r w:rsidR="00AF00E7" w:rsidRPr="004872C4">
              <w:rPr>
                <w:rFonts w:asciiTheme="minorHAnsi" w:hAnsiTheme="minorHAnsi"/>
                <w:lang w:val="mn-MN"/>
              </w:rPr>
              <w:t xml:space="preserve"> </w:t>
            </w:r>
            <w:r w:rsidR="00EE3227" w:rsidRPr="004872C4">
              <w:rPr>
                <w:rFonts w:asciiTheme="minorHAnsi" w:hAnsiTheme="minorHAnsi"/>
                <w:lang w:val="mn-MN"/>
              </w:rPr>
              <w:t>during the project implementation, as it represents three sectors (government, private and NGOs) involved in the EITI</w:t>
            </w:r>
          </w:p>
        </w:tc>
      </w:tr>
      <w:tr w:rsidR="00EE5D28" w:rsidRPr="004872C4" w14:paraId="38FCBC69" w14:textId="77777777" w:rsidTr="00D42894">
        <w:trPr>
          <w:trHeight w:val="2350"/>
        </w:trPr>
        <w:tc>
          <w:tcPr>
            <w:tcW w:w="639" w:type="dxa"/>
          </w:tcPr>
          <w:p w14:paraId="58471C9A" w14:textId="77777777" w:rsidR="00EE5D28" w:rsidRPr="004872C4" w:rsidRDefault="00EE3227">
            <w:pPr>
              <w:pStyle w:val="TableParagraph"/>
              <w:spacing w:before="70"/>
              <w:ind w:left="86"/>
              <w:rPr>
                <w:rFonts w:asciiTheme="minorHAnsi" w:hAnsiTheme="minorHAnsi"/>
                <w:lang w:val="mn-MN"/>
              </w:rPr>
            </w:pPr>
            <w:r w:rsidRPr="004872C4">
              <w:rPr>
                <w:rFonts w:asciiTheme="minorHAnsi" w:hAnsiTheme="minorHAnsi"/>
                <w:w w:val="99"/>
                <w:lang w:val="mn-MN"/>
              </w:rPr>
              <w:t>3</w:t>
            </w:r>
          </w:p>
        </w:tc>
        <w:tc>
          <w:tcPr>
            <w:tcW w:w="1827" w:type="dxa"/>
          </w:tcPr>
          <w:p w14:paraId="3B211FB4" w14:textId="77777777" w:rsidR="00EE5D28" w:rsidRPr="004872C4" w:rsidRDefault="00AF00E7" w:rsidP="00AF00E7">
            <w:pPr>
              <w:pStyle w:val="TableParagraph"/>
              <w:spacing w:before="82" w:line="225" w:lineRule="auto"/>
              <w:ind w:left="85"/>
              <w:rPr>
                <w:rFonts w:asciiTheme="minorHAnsi" w:hAnsiTheme="minorHAnsi"/>
                <w:lang w:val="mn-MN"/>
              </w:rPr>
            </w:pPr>
            <w:r w:rsidRPr="004872C4">
              <w:rPr>
                <w:rFonts w:asciiTheme="minorHAnsi" w:hAnsiTheme="minorHAnsi"/>
                <w:lang w:val="mn-MN"/>
              </w:rPr>
              <w:t>MMHI</w:t>
            </w:r>
          </w:p>
        </w:tc>
        <w:tc>
          <w:tcPr>
            <w:tcW w:w="1762" w:type="dxa"/>
          </w:tcPr>
          <w:p w14:paraId="00CA1B7B" w14:textId="77777777" w:rsidR="00EE5D28" w:rsidRPr="004872C4" w:rsidRDefault="00EE3227">
            <w:pPr>
              <w:pStyle w:val="TableParagraph"/>
              <w:spacing w:before="80" w:line="228" w:lineRule="auto"/>
              <w:ind w:left="85" w:right="42"/>
              <w:rPr>
                <w:rFonts w:asciiTheme="minorHAnsi" w:hAnsiTheme="minorHAnsi"/>
                <w:lang w:val="mn-MN"/>
              </w:rPr>
            </w:pPr>
            <w:r w:rsidRPr="004872C4">
              <w:rPr>
                <w:rFonts w:asciiTheme="minorHAnsi" w:hAnsiTheme="minorHAnsi"/>
                <w:lang w:val="mn-MN"/>
              </w:rPr>
              <w:t>Development and implementation of the state policy and creating favorable environment to attract national and foreign investments</w:t>
            </w:r>
          </w:p>
        </w:tc>
        <w:tc>
          <w:tcPr>
            <w:tcW w:w="2702" w:type="dxa"/>
          </w:tcPr>
          <w:p w14:paraId="648CDE0D" w14:textId="77777777" w:rsidR="00EE5D28" w:rsidRPr="004872C4" w:rsidRDefault="00EE3227" w:rsidP="00AF00E7">
            <w:pPr>
              <w:pStyle w:val="TableParagraph"/>
              <w:spacing w:before="82" w:line="225" w:lineRule="auto"/>
              <w:ind w:left="85" w:right="159"/>
              <w:rPr>
                <w:rFonts w:asciiTheme="minorHAnsi" w:hAnsiTheme="minorHAnsi"/>
                <w:lang w:val="mn-MN"/>
              </w:rPr>
            </w:pPr>
            <w:r w:rsidRPr="004872C4">
              <w:rPr>
                <w:rFonts w:asciiTheme="minorHAnsi" w:hAnsiTheme="minorHAnsi"/>
                <w:lang w:val="mn-MN"/>
              </w:rPr>
              <w:t>Will establish the P</w:t>
            </w:r>
            <w:r w:rsidR="00AF00E7" w:rsidRPr="004872C4">
              <w:rPr>
                <w:rFonts w:asciiTheme="minorHAnsi" w:hAnsiTheme="minorHAnsi"/>
                <w:lang w:val="mn-MN"/>
              </w:rPr>
              <w:t>I</w:t>
            </w:r>
            <w:r w:rsidRPr="004872C4">
              <w:rPr>
                <w:rFonts w:asciiTheme="minorHAnsi" w:hAnsiTheme="minorHAnsi"/>
                <w:lang w:val="mn-MN"/>
              </w:rPr>
              <w:t>U to implement the EITI activities</w:t>
            </w:r>
          </w:p>
        </w:tc>
        <w:tc>
          <w:tcPr>
            <w:tcW w:w="2700" w:type="dxa"/>
          </w:tcPr>
          <w:p w14:paraId="0B2F848D" w14:textId="77777777" w:rsidR="00EE5D28" w:rsidRPr="004872C4" w:rsidRDefault="00EE3227" w:rsidP="00AF00E7">
            <w:pPr>
              <w:pStyle w:val="TableParagraph"/>
              <w:spacing w:before="78" w:line="230" w:lineRule="auto"/>
              <w:ind w:left="84" w:right="-6"/>
              <w:rPr>
                <w:rFonts w:asciiTheme="minorHAnsi" w:hAnsiTheme="minorHAnsi"/>
                <w:lang w:val="mn-MN"/>
              </w:rPr>
            </w:pPr>
            <w:r w:rsidRPr="004872C4">
              <w:rPr>
                <w:rFonts w:asciiTheme="minorHAnsi" w:hAnsiTheme="minorHAnsi"/>
                <w:lang w:val="mn-MN"/>
              </w:rPr>
              <w:t xml:space="preserve">The </w:t>
            </w:r>
            <w:r w:rsidR="00AF00E7" w:rsidRPr="004872C4">
              <w:rPr>
                <w:rFonts w:asciiTheme="minorHAnsi" w:hAnsiTheme="minorHAnsi"/>
                <w:lang w:val="mn-MN"/>
              </w:rPr>
              <w:t>MMHI</w:t>
            </w:r>
            <w:r w:rsidRPr="004872C4">
              <w:rPr>
                <w:rFonts w:asciiTheme="minorHAnsi" w:hAnsiTheme="minorHAnsi"/>
                <w:lang w:val="mn-MN"/>
              </w:rPr>
              <w:t xml:space="preserve"> mandate and the EITI objectives</w:t>
            </w:r>
            <w:r w:rsidR="00AF00E7" w:rsidRPr="004872C4">
              <w:rPr>
                <w:rFonts w:asciiTheme="minorHAnsi" w:hAnsiTheme="minorHAnsi"/>
                <w:lang w:val="mn-MN"/>
              </w:rPr>
              <w:t xml:space="preserve"> </w:t>
            </w:r>
            <w:r w:rsidRPr="004872C4">
              <w:rPr>
                <w:rFonts w:asciiTheme="minorHAnsi" w:hAnsiTheme="minorHAnsi"/>
                <w:lang w:val="mn-MN"/>
              </w:rPr>
              <w:t xml:space="preserve">are common, therefore the </w:t>
            </w:r>
            <w:r w:rsidR="00AF00E7" w:rsidRPr="004872C4">
              <w:rPr>
                <w:rFonts w:asciiTheme="minorHAnsi" w:hAnsiTheme="minorHAnsi"/>
                <w:lang w:val="mn-MN"/>
              </w:rPr>
              <w:t>MMHI</w:t>
            </w:r>
            <w:r w:rsidRPr="004872C4">
              <w:rPr>
                <w:rFonts w:asciiTheme="minorHAnsi" w:hAnsiTheme="minorHAnsi"/>
                <w:lang w:val="mn-MN"/>
              </w:rPr>
              <w:t xml:space="preserve"> was assigned as the implementing agency</w:t>
            </w:r>
          </w:p>
        </w:tc>
      </w:tr>
      <w:tr w:rsidR="00EE5D28" w:rsidRPr="004872C4" w14:paraId="2F47F865" w14:textId="77777777" w:rsidTr="00D42894">
        <w:trPr>
          <w:trHeight w:val="1501"/>
        </w:trPr>
        <w:tc>
          <w:tcPr>
            <w:tcW w:w="639" w:type="dxa"/>
          </w:tcPr>
          <w:p w14:paraId="52D4E1E8" w14:textId="77777777" w:rsidR="00EE5D28" w:rsidRPr="004872C4" w:rsidRDefault="00250C3B" w:rsidP="00250C3B">
            <w:pPr>
              <w:pStyle w:val="TableParagraph"/>
              <w:spacing w:before="70"/>
              <w:ind w:left="86"/>
              <w:rPr>
                <w:rFonts w:asciiTheme="minorHAnsi" w:hAnsiTheme="minorHAnsi"/>
                <w:lang w:val="mn-MN"/>
              </w:rPr>
            </w:pPr>
            <w:r w:rsidRPr="004872C4">
              <w:rPr>
                <w:rFonts w:asciiTheme="minorHAnsi" w:hAnsiTheme="minorHAnsi"/>
                <w:w w:val="99"/>
                <w:lang w:val="mn-MN"/>
              </w:rPr>
              <w:t>4</w:t>
            </w:r>
          </w:p>
        </w:tc>
        <w:tc>
          <w:tcPr>
            <w:tcW w:w="1827" w:type="dxa"/>
          </w:tcPr>
          <w:p w14:paraId="4BEB7259" w14:textId="3EC9CA24" w:rsidR="00EE5D28" w:rsidRPr="004872C4" w:rsidRDefault="00D31B83">
            <w:pPr>
              <w:pStyle w:val="TableParagraph"/>
              <w:spacing w:before="70"/>
              <w:ind w:left="85"/>
              <w:rPr>
                <w:rFonts w:asciiTheme="minorHAnsi" w:hAnsiTheme="minorHAnsi"/>
                <w:lang w:val="mn-MN"/>
              </w:rPr>
            </w:pPr>
            <w:r w:rsidRPr="004872C4">
              <w:rPr>
                <w:rFonts w:asciiTheme="minorHAnsi" w:hAnsiTheme="minorHAnsi"/>
                <w:lang w:val="mn-MN"/>
              </w:rPr>
              <w:t>PWYP coalition and other CSOs</w:t>
            </w:r>
          </w:p>
        </w:tc>
        <w:tc>
          <w:tcPr>
            <w:tcW w:w="1762" w:type="dxa"/>
          </w:tcPr>
          <w:p w14:paraId="228E9DD8" w14:textId="77777777" w:rsidR="00EE5D28" w:rsidRPr="004872C4" w:rsidRDefault="00EE3227">
            <w:pPr>
              <w:pStyle w:val="TableParagraph"/>
              <w:spacing w:before="78" w:line="230" w:lineRule="auto"/>
              <w:ind w:left="85" w:right="203"/>
              <w:rPr>
                <w:rFonts w:asciiTheme="minorHAnsi" w:hAnsiTheme="minorHAnsi"/>
                <w:lang w:val="mn-MN"/>
              </w:rPr>
            </w:pPr>
            <w:r w:rsidRPr="004872C4">
              <w:rPr>
                <w:rFonts w:asciiTheme="minorHAnsi" w:hAnsiTheme="minorHAnsi"/>
                <w:lang w:val="mn-MN"/>
              </w:rPr>
              <w:t>Providing assistance in EITI promotion and advocacy</w:t>
            </w:r>
          </w:p>
        </w:tc>
        <w:tc>
          <w:tcPr>
            <w:tcW w:w="2702" w:type="dxa"/>
          </w:tcPr>
          <w:p w14:paraId="544A3551" w14:textId="77777777" w:rsidR="00EE5D28" w:rsidRPr="004872C4" w:rsidRDefault="00EE3227">
            <w:pPr>
              <w:pStyle w:val="TableParagraph"/>
              <w:spacing w:before="78" w:line="230" w:lineRule="auto"/>
              <w:ind w:left="85" w:right="-2"/>
              <w:rPr>
                <w:rFonts w:asciiTheme="minorHAnsi" w:hAnsiTheme="minorHAnsi"/>
                <w:lang w:val="mn-MN"/>
              </w:rPr>
            </w:pPr>
            <w:r w:rsidRPr="004872C4">
              <w:rPr>
                <w:rFonts w:asciiTheme="minorHAnsi" w:hAnsiTheme="minorHAnsi"/>
                <w:lang w:val="mn-MN"/>
              </w:rPr>
              <w:t xml:space="preserve">CSOs will provide </w:t>
            </w:r>
            <w:r w:rsidRPr="004872C4">
              <w:rPr>
                <w:rFonts w:asciiTheme="minorHAnsi" w:hAnsiTheme="minorHAnsi"/>
                <w:spacing w:val="-6"/>
                <w:lang w:val="mn-MN"/>
              </w:rPr>
              <w:t xml:space="preserve">assistance </w:t>
            </w:r>
            <w:r w:rsidRPr="004872C4">
              <w:rPr>
                <w:rFonts w:asciiTheme="minorHAnsi" w:hAnsiTheme="minorHAnsi"/>
                <w:lang w:val="mn-MN"/>
              </w:rPr>
              <w:t xml:space="preserve">in conducting </w:t>
            </w:r>
            <w:r w:rsidRPr="004872C4">
              <w:rPr>
                <w:rFonts w:asciiTheme="minorHAnsi" w:hAnsiTheme="minorHAnsi"/>
                <w:spacing w:val="-3"/>
                <w:lang w:val="mn-MN"/>
              </w:rPr>
              <w:t xml:space="preserve">surveys, </w:t>
            </w:r>
            <w:r w:rsidRPr="004872C4">
              <w:rPr>
                <w:rFonts w:asciiTheme="minorHAnsi" w:hAnsiTheme="minorHAnsi"/>
                <w:lang w:val="mn-MN"/>
              </w:rPr>
              <w:t xml:space="preserve">trainings, round </w:t>
            </w:r>
            <w:r w:rsidRPr="004872C4">
              <w:rPr>
                <w:rFonts w:asciiTheme="minorHAnsi" w:hAnsiTheme="minorHAnsi"/>
                <w:spacing w:val="-3"/>
                <w:lang w:val="mn-MN"/>
              </w:rPr>
              <w:t xml:space="preserve">tables </w:t>
            </w:r>
            <w:r w:rsidRPr="004872C4">
              <w:rPr>
                <w:rFonts w:asciiTheme="minorHAnsi" w:hAnsiTheme="minorHAnsi"/>
                <w:lang w:val="mn-MN"/>
              </w:rPr>
              <w:t xml:space="preserve">and informational </w:t>
            </w:r>
            <w:r w:rsidRPr="004872C4">
              <w:rPr>
                <w:rFonts w:asciiTheme="minorHAnsi" w:hAnsiTheme="minorHAnsi"/>
                <w:spacing w:val="-3"/>
                <w:lang w:val="mn-MN"/>
              </w:rPr>
              <w:t>campaigns</w:t>
            </w:r>
          </w:p>
        </w:tc>
        <w:tc>
          <w:tcPr>
            <w:tcW w:w="2700" w:type="dxa"/>
          </w:tcPr>
          <w:p w14:paraId="3DEC5A10" w14:textId="77777777" w:rsidR="00EE5D28" w:rsidRPr="004872C4" w:rsidRDefault="00EE3227">
            <w:pPr>
              <w:pStyle w:val="TableParagraph"/>
              <w:spacing w:before="80" w:line="228" w:lineRule="auto"/>
              <w:ind w:left="84" w:right="110"/>
              <w:rPr>
                <w:rFonts w:asciiTheme="minorHAnsi" w:hAnsiTheme="minorHAnsi"/>
                <w:lang w:val="mn-MN"/>
              </w:rPr>
            </w:pPr>
            <w:r w:rsidRPr="004872C4">
              <w:rPr>
                <w:rFonts w:asciiTheme="minorHAnsi" w:hAnsiTheme="minorHAnsi"/>
                <w:lang w:val="mn-MN"/>
              </w:rPr>
              <w:t xml:space="preserve">Coalition of CSOs “Transparency for Development” was instrumental in promoting EITI concept at local, </w:t>
            </w:r>
            <w:r w:rsidR="00250C3B" w:rsidRPr="004872C4">
              <w:rPr>
                <w:rFonts w:asciiTheme="minorHAnsi" w:hAnsiTheme="minorHAnsi"/>
                <w:lang w:val="mn-MN"/>
              </w:rPr>
              <w:t>regional a</w:t>
            </w:r>
            <w:r w:rsidRPr="004872C4">
              <w:rPr>
                <w:rFonts w:asciiTheme="minorHAnsi" w:hAnsiTheme="minorHAnsi"/>
                <w:lang w:val="mn-MN"/>
              </w:rPr>
              <w:t>nd national levels.</w:t>
            </w:r>
          </w:p>
        </w:tc>
      </w:tr>
      <w:tr w:rsidR="00250C3B" w:rsidRPr="004872C4" w14:paraId="268C2FA9" w14:textId="77777777" w:rsidTr="00D42894">
        <w:trPr>
          <w:trHeight w:val="1501"/>
        </w:trPr>
        <w:tc>
          <w:tcPr>
            <w:tcW w:w="639" w:type="dxa"/>
          </w:tcPr>
          <w:p w14:paraId="771119B3" w14:textId="77777777" w:rsidR="00250C3B" w:rsidRPr="004872C4" w:rsidRDefault="00250C3B" w:rsidP="00250C3B">
            <w:pPr>
              <w:pStyle w:val="TableParagraph"/>
              <w:spacing w:before="70"/>
              <w:ind w:left="86"/>
              <w:rPr>
                <w:rFonts w:asciiTheme="minorHAnsi" w:hAnsiTheme="minorHAnsi"/>
                <w:w w:val="99"/>
                <w:lang w:val="mn-MN"/>
              </w:rPr>
            </w:pPr>
            <w:r w:rsidRPr="004872C4">
              <w:rPr>
                <w:rFonts w:asciiTheme="minorHAnsi" w:hAnsiTheme="minorHAnsi"/>
                <w:w w:val="99"/>
                <w:lang w:val="mn-MN"/>
              </w:rPr>
              <w:t>5</w:t>
            </w:r>
          </w:p>
        </w:tc>
        <w:tc>
          <w:tcPr>
            <w:tcW w:w="1827" w:type="dxa"/>
          </w:tcPr>
          <w:p w14:paraId="6613CE27" w14:textId="77777777" w:rsidR="00250C3B" w:rsidRPr="004872C4" w:rsidRDefault="00250C3B">
            <w:pPr>
              <w:pStyle w:val="TableParagraph"/>
              <w:spacing w:before="70"/>
              <w:ind w:left="85"/>
              <w:rPr>
                <w:rFonts w:asciiTheme="minorHAnsi" w:hAnsiTheme="minorHAnsi"/>
                <w:lang w:val="mn-MN"/>
              </w:rPr>
            </w:pPr>
            <w:r w:rsidRPr="004872C4">
              <w:rPr>
                <w:rFonts w:asciiTheme="minorHAnsi" w:hAnsiTheme="minorHAnsi"/>
                <w:lang w:val="mn-MN"/>
              </w:rPr>
              <w:t>Extractive Companies</w:t>
            </w:r>
          </w:p>
        </w:tc>
        <w:tc>
          <w:tcPr>
            <w:tcW w:w="1762" w:type="dxa"/>
          </w:tcPr>
          <w:p w14:paraId="20D89E30" w14:textId="77777777" w:rsidR="00250C3B" w:rsidRPr="004872C4" w:rsidRDefault="00250C3B">
            <w:pPr>
              <w:pStyle w:val="TableParagraph"/>
              <w:spacing w:before="78" w:line="230" w:lineRule="auto"/>
              <w:ind w:left="85" w:right="203"/>
              <w:rPr>
                <w:rFonts w:asciiTheme="minorHAnsi" w:hAnsiTheme="minorHAnsi"/>
                <w:lang w:val="mn-MN"/>
              </w:rPr>
            </w:pPr>
            <w:r w:rsidRPr="004872C4">
              <w:rPr>
                <w:rFonts w:asciiTheme="minorHAnsi" w:hAnsiTheme="minorHAnsi"/>
                <w:lang w:val="mn-MN"/>
              </w:rPr>
              <w:t>Annual reporting for EITI</w:t>
            </w:r>
          </w:p>
        </w:tc>
        <w:tc>
          <w:tcPr>
            <w:tcW w:w="2702" w:type="dxa"/>
          </w:tcPr>
          <w:p w14:paraId="3139601F" w14:textId="77777777" w:rsidR="00250C3B" w:rsidRPr="004872C4" w:rsidRDefault="00250C3B">
            <w:pPr>
              <w:pStyle w:val="TableParagraph"/>
              <w:spacing w:before="78" w:line="230" w:lineRule="auto"/>
              <w:ind w:left="85" w:right="-2"/>
              <w:rPr>
                <w:rFonts w:asciiTheme="minorHAnsi" w:hAnsiTheme="minorHAnsi"/>
                <w:lang w:val="mn-MN"/>
              </w:rPr>
            </w:pPr>
            <w:r w:rsidRPr="004872C4">
              <w:rPr>
                <w:rFonts w:asciiTheme="minorHAnsi" w:hAnsiTheme="minorHAnsi"/>
                <w:lang w:val="mn-MN"/>
              </w:rPr>
              <w:t xml:space="preserve">Consultation in law enactment and support </w:t>
            </w:r>
          </w:p>
        </w:tc>
        <w:tc>
          <w:tcPr>
            <w:tcW w:w="2700" w:type="dxa"/>
          </w:tcPr>
          <w:p w14:paraId="01294016" w14:textId="77777777" w:rsidR="00250C3B" w:rsidRPr="004872C4" w:rsidRDefault="00250C3B">
            <w:pPr>
              <w:pStyle w:val="TableParagraph"/>
              <w:spacing w:before="80" w:line="228" w:lineRule="auto"/>
              <w:ind w:left="84" w:right="110"/>
              <w:rPr>
                <w:rFonts w:asciiTheme="minorHAnsi" w:hAnsiTheme="minorHAnsi"/>
                <w:lang w:val="mn-MN"/>
              </w:rPr>
            </w:pPr>
            <w:r w:rsidRPr="004872C4">
              <w:rPr>
                <w:rFonts w:asciiTheme="minorHAnsi" w:hAnsiTheme="minorHAnsi"/>
                <w:lang w:val="mn-MN"/>
              </w:rPr>
              <w:t>Transparency law is needed for companies to make the sector open and responsible.</w:t>
            </w:r>
          </w:p>
        </w:tc>
      </w:tr>
      <w:tr w:rsidR="006063A4" w:rsidRPr="004872C4" w14:paraId="77A0CFD3" w14:textId="77777777" w:rsidTr="00D42894">
        <w:trPr>
          <w:trHeight w:val="1501"/>
        </w:trPr>
        <w:tc>
          <w:tcPr>
            <w:tcW w:w="639" w:type="dxa"/>
          </w:tcPr>
          <w:p w14:paraId="78F3CC2C" w14:textId="4920A74E" w:rsidR="006063A4" w:rsidRPr="004872C4" w:rsidRDefault="006063A4" w:rsidP="00250C3B">
            <w:pPr>
              <w:pStyle w:val="TableParagraph"/>
              <w:spacing w:before="70"/>
              <w:ind w:left="86"/>
              <w:rPr>
                <w:rFonts w:asciiTheme="minorHAnsi" w:hAnsiTheme="minorHAnsi"/>
                <w:w w:val="99"/>
                <w:lang w:val="mn-MN"/>
              </w:rPr>
            </w:pPr>
            <w:r w:rsidRPr="004872C4">
              <w:rPr>
                <w:rFonts w:asciiTheme="minorHAnsi" w:hAnsiTheme="minorHAnsi"/>
                <w:w w:val="99"/>
                <w:lang w:val="mn-MN"/>
              </w:rPr>
              <w:t>6</w:t>
            </w:r>
          </w:p>
        </w:tc>
        <w:tc>
          <w:tcPr>
            <w:tcW w:w="1827" w:type="dxa"/>
          </w:tcPr>
          <w:p w14:paraId="3BECB456" w14:textId="2BB42E53" w:rsidR="006063A4" w:rsidRPr="004872C4" w:rsidRDefault="006063A4">
            <w:pPr>
              <w:pStyle w:val="TableParagraph"/>
              <w:spacing w:before="70"/>
              <w:ind w:left="85"/>
              <w:rPr>
                <w:rFonts w:asciiTheme="minorHAnsi" w:hAnsiTheme="minorHAnsi"/>
                <w:lang w:val="mn-MN"/>
              </w:rPr>
            </w:pPr>
            <w:r w:rsidRPr="004872C4">
              <w:rPr>
                <w:rFonts w:asciiTheme="minorHAnsi" w:hAnsiTheme="minorHAnsi"/>
                <w:lang w:val="mn-MN"/>
              </w:rPr>
              <w:t>Local Governments and Sub-national EITI Councils</w:t>
            </w:r>
          </w:p>
        </w:tc>
        <w:tc>
          <w:tcPr>
            <w:tcW w:w="1762" w:type="dxa"/>
          </w:tcPr>
          <w:p w14:paraId="02CF26EE" w14:textId="206B70A5" w:rsidR="006063A4" w:rsidRPr="004872C4" w:rsidRDefault="006063A4">
            <w:pPr>
              <w:pStyle w:val="TableParagraph"/>
              <w:spacing w:before="78" w:line="230" w:lineRule="auto"/>
              <w:ind w:left="85" w:right="203"/>
              <w:rPr>
                <w:rFonts w:asciiTheme="minorHAnsi" w:hAnsiTheme="minorHAnsi"/>
                <w:lang w:val="mn-MN"/>
              </w:rPr>
            </w:pPr>
            <w:r w:rsidRPr="004872C4">
              <w:rPr>
                <w:rFonts w:asciiTheme="minorHAnsi" w:hAnsiTheme="minorHAnsi"/>
                <w:lang w:val="mn-MN"/>
              </w:rPr>
              <w:t>Annual reporting for EITI</w:t>
            </w:r>
          </w:p>
        </w:tc>
        <w:tc>
          <w:tcPr>
            <w:tcW w:w="2702" w:type="dxa"/>
          </w:tcPr>
          <w:p w14:paraId="60152A36" w14:textId="64D93715" w:rsidR="006063A4" w:rsidRPr="004872C4" w:rsidRDefault="006063A4" w:rsidP="006063A4">
            <w:pPr>
              <w:pStyle w:val="TableParagraph"/>
              <w:spacing w:before="78" w:line="230" w:lineRule="auto"/>
              <w:ind w:left="85" w:right="-2"/>
              <w:rPr>
                <w:rFonts w:asciiTheme="minorHAnsi" w:hAnsiTheme="minorHAnsi"/>
                <w:lang w:val="mn-MN"/>
              </w:rPr>
            </w:pPr>
            <w:r w:rsidRPr="004872C4">
              <w:rPr>
                <w:rFonts w:asciiTheme="minorHAnsi" w:hAnsiTheme="minorHAnsi"/>
                <w:lang w:val="mn-MN"/>
              </w:rPr>
              <w:t>They will promote EITI at local level to community</w:t>
            </w:r>
          </w:p>
        </w:tc>
        <w:tc>
          <w:tcPr>
            <w:tcW w:w="2700" w:type="dxa"/>
          </w:tcPr>
          <w:p w14:paraId="27014AD7" w14:textId="5A6D74DB" w:rsidR="006063A4" w:rsidRPr="004872C4" w:rsidRDefault="006063A4" w:rsidP="006063A4">
            <w:pPr>
              <w:pStyle w:val="TableParagraph"/>
              <w:spacing w:before="80" w:line="228" w:lineRule="auto"/>
              <w:ind w:left="84" w:right="110"/>
              <w:rPr>
                <w:rFonts w:asciiTheme="minorHAnsi" w:hAnsiTheme="minorHAnsi"/>
                <w:lang w:val="mn-MN"/>
              </w:rPr>
            </w:pPr>
            <w:r w:rsidRPr="004872C4">
              <w:rPr>
                <w:rFonts w:asciiTheme="minorHAnsi" w:hAnsiTheme="minorHAnsi"/>
                <w:lang w:val="mn-MN"/>
              </w:rPr>
              <w:t>More trust and promotion are needed at local level.</w:t>
            </w:r>
          </w:p>
        </w:tc>
      </w:tr>
    </w:tbl>
    <w:p w14:paraId="6B0D2B8D" w14:textId="77777777" w:rsidR="00EE5D28" w:rsidRPr="004872C4" w:rsidRDefault="00EE5D28">
      <w:pPr>
        <w:spacing w:line="228" w:lineRule="auto"/>
        <w:rPr>
          <w:rFonts w:asciiTheme="minorHAnsi" w:hAnsiTheme="minorHAnsi"/>
          <w:lang w:val="mn-MN"/>
        </w:rPr>
        <w:sectPr w:rsidR="00EE5D28" w:rsidRPr="004872C4" w:rsidSect="00882237">
          <w:footerReference w:type="default" r:id="rId15"/>
          <w:pgSz w:w="12240" w:h="15840"/>
          <w:pgMar w:top="1500" w:right="0" w:bottom="360" w:left="1240" w:header="0" w:footer="165" w:gutter="0"/>
          <w:pgNumType w:start="12"/>
          <w:cols w:space="720"/>
          <w:docGrid w:linePitch="299"/>
        </w:sectPr>
      </w:pPr>
    </w:p>
    <w:p w14:paraId="734CBEA9" w14:textId="0B94C4F9" w:rsidR="00EE5D28" w:rsidRPr="004872C4" w:rsidRDefault="0002742E" w:rsidP="00281E52">
      <w:pPr>
        <w:pStyle w:val="Heading1"/>
        <w:numPr>
          <w:ilvl w:val="0"/>
          <w:numId w:val="11"/>
        </w:numPr>
        <w:tabs>
          <w:tab w:val="left" w:pos="471"/>
        </w:tabs>
        <w:spacing w:before="42" w:line="235" w:lineRule="auto"/>
        <w:ind w:right="2313" w:hanging="368"/>
        <w:jc w:val="left"/>
        <w:rPr>
          <w:rFonts w:asciiTheme="minorHAnsi" w:hAnsiTheme="minorHAnsi"/>
          <w:spacing w:val="-3"/>
          <w:sz w:val="22"/>
          <w:szCs w:val="22"/>
          <w:lang w:val="mn-MN"/>
        </w:rPr>
      </w:pPr>
      <w:bookmarkStart w:id="23" w:name="_Toc95221743"/>
      <w:r w:rsidRPr="004872C4">
        <w:rPr>
          <w:rFonts w:asciiTheme="minorHAnsi" w:hAnsiTheme="minorHAnsi"/>
          <w:spacing w:val="-3"/>
          <w:sz w:val="22"/>
          <w:szCs w:val="22"/>
          <w:lang w:val="mn-MN"/>
        </w:rPr>
        <w:lastRenderedPageBreak/>
        <w:t>Impact Assessment and Risk Management</w:t>
      </w:r>
      <w:bookmarkEnd w:id="23"/>
    </w:p>
    <w:p w14:paraId="623B5A58" w14:textId="77777777" w:rsidR="00EE5D28" w:rsidRPr="004872C4" w:rsidRDefault="00EE3227">
      <w:pPr>
        <w:pStyle w:val="BodyText"/>
        <w:spacing w:before="57" w:line="256" w:lineRule="auto"/>
        <w:ind w:left="201" w:right="779"/>
        <w:rPr>
          <w:rFonts w:asciiTheme="minorHAnsi" w:hAnsiTheme="minorHAnsi"/>
          <w:lang w:val="mn-MN"/>
        </w:rPr>
      </w:pPr>
      <w:r w:rsidRPr="004872C4">
        <w:rPr>
          <w:rFonts w:asciiTheme="minorHAnsi" w:hAnsiTheme="minorHAnsi"/>
          <w:lang w:val="mn-MN"/>
        </w:rPr>
        <w:t>The role and responsibilities of different (key) actors are listed at different levels. Please note impacts, as of now are ‘potential’.</w:t>
      </w:r>
    </w:p>
    <w:p w14:paraId="1A05D30A" w14:textId="77777777" w:rsidR="00EE5D28" w:rsidRPr="004872C4" w:rsidRDefault="00EE3227">
      <w:pPr>
        <w:spacing w:before="155" w:after="8"/>
        <w:ind w:left="906"/>
        <w:rPr>
          <w:rFonts w:asciiTheme="minorHAnsi" w:hAnsiTheme="minorHAnsi"/>
          <w:b/>
          <w:i/>
          <w:lang w:val="mn-MN"/>
        </w:rPr>
      </w:pPr>
      <w:r w:rsidRPr="004872C4">
        <w:rPr>
          <w:rFonts w:asciiTheme="minorHAnsi" w:hAnsiTheme="minorHAnsi"/>
          <w:b/>
          <w:i/>
          <w:lang w:val="mn-MN"/>
        </w:rPr>
        <w:t>Table 5. Potential Risks/Impacts</w:t>
      </w:r>
      <w:r w:rsidR="00250C3B" w:rsidRPr="004872C4">
        <w:rPr>
          <w:rFonts w:asciiTheme="minorHAnsi" w:hAnsiTheme="minorHAnsi"/>
          <w:b/>
          <w:i/>
          <w:lang w:val="mn-MN"/>
        </w:rPr>
        <w:t xml:space="preserve"> </w:t>
      </w:r>
      <w:r w:rsidRPr="004872C4">
        <w:rPr>
          <w:rFonts w:asciiTheme="minorHAnsi" w:hAnsiTheme="minorHAnsi"/>
          <w:b/>
          <w:i/>
          <w:lang w:val="mn-MN"/>
        </w:rPr>
        <w:t>and Mitigation Measures</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37"/>
        <w:gridCol w:w="930"/>
        <w:gridCol w:w="2788"/>
        <w:gridCol w:w="3315"/>
      </w:tblGrid>
      <w:tr w:rsidR="00EE5D28" w:rsidRPr="004872C4" w14:paraId="73F28F9E" w14:textId="77777777" w:rsidTr="000929E8">
        <w:trPr>
          <w:trHeight w:val="860"/>
        </w:trPr>
        <w:tc>
          <w:tcPr>
            <w:tcW w:w="3137" w:type="dxa"/>
          </w:tcPr>
          <w:p w14:paraId="6C7DDDC7" w14:textId="77777777" w:rsidR="00EE5D28" w:rsidRPr="004872C4" w:rsidRDefault="00EE3227">
            <w:pPr>
              <w:pStyle w:val="TableParagraph"/>
              <w:spacing w:before="54"/>
              <w:ind w:left="86"/>
              <w:rPr>
                <w:rFonts w:asciiTheme="minorHAnsi" w:hAnsiTheme="minorHAnsi"/>
                <w:b/>
                <w:lang w:val="mn-MN"/>
              </w:rPr>
            </w:pPr>
            <w:r w:rsidRPr="004872C4">
              <w:rPr>
                <w:rFonts w:asciiTheme="minorHAnsi" w:hAnsiTheme="minorHAnsi"/>
                <w:b/>
                <w:lang w:val="mn-MN"/>
              </w:rPr>
              <w:t>Positive Impacts</w:t>
            </w:r>
          </w:p>
        </w:tc>
        <w:tc>
          <w:tcPr>
            <w:tcW w:w="930" w:type="dxa"/>
          </w:tcPr>
          <w:p w14:paraId="33B20F82" w14:textId="77777777" w:rsidR="00EE5D28" w:rsidRPr="004872C4" w:rsidRDefault="00EE3227">
            <w:pPr>
              <w:pStyle w:val="TableParagraph"/>
              <w:spacing w:before="54"/>
              <w:ind w:left="86"/>
              <w:rPr>
                <w:rFonts w:asciiTheme="minorHAnsi" w:hAnsiTheme="minorHAnsi"/>
                <w:b/>
                <w:lang w:val="mn-MN"/>
              </w:rPr>
            </w:pPr>
            <w:r w:rsidRPr="004872C4">
              <w:rPr>
                <w:rFonts w:asciiTheme="minorHAnsi" w:hAnsiTheme="minorHAnsi"/>
                <w:b/>
                <w:lang w:val="mn-MN"/>
              </w:rPr>
              <w:t>Negative Impacts</w:t>
            </w:r>
          </w:p>
        </w:tc>
        <w:tc>
          <w:tcPr>
            <w:tcW w:w="2788" w:type="dxa"/>
          </w:tcPr>
          <w:p w14:paraId="5109BD93" w14:textId="77777777" w:rsidR="00EE5D28" w:rsidRPr="004872C4" w:rsidRDefault="00EE3227">
            <w:pPr>
              <w:pStyle w:val="TableParagraph"/>
              <w:spacing w:before="54"/>
              <w:ind w:left="85"/>
              <w:rPr>
                <w:rFonts w:asciiTheme="minorHAnsi" w:hAnsiTheme="minorHAnsi"/>
                <w:b/>
                <w:lang w:val="mn-MN"/>
              </w:rPr>
            </w:pPr>
            <w:r w:rsidRPr="004872C4">
              <w:rPr>
                <w:rFonts w:asciiTheme="minorHAnsi" w:hAnsiTheme="minorHAnsi"/>
                <w:b/>
                <w:lang w:val="mn-MN"/>
              </w:rPr>
              <w:t>Risks</w:t>
            </w:r>
          </w:p>
        </w:tc>
        <w:tc>
          <w:tcPr>
            <w:tcW w:w="3315" w:type="dxa"/>
          </w:tcPr>
          <w:p w14:paraId="7DBA97F3" w14:textId="77777777" w:rsidR="00EE5D28" w:rsidRPr="004872C4" w:rsidRDefault="00EE3227">
            <w:pPr>
              <w:pStyle w:val="TableParagraph"/>
              <w:spacing w:before="54"/>
              <w:ind w:left="84"/>
              <w:rPr>
                <w:rFonts w:asciiTheme="minorHAnsi" w:hAnsiTheme="minorHAnsi"/>
                <w:b/>
                <w:lang w:val="mn-MN"/>
              </w:rPr>
            </w:pPr>
            <w:r w:rsidRPr="004872C4">
              <w:rPr>
                <w:rFonts w:asciiTheme="minorHAnsi" w:hAnsiTheme="minorHAnsi"/>
                <w:b/>
                <w:lang w:val="mn-MN"/>
              </w:rPr>
              <w:t>Mitigatory Measures</w:t>
            </w:r>
          </w:p>
          <w:p w14:paraId="7A644687" w14:textId="77777777" w:rsidR="00EE5D28" w:rsidRPr="004872C4" w:rsidRDefault="00EE3227">
            <w:pPr>
              <w:pStyle w:val="TableParagraph"/>
              <w:spacing w:line="244" w:lineRule="auto"/>
              <w:ind w:left="84"/>
              <w:rPr>
                <w:rFonts w:asciiTheme="minorHAnsi" w:hAnsiTheme="minorHAnsi"/>
                <w:lang w:val="mn-MN"/>
              </w:rPr>
            </w:pPr>
            <w:r w:rsidRPr="004872C4">
              <w:rPr>
                <w:rFonts w:asciiTheme="minorHAnsi" w:hAnsiTheme="minorHAnsi"/>
                <w:w w:val="105"/>
                <w:lang w:val="mn-MN"/>
              </w:rPr>
              <w:t>(may include enlisting NGOs, capacity support, capacity building etc)</w:t>
            </w:r>
          </w:p>
        </w:tc>
      </w:tr>
      <w:tr w:rsidR="00EE5D28" w:rsidRPr="004872C4" w14:paraId="4A64CB44" w14:textId="77777777" w:rsidTr="000929E8">
        <w:trPr>
          <w:trHeight w:val="5248"/>
        </w:trPr>
        <w:tc>
          <w:tcPr>
            <w:tcW w:w="3137" w:type="dxa"/>
          </w:tcPr>
          <w:p w14:paraId="3B7C93DD" w14:textId="77777777" w:rsidR="00EE5D28" w:rsidRPr="004872C4" w:rsidRDefault="00EE3227">
            <w:pPr>
              <w:pStyle w:val="TableParagraph"/>
              <w:spacing w:before="60"/>
              <w:ind w:left="86" w:right="130"/>
              <w:rPr>
                <w:rFonts w:asciiTheme="minorHAnsi" w:hAnsiTheme="minorHAnsi"/>
                <w:lang w:val="mn-MN"/>
              </w:rPr>
            </w:pPr>
            <w:r w:rsidRPr="004872C4">
              <w:rPr>
                <w:rFonts w:asciiTheme="minorHAnsi" w:hAnsiTheme="minorHAnsi"/>
                <w:lang w:val="mn-MN"/>
              </w:rPr>
              <w:t xml:space="preserve">The </w:t>
            </w:r>
            <w:r w:rsidRPr="004872C4">
              <w:rPr>
                <w:rFonts w:asciiTheme="minorHAnsi" w:hAnsiTheme="minorHAnsi"/>
                <w:spacing w:val="-3"/>
                <w:lang w:val="mn-MN"/>
              </w:rPr>
              <w:t xml:space="preserve">project </w:t>
            </w:r>
            <w:r w:rsidRPr="004872C4">
              <w:rPr>
                <w:rFonts w:asciiTheme="minorHAnsi" w:hAnsiTheme="minorHAnsi"/>
                <w:lang w:val="mn-MN"/>
              </w:rPr>
              <w:t xml:space="preserve">will </w:t>
            </w:r>
            <w:r w:rsidRPr="004872C4">
              <w:rPr>
                <w:rFonts w:asciiTheme="minorHAnsi" w:hAnsiTheme="minorHAnsi"/>
                <w:spacing w:val="-3"/>
                <w:lang w:val="mn-MN"/>
              </w:rPr>
              <w:t xml:space="preserve">enhance </w:t>
            </w:r>
            <w:r w:rsidRPr="004872C4">
              <w:rPr>
                <w:rFonts w:asciiTheme="minorHAnsi" w:hAnsiTheme="minorHAnsi"/>
                <w:lang w:val="mn-MN"/>
              </w:rPr>
              <w:t xml:space="preserve">the capacity </w:t>
            </w:r>
            <w:r w:rsidRPr="004872C4">
              <w:rPr>
                <w:rFonts w:asciiTheme="minorHAnsi" w:hAnsiTheme="minorHAnsi"/>
                <w:spacing w:val="-4"/>
                <w:lang w:val="mn-MN"/>
              </w:rPr>
              <w:t xml:space="preserve">of </w:t>
            </w:r>
            <w:r w:rsidRPr="004872C4">
              <w:rPr>
                <w:rFonts w:asciiTheme="minorHAnsi" w:hAnsiTheme="minorHAnsi"/>
                <w:lang w:val="mn-MN"/>
              </w:rPr>
              <w:t xml:space="preserve">the EITI National Secretariat and </w:t>
            </w:r>
            <w:r w:rsidRPr="004872C4">
              <w:rPr>
                <w:rFonts w:asciiTheme="minorHAnsi" w:hAnsiTheme="minorHAnsi"/>
                <w:spacing w:val="-3"/>
                <w:lang w:val="mn-MN"/>
              </w:rPr>
              <w:t xml:space="preserve">Multi-Stakeholder Group </w:t>
            </w:r>
            <w:r w:rsidRPr="004872C4">
              <w:rPr>
                <w:rFonts w:asciiTheme="minorHAnsi" w:hAnsiTheme="minorHAnsi"/>
                <w:lang w:val="mn-MN"/>
              </w:rPr>
              <w:t xml:space="preserve">in </w:t>
            </w:r>
            <w:r w:rsidR="00250C3B" w:rsidRPr="004872C4">
              <w:rPr>
                <w:rFonts w:asciiTheme="minorHAnsi" w:hAnsiTheme="minorHAnsi"/>
                <w:lang w:val="mn-MN"/>
              </w:rPr>
              <w:t>Mongolia</w:t>
            </w:r>
            <w:r w:rsidRPr="004872C4">
              <w:rPr>
                <w:rFonts w:asciiTheme="minorHAnsi" w:hAnsiTheme="minorHAnsi"/>
                <w:lang w:val="mn-MN"/>
              </w:rPr>
              <w:t xml:space="preserve"> to </w:t>
            </w:r>
            <w:r w:rsidRPr="004872C4">
              <w:rPr>
                <w:rFonts w:asciiTheme="minorHAnsi" w:hAnsiTheme="minorHAnsi"/>
                <w:spacing w:val="-4"/>
                <w:lang w:val="mn-MN"/>
              </w:rPr>
              <w:t xml:space="preserve">comply </w:t>
            </w:r>
            <w:r w:rsidRPr="004872C4">
              <w:rPr>
                <w:rFonts w:asciiTheme="minorHAnsi" w:hAnsiTheme="minorHAnsi"/>
                <w:lang w:val="mn-MN"/>
              </w:rPr>
              <w:t>with the EITI</w:t>
            </w:r>
            <w:r w:rsidRPr="004872C4">
              <w:rPr>
                <w:rFonts w:asciiTheme="minorHAnsi" w:hAnsiTheme="minorHAnsi"/>
                <w:spacing w:val="-10"/>
                <w:lang w:val="mn-MN"/>
              </w:rPr>
              <w:t xml:space="preserve"> </w:t>
            </w:r>
            <w:r w:rsidRPr="004872C4">
              <w:rPr>
                <w:rFonts w:asciiTheme="minorHAnsi" w:hAnsiTheme="minorHAnsi"/>
                <w:lang w:val="mn-MN"/>
              </w:rPr>
              <w:t>Standards.</w:t>
            </w:r>
          </w:p>
          <w:p w14:paraId="35415BAE" w14:textId="77777777" w:rsidR="00EE5D28" w:rsidRPr="004872C4" w:rsidRDefault="00EE5D28">
            <w:pPr>
              <w:pStyle w:val="TableParagraph"/>
              <w:spacing w:before="6"/>
              <w:rPr>
                <w:rFonts w:asciiTheme="minorHAnsi" w:hAnsiTheme="minorHAnsi"/>
                <w:b/>
                <w:i/>
                <w:lang w:val="mn-MN"/>
              </w:rPr>
            </w:pPr>
          </w:p>
          <w:p w14:paraId="2766E63F" w14:textId="77777777" w:rsidR="00EE5D28" w:rsidRPr="004872C4" w:rsidRDefault="00EE3227">
            <w:pPr>
              <w:pStyle w:val="TableParagraph"/>
              <w:spacing w:before="1"/>
              <w:ind w:left="86" w:right="91"/>
              <w:rPr>
                <w:rFonts w:asciiTheme="minorHAnsi" w:hAnsiTheme="minorHAnsi"/>
                <w:lang w:val="mn-MN"/>
              </w:rPr>
            </w:pPr>
            <w:r w:rsidRPr="004872C4">
              <w:rPr>
                <w:rFonts w:asciiTheme="minorHAnsi" w:hAnsiTheme="minorHAnsi"/>
                <w:lang w:val="mn-MN"/>
              </w:rPr>
              <w:t>It will set out mechanisms to identify and engage with stakeholders to generate wide and active public debate on extractive sector transparency issues.</w:t>
            </w:r>
          </w:p>
        </w:tc>
        <w:tc>
          <w:tcPr>
            <w:tcW w:w="930" w:type="dxa"/>
          </w:tcPr>
          <w:p w14:paraId="319BD608" w14:textId="77777777" w:rsidR="00EE5D28" w:rsidRPr="004872C4" w:rsidRDefault="00EE3227">
            <w:pPr>
              <w:pStyle w:val="TableParagraph"/>
              <w:spacing w:before="60"/>
              <w:ind w:left="86"/>
              <w:rPr>
                <w:rFonts w:asciiTheme="minorHAnsi" w:hAnsiTheme="minorHAnsi"/>
                <w:lang w:val="mn-MN"/>
              </w:rPr>
            </w:pPr>
            <w:r w:rsidRPr="004872C4">
              <w:rPr>
                <w:rFonts w:asciiTheme="minorHAnsi" w:hAnsiTheme="minorHAnsi"/>
                <w:lang w:val="mn-MN"/>
              </w:rPr>
              <w:t>None</w:t>
            </w:r>
          </w:p>
        </w:tc>
        <w:tc>
          <w:tcPr>
            <w:tcW w:w="2788" w:type="dxa"/>
          </w:tcPr>
          <w:p w14:paraId="426EADE6" w14:textId="77777777" w:rsidR="00EE5D28" w:rsidRPr="004872C4" w:rsidRDefault="00EE3227">
            <w:pPr>
              <w:pStyle w:val="TableParagraph"/>
              <w:spacing w:before="60"/>
              <w:ind w:left="85" w:right="67"/>
              <w:rPr>
                <w:rFonts w:asciiTheme="minorHAnsi" w:hAnsiTheme="minorHAnsi"/>
                <w:lang w:val="mn-MN"/>
              </w:rPr>
            </w:pPr>
            <w:r w:rsidRPr="004872C4">
              <w:rPr>
                <w:rFonts w:asciiTheme="minorHAnsi" w:hAnsiTheme="minorHAnsi"/>
                <w:lang w:val="mn-MN"/>
              </w:rPr>
              <w:t xml:space="preserve">The first risk is associated with conservative attitude and pessimism </w:t>
            </w:r>
            <w:r w:rsidRPr="004872C4">
              <w:rPr>
                <w:rFonts w:asciiTheme="minorHAnsi" w:hAnsiTheme="minorHAnsi"/>
                <w:spacing w:val="-4"/>
                <w:lang w:val="mn-MN"/>
              </w:rPr>
              <w:t xml:space="preserve">of </w:t>
            </w:r>
            <w:r w:rsidRPr="004872C4">
              <w:rPr>
                <w:rFonts w:asciiTheme="minorHAnsi" w:hAnsiTheme="minorHAnsi"/>
                <w:spacing w:val="-2"/>
                <w:lang w:val="mn-MN"/>
              </w:rPr>
              <w:t xml:space="preserve">pertinent </w:t>
            </w:r>
            <w:r w:rsidRPr="004872C4">
              <w:rPr>
                <w:rFonts w:asciiTheme="minorHAnsi" w:hAnsiTheme="minorHAnsi"/>
                <w:spacing w:val="-3"/>
                <w:lang w:val="mn-MN"/>
              </w:rPr>
              <w:t xml:space="preserve">officials </w:t>
            </w:r>
            <w:r w:rsidRPr="004872C4">
              <w:rPr>
                <w:rFonts w:asciiTheme="minorHAnsi" w:hAnsiTheme="minorHAnsi"/>
                <w:lang w:val="mn-MN"/>
              </w:rPr>
              <w:t xml:space="preserve">and </w:t>
            </w:r>
            <w:r w:rsidRPr="004872C4">
              <w:rPr>
                <w:rFonts w:asciiTheme="minorHAnsi" w:hAnsiTheme="minorHAnsi"/>
                <w:spacing w:val="-4"/>
                <w:lang w:val="mn-MN"/>
              </w:rPr>
              <w:t xml:space="preserve">policy </w:t>
            </w:r>
            <w:r w:rsidRPr="004872C4">
              <w:rPr>
                <w:rFonts w:asciiTheme="minorHAnsi" w:hAnsiTheme="minorHAnsi"/>
                <w:lang w:val="mn-MN"/>
              </w:rPr>
              <w:t xml:space="preserve">makers towards the </w:t>
            </w:r>
            <w:r w:rsidRPr="004872C4">
              <w:rPr>
                <w:rFonts w:asciiTheme="minorHAnsi" w:hAnsiTheme="minorHAnsi"/>
                <w:spacing w:val="-3"/>
                <w:lang w:val="mn-MN"/>
              </w:rPr>
              <w:t xml:space="preserve">government </w:t>
            </w:r>
            <w:r w:rsidRPr="004872C4">
              <w:rPr>
                <w:rFonts w:asciiTheme="minorHAnsi" w:hAnsiTheme="minorHAnsi"/>
                <w:lang w:val="mn-MN"/>
              </w:rPr>
              <w:t xml:space="preserve">commitments to EITI requirements and standards, the other is related to </w:t>
            </w:r>
            <w:r w:rsidRPr="004872C4">
              <w:rPr>
                <w:rFonts w:asciiTheme="minorHAnsi" w:hAnsiTheme="minorHAnsi"/>
                <w:spacing w:val="-3"/>
                <w:lang w:val="mn-MN"/>
              </w:rPr>
              <w:t xml:space="preserve">unwillingness </w:t>
            </w:r>
            <w:r w:rsidRPr="004872C4">
              <w:rPr>
                <w:rFonts w:asciiTheme="minorHAnsi" w:hAnsiTheme="minorHAnsi"/>
                <w:spacing w:val="-4"/>
                <w:lang w:val="mn-MN"/>
              </w:rPr>
              <w:t xml:space="preserve">of </w:t>
            </w:r>
            <w:r w:rsidRPr="004872C4">
              <w:rPr>
                <w:rFonts w:asciiTheme="minorHAnsi" w:hAnsiTheme="minorHAnsi"/>
                <w:lang w:val="mn-MN"/>
              </w:rPr>
              <w:t xml:space="preserve">private and state-owned extractive </w:t>
            </w:r>
            <w:r w:rsidRPr="004872C4">
              <w:rPr>
                <w:rFonts w:asciiTheme="minorHAnsi" w:hAnsiTheme="minorHAnsi"/>
                <w:spacing w:val="-3"/>
                <w:lang w:val="mn-MN"/>
              </w:rPr>
              <w:t xml:space="preserve">companies </w:t>
            </w:r>
            <w:r w:rsidRPr="004872C4">
              <w:rPr>
                <w:rFonts w:asciiTheme="minorHAnsi" w:hAnsiTheme="minorHAnsi"/>
                <w:lang w:val="mn-MN"/>
              </w:rPr>
              <w:t xml:space="preserve">to disclose </w:t>
            </w:r>
            <w:r w:rsidRPr="004872C4">
              <w:rPr>
                <w:rFonts w:asciiTheme="minorHAnsi" w:hAnsiTheme="minorHAnsi"/>
                <w:spacing w:val="-3"/>
                <w:lang w:val="mn-MN"/>
              </w:rPr>
              <w:t xml:space="preserve">financial </w:t>
            </w:r>
            <w:r w:rsidRPr="004872C4">
              <w:rPr>
                <w:rFonts w:asciiTheme="minorHAnsi" w:hAnsiTheme="minorHAnsi"/>
                <w:lang w:val="mn-MN"/>
              </w:rPr>
              <w:t xml:space="preserve">and  </w:t>
            </w:r>
            <w:r w:rsidRPr="004872C4">
              <w:rPr>
                <w:rFonts w:asciiTheme="minorHAnsi" w:hAnsiTheme="minorHAnsi"/>
                <w:spacing w:val="-4"/>
                <w:lang w:val="mn-MN"/>
              </w:rPr>
              <w:t xml:space="preserve">production </w:t>
            </w:r>
            <w:r w:rsidRPr="004872C4">
              <w:rPr>
                <w:rFonts w:asciiTheme="minorHAnsi" w:hAnsiTheme="minorHAnsi"/>
                <w:lang w:val="mn-MN"/>
              </w:rPr>
              <w:t xml:space="preserve">data, and the </w:t>
            </w:r>
            <w:r w:rsidRPr="004872C4">
              <w:rPr>
                <w:rFonts w:asciiTheme="minorHAnsi" w:hAnsiTheme="minorHAnsi"/>
                <w:spacing w:val="-3"/>
                <w:lang w:val="mn-MN"/>
              </w:rPr>
              <w:t xml:space="preserve">final </w:t>
            </w:r>
            <w:r w:rsidRPr="004872C4">
              <w:rPr>
                <w:rFonts w:asciiTheme="minorHAnsi" w:hAnsiTheme="minorHAnsi"/>
                <w:spacing w:val="-5"/>
                <w:lang w:val="mn-MN"/>
              </w:rPr>
              <w:t xml:space="preserve">one </w:t>
            </w:r>
            <w:r w:rsidRPr="004872C4">
              <w:rPr>
                <w:rFonts w:asciiTheme="minorHAnsi" w:hAnsiTheme="minorHAnsi"/>
                <w:lang w:val="mn-MN"/>
              </w:rPr>
              <w:t xml:space="preserve">is </w:t>
            </w:r>
            <w:r w:rsidRPr="004872C4">
              <w:rPr>
                <w:rFonts w:asciiTheme="minorHAnsi" w:hAnsiTheme="minorHAnsi"/>
                <w:spacing w:val="-4"/>
                <w:lang w:val="mn-MN"/>
              </w:rPr>
              <w:t xml:space="preserve">due </w:t>
            </w:r>
            <w:r w:rsidRPr="004872C4">
              <w:rPr>
                <w:rFonts w:asciiTheme="minorHAnsi" w:hAnsiTheme="minorHAnsi"/>
                <w:lang w:val="mn-MN"/>
              </w:rPr>
              <w:t xml:space="preserve">to </w:t>
            </w:r>
            <w:r w:rsidRPr="004872C4">
              <w:rPr>
                <w:rFonts w:asciiTheme="minorHAnsi" w:hAnsiTheme="minorHAnsi"/>
                <w:spacing w:val="-4"/>
                <w:lang w:val="mn-MN"/>
              </w:rPr>
              <w:t xml:space="preserve">low </w:t>
            </w:r>
            <w:r w:rsidRPr="004872C4">
              <w:rPr>
                <w:rFonts w:asciiTheme="minorHAnsi" w:hAnsiTheme="minorHAnsi"/>
                <w:lang w:val="mn-MN"/>
              </w:rPr>
              <w:t xml:space="preserve">advocacy capacity </w:t>
            </w:r>
            <w:r w:rsidRPr="004872C4">
              <w:rPr>
                <w:rFonts w:asciiTheme="minorHAnsi" w:hAnsiTheme="minorHAnsi"/>
                <w:spacing w:val="-4"/>
                <w:lang w:val="mn-MN"/>
              </w:rPr>
              <w:t xml:space="preserve">of </w:t>
            </w:r>
            <w:r w:rsidRPr="004872C4">
              <w:rPr>
                <w:rFonts w:asciiTheme="minorHAnsi" w:hAnsiTheme="minorHAnsi"/>
                <w:lang w:val="mn-MN"/>
              </w:rPr>
              <w:t xml:space="preserve">CSOs and </w:t>
            </w:r>
            <w:r w:rsidRPr="004872C4">
              <w:rPr>
                <w:rFonts w:asciiTheme="minorHAnsi" w:hAnsiTheme="minorHAnsi"/>
                <w:spacing w:val="-5"/>
                <w:lang w:val="mn-MN"/>
              </w:rPr>
              <w:t xml:space="preserve">poor </w:t>
            </w:r>
            <w:r w:rsidRPr="004872C4">
              <w:rPr>
                <w:rFonts w:asciiTheme="minorHAnsi" w:hAnsiTheme="minorHAnsi"/>
                <w:lang w:val="mn-MN"/>
              </w:rPr>
              <w:t xml:space="preserve">awareness </w:t>
            </w:r>
            <w:r w:rsidRPr="004872C4">
              <w:rPr>
                <w:rFonts w:asciiTheme="minorHAnsi" w:hAnsiTheme="minorHAnsi"/>
                <w:spacing w:val="-4"/>
                <w:lang w:val="mn-MN"/>
              </w:rPr>
              <w:t xml:space="preserve">about </w:t>
            </w:r>
            <w:r w:rsidRPr="004872C4">
              <w:rPr>
                <w:rFonts w:asciiTheme="minorHAnsi" w:hAnsiTheme="minorHAnsi"/>
                <w:lang w:val="mn-MN"/>
              </w:rPr>
              <w:t xml:space="preserve">the EITI activities and processes </w:t>
            </w:r>
            <w:r w:rsidRPr="004872C4">
              <w:rPr>
                <w:rFonts w:asciiTheme="minorHAnsi" w:hAnsiTheme="minorHAnsi"/>
                <w:spacing w:val="-3"/>
                <w:lang w:val="mn-MN"/>
              </w:rPr>
              <w:t xml:space="preserve">among </w:t>
            </w:r>
            <w:r w:rsidRPr="004872C4">
              <w:rPr>
                <w:rFonts w:asciiTheme="minorHAnsi" w:hAnsiTheme="minorHAnsi"/>
                <w:lang w:val="mn-MN"/>
              </w:rPr>
              <w:t xml:space="preserve">the </w:t>
            </w:r>
            <w:r w:rsidRPr="004872C4">
              <w:rPr>
                <w:rFonts w:asciiTheme="minorHAnsi" w:hAnsiTheme="minorHAnsi"/>
                <w:spacing w:val="-5"/>
                <w:lang w:val="mn-MN"/>
              </w:rPr>
              <w:t xml:space="preserve">public </w:t>
            </w:r>
            <w:r w:rsidRPr="004872C4">
              <w:rPr>
                <w:rFonts w:asciiTheme="minorHAnsi" w:hAnsiTheme="minorHAnsi"/>
                <w:lang w:val="mn-MN"/>
              </w:rPr>
              <w:t>at</w:t>
            </w:r>
            <w:r w:rsidRPr="004872C4">
              <w:rPr>
                <w:rFonts w:asciiTheme="minorHAnsi" w:hAnsiTheme="minorHAnsi"/>
                <w:spacing w:val="-13"/>
                <w:lang w:val="mn-MN"/>
              </w:rPr>
              <w:t xml:space="preserve"> </w:t>
            </w:r>
            <w:r w:rsidRPr="004872C4">
              <w:rPr>
                <w:rFonts w:asciiTheme="minorHAnsi" w:hAnsiTheme="minorHAnsi"/>
                <w:lang w:val="mn-MN"/>
              </w:rPr>
              <w:t>large.</w:t>
            </w:r>
          </w:p>
        </w:tc>
        <w:tc>
          <w:tcPr>
            <w:tcW w:w="3315" w:type="dxa"/>
          </w:tcPr>
          <w:p w14:paraId="2B1224DA" w14:textId="77777777" w:rsidR="00EE5D28" w:rsidRPr="004872C4" w:rsidRDefault="00EE3227" w:rsidP="00D42894">
            <w:pPr>
              <w:pStyle w:val="TableParagraph"/>
              <w:spacing w:before="60"/>
              <w:ind w:left="84" w:right="68"/>
              <w:jc w:val="both"/>
              <w:rPr>
                <w:rFonts w:asciiTheme="minorHAnsi" w:hAnsiTheme="minorHAnsi"/>
                <w:lang w:val="mn-MN"/>
              </w:rPr>
            </w:pPr>
            <w:r w:rsidRPr="004872C4">
              <w:rPr>
                <w:rFonts w:asciiTheme="minorHAnsi" w:hAnsiTheme="minorHAnsi"/>
                <w:lang w:val="mn-MN"/>
              </w:rPr>
              <w:t xml:space="preserve">The </w:t>
            </w:r>
            <w:r w:rsidRPr="004872C4">
              <w:rPr>
                <w:rFonts w:asciiTheme="minorHAnsi" w:hAnsiTheme="minorHAnsi"/>
                <w:spacing w:val="-3"/>
                <w:lang w:val="mn-MN"/>
              </w:rPr>
              <w:t xml:space="preserve">project </w:t>
            </w:r>
            <w:r w:rsidRPr="004872C4">
              <w:rPr>
                <w:rFonts w:asciiTheme="minorHAnsi" w:hAnsiTheme="minorHAnsi"/>
                <w:lang w:val="mn-MN"/>
              </w:rPr>
              <w:t xml:space="preserve">will </w:t>
            </w:r>
            <w:r w:rsidRPr="004872C4">
              <w:rPr>
                <w:rFonts w:asciiTheme="minorHAnsi" w:hAnsiTheme="minorHAnsi"/>
                <w:spacing w:val="-4"/>
                <w:lang w:val="mn-MN"/>
              </w:rPr>
              <w:t xml:space="preserve">develop </w:t>
            </w:r>
            <w:r w:rsidRPr="004872C4">
              <w:rPr>
                <w:rFonts w:asciiTheme="minorHAnsi" w:hAnsiTheme="minorHAnsi"/>
                <w:lang w:val="mn-MN"/>
              </w:rPr>
              <w:t xml:space="preserve">and </w:t>
            </w:r>
            <w:r w:rsidRPr="004872C4">
              <w:rPr>
                <w:rFonts w:asciiTheme="minorHAnsi" w:hAnsiTheme="minorHAnsi"/>
                <w:spacing w:val="-3"/>
                <w:lang w:val="mn-MN"/>
              </w:rPr>
              <w:t>implement</w:t>
            </w:r>
            <w:r w:rsidR="00250C3B" w:rsidRPr="004872C4">
              <w:rPr>
                <w:rFonts w:asciiTheme="minorHAnsi" w:hAnsiTheme="minorHAnsi"/>
                <w:spacing w:val="-3"/>
                <w:lang w:val="mn-MN"/>
              </w:rPr>
              <w:t xml:space="preserve"> “</w:t>
            </w:r>
            <w:r w:rsidR="00250C3B" w:rsidRPr="004872C4">
              <w:rPr>
                <w:rFonts w:asciiTheme="minorHAnsi" w:eastAsia="Times New Roman" w:hAnsiTheme="minorHAnsi" w:cs="Arial"/>
                <w:bCs/>
                <w:color w:val="222222"/>
                <w:lang w:val="mn-MN"/>
              </w:rPr>
              <w:t xml:space="preserve">Strengthening participation and collaboration among EITI stakeholders and </w:t>
            </w:r>
            <w:r w:rsidR="00250C3B" w:rsidRPr="004872C4">
              <w:rPr>
                <w:rFonts w:asciiTheme="minorHAnsi" w:eastAsia="Times New Roman" w:hAnsiTheme="minorHAnsi" w:cs="Arial"/>
                <w:bCs/>
                <w:lang w:val="mn-MN"/>
              </w:rPr>
              <w:t>Preparing for EITI mainstreaming”</w:t>
            </w:r>
            <w:r w:rsidRPr="004872C4">
              <w:rPr>
                <w:rFonts w:asciiTheme="minorHAnsi" w:hAnsiTheme="minorHAnsi"/>
                <w:lang w:val="mn-MN"/>
              </w:rPr>
              <w:t xml:space="preserve"> </w:t>
            </w:r>
            <w:r w:rsidRPr="004872C4">
              <w:rPr>
                <w:rFonts w:asciiTheme="minorHAnsi" w:hAnsiTheme="minorHAnsi"/>
                <w:spacing w:val="-4"/>
                <w:lang w:val="mn-MN"/>
              </w:rPr>
              <w:t xml:space="preserve">for </w:t>
            </w:r>
            <w:r w:rsidRPr="004872C4">
              <w:rPr>
                <w:rFonts w:asciiTheme="minorHAnsi" w:hAnsiTheme="minorHAnsi"/>
                <w:lang w:val="mn-MN"/>
              </w:rPr>
              <w:t>202</w:t>
            </w:r>
            <w:r w:rsidR="00250C3B" w:rsidRPr="004872C4">
              <w:rPr>
                <w:rFonts w:asciiTheme="minorHAnsi" w:hAnsiTheme="minorHAnsi"/>
                <w:lang w:val="mn-MN"/>
              </w:rPr>
              <w:t>2</w:t>
            </w:r>
            <w:r w:rsidRPr="004872C4">
              <w:rPr>
                <w:rFonts w:asciiTheme="minorHAnsi" w:hAnsiTheme="minorHAnsi"/>
                <w:lang w:val="mn-MN"/>
              </w:rPr>
              <w:t>-202</w:t>
            </w:r>
            <w:r w:rsidR="00250C3B" w:rsidRPr="004872C4">
              <w:rPr>
                <w:rFonts w:asciiTheme="minorHAnsi" w:hAnsiTheme="minorHAnsi"/>
                <w:lang w:val="mn-MN"/>
              </w:rPr>
              <w:t>3 and</w:t>
            </w:r>
            <w:r w:rsidRPr="004872C4">
              <w:rPr>
                <w:rFonts w:asciiTheme="minorHAnsi" w:hAnsiTheme="minorHAnsi"/>
                <w:lang w:val="mn-MN"/>
              </w:rPr>
              <w:t xml:space="preserve"> </w:t>
            </w:r>
            <w:r w:rsidRPr="004872C4">
              <w:rPr>
                <w:rFonts w:asciiTheme="minorHAnsi" w:hAnsiTheme="minorHAnsi"/>
                <w:spacing w:val="-3"/>
                <w:lang w:val="mn-MN"/>
              </w:rPr>
              <w:t xml:space="preserve">support  </w:t>
            </w:r>
            <w:r w:rsidRPr="004872C4">
              <w:rPr>
                <w:rFonts w:asciiTheme="minorHAnsi" w:hAnsiTheme="minorHAnsi"/>
                <w:lang w:val="mn-MN"/>
              </w:rPr>
              <w:t>EITI processes in the</w:t>
            </w:r>
            <w:r w:rsidRPr="004872C4">
              <w:rPr>
                <w:rFonts w:asciiTheme="minorHAnsi" w:hAnsiTheme="minorHAnsi"/>
                <w:spacing w:val="-30"/>
                <w:lang w:val="mn-MN"/>
              </w:rPr>
              <w:t xml:space="preserve"> </w:t>
            </w:r>
            <w:r w:rsidRPr="004872C4">
              <w:rPr>
                <w:rFonts w:asciiTheme="minorHAnsi" w:hAnsiTheme="minorHAnsi"/>
                <w:spacing w:val="-3"/>
                <w:lang w:val="mn-MN"/>
              </w:rPr>
              <w:t>country.</w:t>
            </w:r>
          </w:p>
          <w:p w14:paraId="721C7FEE" w14:textId="77777777" w:rsidR="00EE5D28" w:rsidRPr="004872C4" w:rsidRDefault="00EE3227" w:rsidP="00D42894">
            <w:pPr>
              <w:pStyle w:val="TableParagraph"/>
              <w:ind w:left="84" w:right="89"/>
              <w:jc w:val="both"/>
              <w:rPr>
                <w:rFonts w:asciiTheme="minorHAnsi" w:hAnsiTheme="minorHAnsi"/>
                <w:lang w:val="mn-MN"/>
              </w:rPr>
            </w:pPr>
            <w:r w:rsidRPr="004872C4">
              <w:rPr>
                <w:rFonts w:asciiTheme="minorHAnsi" w:hAnsiTheme="minorHAnsi"/>
                <w:lang w:val="mn-MN"/>
              </w:rPr>
              <w:t xml:space="preserve">The project will finance diverse range of capacity building and outreach activities to improve capacity of key stakeholders and increase awareness raising among population at large about extractive industries and engage citizen for accountability and policy-making processes that have constrained development progress in </w:t>
            </w:r>
            <w:r w:rsidR="00250C3B" w:rsidRPr="004872C4">
              <w:rPr>
                <w:rFonts w:asciiTheme="minorHAnsi" w:hAnsiTheme="minorHAnsi"/>
                <w:lang w:val="mn-MN"/>
              </w:rPr>
              <w:t>Mongolia</w:t>
            </w:r>
            <w:r w:rsidRPr="004872C4">
              <w:rPr>
                <w:rFonts w:asciiTheme="minorHAnsi" w:hAnsiTheme="minorHAnsi"/>
                <w:lang w:val="mn-MN"/>
              </w:rPr>
              <w:t>.</w:t>
            </w:r>
          </w:p>
        </w:tc>
      </w:tr>
    </w:tbl>
    <w:p w14:paraId="17D6C8A5" w14:textId="77777777" w:rsidR="00EE5D28" w:rsidRPr="004872C4" w:rsidRDefault="00EE5D28">
      <w:pPr>
        <w:pStyle w:val="BodyText"/>
        <w:rPr>
          <w:rFonts w:asciiTheme="minorHAnsi" w:hAnsiTheme="minorHAnsi"/>
          <w:b/>
          <w:i/>
          <w:lang w:val="mn-MN"/>
        </w:rPr>
      </w:pPr>
    </w:p>
    <w:p w14:paraId="0AAC7353" w14:textId="779AF969" w:rsidR="00EE5D28" w:rsidRPr="004872C4" w:rsidRDefault="00C251D1" w:rsidP="00281E52">
      <w:pPr>
        <w:pStyle w:val="Heading1"/>
        <w:numPr>
          <w:ilvl w:val="0"/>
          <w:numId w:val="11"/>
        </w:numPr>
        <w:tabs>
          <w:tab w:val="left" w:pos="471"/>
        </w:tabs>
        <w:spacing w:before="42" w:line="235" w:lineRule="auto"/>
        <w:ind w:right="2313" w:hanging="368"/>
        <w:jc w:val="left"/>
        <w:rPr>
          <w:rFonts w:asciiTheme="minorHAnsi" w:hAnsiTheme="minorHAnsi"/>
          <w:spacing w:val="-3"/>
          <w:sz w:val="22"/>
          <w:szCs w:val="22"/>
          <w:lang w:val="mn-MN"/>
        </w:rPr>
      </w:pPr>
      <w:bookmarkStart w:id="24" w:name="_Toc95221744"/>
      <w:r w:rsidRPr="004872C4">
        <w:rPr>
          <w:rFonts w:asciiTheme="minorHAnsi" w:hAnsiTheme="minorHAnsi"/>
          <w:spacing w:val="-3"/>
          <w:sz w:val="22"/>
          <w:szCs w:val="22"/>
          <w:lang w:val="mn-MN"/>
        </w:rPr>
        <w:t>Resources and Responsibilities for Implementing SEP</w:t>
      </w:r>
      <w:bookmarkEnd w:id="24"/>
    </w:p>
    <w:p w14:paraId="14D100E2" w14:textId="77777777" w:rsidR="00EE5D28" w:rsidRPr="004872C4" w:rsidRDefault="00EE3227" w:rsidP="00281E52">
      <w:pPr>
        <w:pStyle w:val="Heading2"/>
        <w:numPr>
          <w:ilvl w:val="1"/>
          <w:numId w:val="11"/>
        </w:numPr>
        <w:tabs>
          <w:tab w:val="left" w:pos="1543"/>
          <w:tab w:val="left" w:pos="1544"/>
        </w:tabs>
        <w:spacing w:before="17"/>
        <w:ind w:hanging="400"/>
        <w:rPr>
          <w:rFonts w:asciiTheme="minorHAnsi" w:hAnsiTheme="minorHAnsi"/>
          <w:sz w:val="22"/>
          <w:szCs w:val="22"/>
          <w:lang w:val="mn-MN"/>
        </w:rPr>
      </w:pPr>
      <w:bookmarkStart w:id="25" w:name="_Toc95221745"/>
      <w:r w:rsidRPr="004872C4">
        <w:rPr>
          <w:rFonts w:asciiTheme="minorHAnsi" w:hAnsiTheme="minorHAnsi"/>
          <w:sz w:val="22"/>
          <w:szCs w:val="22"/>
          <w:lang w:val="mn-MN"/>
        </w:rPr>
        <w:t>Implementation Arrangements</w:t>
      </w:r>
      <w:bookmarkEnd w:id="25"/>
    </w:p>
    <w:p w14:paraId="311BADC0" w14:textId="13334641" w:rsidR="00EE5D28" w:rsidRPr="004872C4" w:rsidRDefault="00250C3B">
      <w:pPr>
        <w:pStyle w:val="BodyText"/>
        <w:spacing w:before="53" w:line="235" w:lineRule="auto"/>
        <w:ind w:left="201" w:right="1035"/>
        <w:jc w:val="both"/>
        <w:rPr>
          <w:rFonts w:asciiTheme="minorHAnsi" w:hAnsiTheme="minorHAnsi"/>
          <w:lang w:val="mn-MN"/>
        </w:rPr>
      </w:pPr>
      <w:r w:rsidRPr="004872C4">
        <w:rPr>
          <w:rFonts w:asciiTheme="minorHAnsi" w:hAnsiTheme="minorHAnsi"/>
          <w:lang w:val="mn-MN"/>
        </w:rPr>
        <w:t xml:space="preserve">Ministry of Mining and Heavy industry </w:t>
      </w:r>
      <w:r w:rsidR="00EE3227" w:rsidRPr="004872C4">
        <w:rPr>
          <w:rFonts w:asciiTheme="minorHAnsi" w:hAnsiTheme="minorHAnsi"/>
          <w:lang w:val="mn-MN"/>
        </w:rPr>
        <w:t xml:space="preserve">will </w:t>
      </w:r>
      <w:r w:rsidR="00EE3227" w:rsidRPr="004872C4">
        <w:rPr>
          <w:rFonts w:asciiTheme="minorHAnsi" w:hAnsiTheme="minorHAnsi"/>
          <w:spacing w:val="-3"/>
          <w:lang w:val="mn-MN"/>
        </w:rPr>
        <w:t xml:space="preserve">be </w:t>
      </w:r>
      <w:r w:rsidR="00EE3227" w:rsidRPr="004872C4">
        <w:rPr>
          <w:rFonts w:asciiTheme="minorHAnsi" w:hAnsiTheme="minorHAnsi"/>
          <w:lang w:val="mn-MN"/>
        </w:rPr>
        <w:t xml:space="preserve">the </w:t>
      </w:r>
      <w:r w:rsidR="00EE3227" w:rsidRPr="004872C4">
        <w:rPr>
          <w:rFonts w:asciiTheme="minorHAnsi" w:hAnsiTheme="minorHAnsi"/>
          <w:spacing w:val="-3"/>
          <w:lang w:val="mn-MN"/>
        </w:rPr>
        <w:t xml:space="preserve">implementing </w:t>
      </w:r>
      <w:r w:rsidR="00EE3227" w:rsidRPr="004872C4">
        <w:rPr>
          <w:rFonts w:asciiTheme="minorHAnsi" w:hAnsiTheme="minorHAnsi"/>
          <w:lang w:val="mn-MN"/>
        </w:rPr>
        <w:t xml:space="preserve">agency </w:t>
      </w:r>
      <w:r w:rsidR="00EE3227" w:rsidRPr="004872C4">
        <w:rPr>
          <w:rFonts w:asciiTheme="minorHAnsi" w:hAnsiTheme="minorHAnsi"/>
          <w:spacing w:val="-4"/>
          <w:lang w:val="mn-MN"/>
        </w:rPr>
        <w:t xml:space="preserve">for </w:t>
      </w:r>
      <w:r w:rsidR="00EE3227" w:rsidRPr="004872C4">
        <w:rPr>
          <w:rFonts w:asciiTheme="minorHAnsi" w:hAnsiTheme="minorHAnsi"/>
          <w:lang w:val="mn-MN"/>
        </w:rPr>
        <w:t xml:space="preserve">the project. The </w:t>
      </w:r>
      <w:r w:rsidR="00EE3227" w:rsidRPr="004872C4">
        <w:rPr>
          <w:rFonts w:asciiTheme="minorHAnsi" w:hAnsiTheme="minorHAnsi"/>
          <w:spacing w:val="-3"/>
          <w:lang w:val="mn-MN"/>
        </w:rPr>
        <w:t xml:space="preserve">Project </w:t>
      </w:r>
      <w:r w:rsidRPr="004872C4">
        <w:rPr>
          <w:rFonts w:asciiTheme="minorHAnsi" w:hAnsiTheme="minorHAnsi"/>
          <w:spacing w:val="-3"/>
          <w:lang w:val="mn-MN"/>
        </w:rPr>
        <w:t xml:space="preserve">Implementing </w:t>
      </w:r>
      <w:r w:rsidR="00EE3227" w:rsidRPr="004872C4">
        <w:rPr>
          <w:rFonts w:asciiTheme="minorHAnsi" w:hAnsiTheme="minorHAnsi"/>
          <w:spacing w:val="-3"/>
          <w:lang w:val="mn-MN"/>
        </w:rPr>
        <w:t xml:space="preserve">Unit </w:t>
      </w:r>
      <w:r w:rsidR="00EE3227" w:rsidRPr="004872C4">
        <w:rPr>
          <w:rFonts w:asciiTheme="minorHAnsi" w:hAnsiTheme="minorHAnsi"/>
          <w:lang w:val="mn-MN"/>
        </w:rPr>
        <w:t>(</w:t>
      </w:r>
      <w:r w:rsidR="00C20A53" w:rsidRPr="004872C4">
        <w:rPr>
          <w:rFonts w:asciiTheme="minorHAnsi" w:hAnsiTheme="minorHAnsi"/>
          <w:lang w:val="mn-MN"/>
        </w:rPr>
        <w:t>PIU</w:t>
      </w:r>
      <w:r w:rsidR="00EE3227" w:rsidRPr="004872C4">
        <w:rPr>
          <w:rFonts w:asciiTheme="minorHAnsi" w:hAnsiTheme="minorHAnsi"/>
          <w:lang w:val="mn-MN"/>
        </w:rPr>
        <w:t xml:space="preserve">) will </w:t>
      </w:r>
      <w:r w:rsidR="00EE3227" w:rsidRPr="004872C4">
        <w:rPr>
          <w:rFonts w:asciiTheme="minorHAnsi" w:hAnsiTheme="minorHAnsi"/>
          <w:spacing w:val="-3"/>
          <w:lang w:val="mn-MN"/>
        </w:rPr>
        <w:t xml:space="preserve">be </w:t>
      </w:r>
      <w:r w:rsidRPr="004872C4">
        <w:rPr>
          <w:rFonts w:asciiTheme="minorHAnsi" w:hAnsiTheme="minorHAnsi"/>
          <w:spacing w:val="-3"/>
          <w:lang w:val="mn-MN"/>
        </w:rPr>
        <w:t>Mongolia EITI Secretariat u</w:t>
      </w:r>
      <w:r w:rsidR="00EE3227" w:rsidRPr="004872C4">
        <w:rPr>
          <w:rFonts w:asciiTheme="minorHAnsi" w:hAnsiTheme="minorHAnsi"/>
          <w:spacing w:val="-4"/>
          <w:lang w:val="mn-MN"/>
        </w:rPr>
        <w:t xml:space="preserve">nder </w:t>
      </w:r>
      <w:r w:rsidR="00EE3227" w:rsidRPr="004872C4">
        <w:rPr>
          <w:rFonts w:asciiTheme="minorHAnsi" w:hAnsiTheme="minorHAnsi"/>
          <w:lang w:val="mn-MN"/>
        </w:rPr>
        <w:t xml:space="preserve">the </w:t>
      </w:r>
      <w:r w:rsidRPr="004872C4">
        <w:rPr>
          <w:rFonts w:asciiTheme="minorHAnsi" w:hAnsiTheme="minorHAnsi"/>
          <w:lang w:val="mn-MN"/>
        </w:rPr>
        <w:t>MMHI</w:t>
      </w:r>
      <w:r w:rsidR="00C20A53" w:rsidRPr="004872C4">
        <w:rPr>
          <w:rFonts w:asciiTheme="minorHAnsi" w:hAnsiTheme="minorHAnsi"/>
          <w:lang w:val="mn-MN"/>
        </w:rPr>
        <w:t>, which</w:t>
      </w:r>
      <w:r w:rsidR="00EE3227" w:rsidRPr="004872C4">
        <w:rPr>
          <w:rFonts w:asciiTheme="minorHAnsi" w:hAnsiTheme="minorHAnsi"/>
          <w:lang w:val="mn-MN"/>
        </w:rPr>
        <w:t xml:space="preserve"> will </w:t>
      </w:r>
      <w:r w:rsidR="00EE3227" w:rsidRPr="004872C4">
        <w:rPr>
          <w:rFonts w:asciiTheme="minorHAnsi" w:hAnsiTheme="minorHAnsi"/>
          <w:spacing w:val="-3"/>
          <w:lang w:val="mn-MN"/>
        </w:rPr>
        <w:t xml:space="preserve">be </w:t>
      </w:r>
      <w:r w:rsidR="00EE3227" w:rsidRPr="004872C4">
        <w:rPr>
          <w:rFonts w:asciiTheme="minorHAnsi" w:hAnsiTheme="minorHAnsi"/>
          <w:lang w:val="mn-MN"/>
        </w:rPr>
        <w:t xml:space="preserve">responsible </w:t>
      </w:r>
      <w:r w:rsidR="00EE3227" w:rsidRPr="004872C4">
        <w:rPr>
          <w:rFonts w:asciiTheme="minorHAnsi" w:hAnsiTheme="minorHAnsi"/>
          <w:spacing w:val="-4"/>
          <w:lang w:val="mn-MN"/>
        </w:rPr>
        <w:t xml:space="preserve">for </w:t>
      </w:r>
      <w:r w:rsidR="00EE3227" w:rsidRPr="004872C4">
        <w:rPr>
          <w:rFonts w:asciiTheme="minorHAnsi" w:hAnsiTheme="minorHAnsi"/>
          <w:lang w:val="mn-MN"/>
        </w:rPr>
        <w:t xml:space="preserve">day to day management </w:t>
      </w:r>
      <w:r w:rsidR="00EE3227" w:rsidRPr="004872C4">
        <w:rPr>
          <w:rFonts w:asciiTheme="minorHAnsi" w:hAnsiTheme="minorHAnsi"/>
          <w:spacing w:val="-4"/>
          <w:lang w:val="mn-MN"/>
        </w:rPr>
        <w:t xml:space="preserve">of </w:t>
      </w:r>
      <w:r w:rsidR="00EE3227" w:rsidRPr="004872C4">
        <w:rPr>
          <w:rFonts w:asciiTheme="minorHAnsi" w:hAnsiTheme="minorHAnsi"/>
          <w:spacing w:val="-3"/>
          <w:lang w:val="mn-MN"/>
        </w:rPr>
        <w:t xml:space="preserve">project </w:t>
      </w:r>
      <w:r w:rsidR="00EE3227" w:rsidRPr="004872C4">
        <w:rPr>
          <w:rFonts w:asciiTheme="minorHAnsi" w:hAnsiTheme="minorHAnsi"/>
          <w:lang w:val="mn-MN"/>
        </w:rPr>
        <w:t xml:space="preserve">activities. </w:t>
      </w:r>
      <w:r w:rsidR="00EE3227" w:rsidRPr="004872C4">
        <w:rPr>
          <w:rFonts w:asciiTheme="minorHAnsi" w:hAnsiTheme="minorHAnsi"/>
          <w:spacing w:val="2"/>
          <w:lang w:val="mn-MN"/>
        </w:rPr>
        <w:t xml:space="preserve">It </w:t>
      </w:r>
      <w:r w:rsidR="00EE3227" w:rsidRPr="004872C4">
        <w:rPr>
          <w:rFonts w:asciiTheme="minorHAnsi" w:hAnsiTheme="minorHAnsi"/>
          <w:lang w:val="mn-MN"/>
        </w:rPr>
        <w:t xml:space="preserve">will recruit the National EITI Secretariat staff to </w:t>
      </w:r>
      <w:r w:rsidR="00EE3227" w:rsidRPr="004872C4">
        <w:rPr>
          <w:rFonts w:asciiTheme="minorHAnsi" w:hAnsiTheme="minorHAnsi"/>
          <w:spacing w:val="-5"/>
          <w:lang w:val="mn-MN"/>
        </w:rPr>
        <w:t xml:space="preserve">join </w:t>
      </w:r>
      <w:r w:rsidR="00EE3227" w:rsidRPr="004872C4">
        <w:rPr>
          <w:rFonts w:asciiTheme="minorHAnsi" w:hAnsiTheme="minorHAnsi"/>
          <w:lang w:val="mn-MN"/>
        </w:rPr>
        <w:t>the P</w:t>
      </w:r>
      <w:r w:rsidRPr="004872C4">
        <w:rPr>
          <w:rFonts w:asciiTheme="minorHAnsi" w:hAnsiTheme="minorHAnsi"/>
          <w:lang w:val="mn-MN"/>
        </w:rPr>
        <w:t>I</w:t>
      </w:r>
      <w:r w:rsidR="00EE3227" w:rsidRPr="004872C4">
        <w:rPr>
          <w:rFonts w:asciiTheme="minorHAnsi" w:hAnsiTheme="minorHAnsi"/>
          <w:lang w:val="mn-MN"/>
        </w:rPr>
        <w:t xml:space="preserve">U staff to </w:t>
      </w:r>
      <w:r w:rsidR="00EE3227" w:rsidRPr="004872C4">
        <w:rPr>
          <w:rFonts w:asciiTheme="minorHAnsi" w:hAnsiTheme="minorHAnsi"/>
          <w:spacing w:val="-3"/>
          <w:lang w:val="mn-MN"/>
        </w:rPr>
        <w:t xml:space="preserve">support </w:t>
      </w:r>
      <w:r w:rsidR="00EE3227" w:rsidRPr="004872C4">
        <w:rPr>
          <w:rFonts w:asciiTheme="minorHAnsi" w:hAnsiTheme="minorHAnsi"/>
          <w:lang w:val="mn-MN"/>
        </w:rPr>
        <w:t xml:space="preserve">implementation </w:t>
      </w:r>
      <w:r w:rsidR="00EE3227" w:rsidRPr="004872C4">
        <w:rPr>
          <w:rFonts w:asciiTheme="minorHAnsi" w:hAnsiTheme="minorHAnsi"/>
          <w:spacing w:val="-4"/>
          <w:lang w:val="mn-MN"/>
        </w:rPr>
        <w:t xml:space="preserve">of </w:t>
      </w:r>
      <w:r w:rsidR="00EE3227" w:rsidRPr="004872C4">
        <w:rPr>
          <w:rFonts w:asciiTheme="minorHAnsi" w:hAnsiTheme="minorHAnsi"/>
          <w:lang w:val="mn-MN"/>
        </w:rPr>
        <w:t xml:space="preserve">the </w:t>
      </w:r>
      <w:r w:rsidR="00EE3227" w:rsidRPr="004872C4">
        <w:rPr>
          <w:rFonts w:asciiTheme="minorHAnsi" w:hAnsiTheme="minorHAnsi"/>
          <w:spacing w:val="-3"/>
          <w:lang w:val="mn-MN"/>
        </w:rPr>
        <w:t xml:space="preserve">project </w:t>
      </w:r>
      <w:r w:rsidR="00EE3227" w:rsidRPr="004872C4">
        <w:rPr>
          <w:rFonts w:asciiTheme="minorHAnsi" w:hAnsiTheme="minorHAnsi"/>
          <w:lang w:val="mn-MN"/>
        </w:rPr>
        <w:t>activities. The P</w:t>
      </w:r>
      <w:r w:rsidRPr="004872C4">
        <w:rPr>
          <w:rFonts w:asciiTheme="minorHAnsi" w:hAnsiTheme="minorHAnsi"/>
          <w:lang w:val="mn-MN"/>
        </w:rPr>
        <w:t>I</w:t>
      </w:r>
      <w:r w:rsidR="00EE3227" w:rsidRPr="004872C4">
        <w:rPr>
          <w:rFonts w:asciiTheme="minorHAnsi" w:hAnsiTheme="minorHAnsi"/>
          <w:lang w:val="mn-MN"/>
        </w:rPr>
        <w:t xml:space="preserve">U will </w:t>
      </w:r>
      <w:r w:rsidR="00EE3227" w:rsidRPr="004872C4">
        <w:rPr>
          <w:rFonts w:asciiTheme="minorHAnsi" w:hAnsiTheme="minorHAnsi"/>
          <w:spacing w:val="-5"/>
          <w:lang w:val="mn-MN"/>
        </w:rPr>
        <w:t xml:space="preserve">hold  </w:t>
      </w:r>
      <w:r w:rsidR="00EE3227" w:rsidRPr="004872C4">
        <w:rPr>
          <w:rFonts w:asciiTheme="minorHAnsi" w:hAnsiTheme="minorHAnsi"/>
          <w:lang w:val="mn-MN"/>
        </w:rPr>
        <w:t xml:space="preserve">administrative,  </w:t>
      </w:r>
      <w:r w:rsidR="00EE3227" w:rsidRPr="004872C4">
        <w:rPr>
          <w:rFonts w:asciiTheme="minorHAnsi" w:hAnsiTheme="minorHAnsi"/>
          <w:spacing w:val="-3"/>
          <w:lang w:val="mn-MN"/>
        </w:rPr>
        <w:t xml:space="preserve">fiduciary, procurement, environmental </w:t>
      </w:r>
      <w:r w:rsidR="00EE3227" w:rsidRPr="004872C4">
        <w:rPr>
          <w:rFonts w:asciiTheme="minorHAnsi" w:hAnsiTheme="minorHAnsi"/>
          <w:lang w:val="mn-MN"/>
        </w:rPr>
        <w:t xml:space="preserve">and social (E&amp;S) risk management, and </w:t>
      </w:r>
      <w:r w:rsidR="00EE3227" w:rsidRPr="004872C4">
        <w:rPr>
          <w:rFonts w:asciiTheme="minorHAnsi" w:hAnsiTheme="minorHAnsi"/>
          <w:spacing w:val="-4"/>
          <w:lang w:val="mn-MN"/>
        </w:rPr>
        <w:t xml:space="preserve">monitoring </w:t>
      </w:r>
      <w:r w:rsidR="00EE3227" w:rsidRPr="004872C4">
        <w:rPr>
          <w:rFonts w:asciiTheme="minorHAnsi" w:hAnsiTheme="minorHAnsi"/>
          <w:lang w:val="mn-MN"/>
        </w:rPr>
        <w:t>responsibilities. The P</w:t>
      </w:r>
      <w:r w:rsidRPr="004872C4">
        <w:rPr>
          <w:rFonts w:asciiTheme="minorHAnsi" w:hAnsiTheme="minorHAnsi"/>
          <w:lang w:val="mn-MN"/>
        </w:rPr>
        <w:t>I</w:t>
      </w:r>
      <w:r w:rsidR="00EE3227" w:rsidRPr="004872C4">
        <w:rPr>
          <w:rFonts w:asciiTheme="minorHAnsi" w:hAnsiTheme="minorHAnsi"/>
          <w:lang w:val="mn-MN"/>
        </w:rPr>
        <w:t xml:space="preserve">U will also </w:t>
      </w:r>
      <w:r w:rsidR="00EE3227" w:rsidRPr="004872C4">
        <w:rPr>
          <w:rFonts w:asciiTheme="minorHAnsi" w:hAnsiTheme="minorHAnsi"/>
          <w:spacing w:val="-4"/>
          <w:lang w:val="mn-MN"/>
        </w:rPr>
        <w:t xml:space="preserve">deploy </w:t>
      </w:r>
      <w:r w:rsidR="00EE3227" w:rsidRPr="004872C4">
        <w:rPr>
          <w:rFonts w:asciiTheme="minorHAnsi" w:hAnsiTheme="minorHAnsi"/>
          <w:lang w:val="mn-MN"/>
        </w:rPr>
        <w:t xml:space="preserve">the staff needed </w:t>
      </w:r>
      <w:r w:rsidR="00EE3227" w:rsidRPr="004872C4">
        <w:rPr>
          <w:rFonts w:asciiTheme="minorHAnsi" w:hAnsiTheme="minorHAnsi"/>
          <w:spacing w:val="-4"/>
          <w:lang w:val="mn-MN"/>
        </w:rPr>
        <w:t xml:space="preserve">for proper </w:t>
      </w:r>
      <w:r w:rsidR="00EE3227" w:rsidRPr="004872C4">
        <w:rPr>
          <w:rFonts w:asciiTheme="minorHAnsi" w:hAnsiTheme="minorHAnsi"/>
          <w:lang w:val="mn-MN"/>
        </w:rPr>
        <w:t xml:space="preserve">implementation </w:t>
      </w:r>
      <w:r w:rsidR="00EE3227" w:rsidRPr="004872C4">
        <w:rPr>
          <w:rFonts w:asciiTheme="minorHAnsi" w:hAnsiTheme="minorHAnsi"/>
          <w:spacing w:val="-4"/>
          <w:lang w:val="mn-MN"/>
        </w:rPr>
        <w:t xml:space="preserve">of </w:t>
      </w:r>
      <w:r w:rsidR="00EE3227" w:rsidRPr="004872C4">
        <w:rPr>
          <w:rFonts w:asciiTheme="minorHAnsi" w:hAnsiTheme="minorHAnsi"/>
          <w:lang w:val="mn-MN"/>
        </w:rPr>
        <w:t xml:space="preserve">the </w:t>
      </w:r>
      <w:r w:rsidR="00EE3227" w:rsidRPr="004872C4">
        <w:rPr>
          <w:rFonts w:asciiTheme="minorHAnsi" w:hAnsiTheme="minorHAnsi"/>
          <w:spacing w:val="-3"/>
          <w:lang w:val="mn-MN"/>
        </w:rPr>
        <w:t xml:space="preserve">environmental </w:t>
      </w:r>
      <w:r w:rsidR="00EE3227" w:rsidRPr="004872C4">
        <w:rPr>
          <w:rFonts w:asciiTheme="minorHAnsi" w:hAnsiTheme="minorHAnsi"/>
          <w:lang w:val="mn-MN"/>
        </w:rPr>
        <w:t xml:space="preserve">and social risk mitigation measures, as this </w:t>
      </w:r>
      <w:r w:rsidR="00EE3227" w:rsidRPr="004872C4">
        <w:rPr>
          <w:rFonts w:asciiTheme="minorHAnsi" w:hAnsiTheme="minorHAnsi"/>
          <w:spacing w:val="-3"/>
          <w:lang w:val="mn-MN"/>
        </w:rPr>
        <w:t xml:space="preserve">project </w:t>
      </w:r>
      <w:r w:rsidR="00EE3227" w:rsidRPr="004872C4">
        <w:rPr>
          <w:rFonts w:asciiTheme="minorHAnsi" w:hAnsiTheme="minorHAnsi"/>
          <w:lang w:val="mn-MN"/>
        </w:rPr>
        <w:t xml:space="preserve">will </w:t>
      </w:r>
      <w:r w:rsidR="00EE3227" w:rsidRPr="004872C4">
        <w:rPr>
          <w:rFonts w:asciiTheme="minorHAnsi" w:hAnsiTheme="minorHAnsi"/>
          <w:spacing w:val="-3"/>
          <w:lang w:val="mn-MN"/>
        </w:rPr>
        <w:t xml:space="preserve">be implemented </w:t>
      </w:r>
      <w:r w:rsidR="00EE3227" w:rsidRPr="004872C4">
        <w:rPr>
          <w:rFonts w:asciiTheme="minorHAnsi" w:hAnsiTheme="minorHAnsi"/>
          <w:spacing w:val="-4"/>
          <w:lang w:val="mn-MN"/>
        </w:rPr>
        <w:t xml:space="preserve">under </w:t>
      </w:r>
      <w:r w:rsidR="00EE3227" w:rsidRPr="004872C4">
        <w:rPr>
          <w:rFonts w:asciiTheme="minorHAnsi" w:hAnsiTheme="minorHAnsi"/>
          <w:lang w:val="mn-MN"/>
        </w:rPr>
        <w:t>the new ESF</w:t>
      </w:r>
      <w:r w:rsidR="00EE3227" w:rsidRPr="004872C4">
        <w:rPr>
          <w:rFonts w:asciiTheme="minorHAnsi" w:hAnsiTheme="minorHAnsi"/>
          <w:spacing w:val="-8"/>
          <w:lang w:val="mn-MN"/>
        </w:rPr>
        <w:t xml:space="preserve"> </w:t>
      </w:r>
      <w:r w:rsidR="00EE3227" w:rsidRPr="004872C4">
        <w:rPr>
          <w:rFonts w:asciiTheme="minorHAnsi" w:hAnsiTheme="minorHAnsi"/>
          <w:lang w:val="mn-MN"/>
        </w:rPr>
        <w:t>standards.</w:t>
      </w:r>
      <w:r w:rsidR="00CD563E" w:rsidRPr="004872C4">
        <w:rPr>
          <w:rFonts w:asciiTheme="minorHAnsi" w:hAnsiTheme="minorHAnsi"/>
          <w:lang w:val="mn-MN"/>
        </w:rPr>
        <w:t xml:space="preserve"> </w:t>
      </w:r>
    </w:p>
    <w:p w14:paraId="0DE57BD0" w14:textId="77777777" w:rsidR="00EE5D28" w:rsidRPr="004872C4" w:rsidRDefault="00EE5D28">
      <w:pPr>
        <w:pStyle w:val="BodyText"/>
        <w:spacing w:before="6"/>
        <w:rPr>
          <w:rFonts w:asciiTheme="minorHAnsi" w:hAnsiTheme="minorHAnsi"/>
          <w:lang w:val="mn-MN"/>
        </w:rPr>
      </w:pPr>
    </w:p>
    <w:p w14:paraId="37CBA4F8" w14:textId="77777777" w:rsidR="00EE5D28" w:rsidRPr="004872C4" w:rsidRDefault="00EE3227" w:rsidP="00281E52">
      <w:pPr>
        <w:pStyle w:val="Heading2"/>
        <w:numPr>
          <w:ilvl w:val="1"/>
          <w:numId w:val="11"/>
        </w:numPr>
        <w:tabs>
          <w:tab w:val="left" w:pos="1543"/>
          <w:tab w:val="left" w:pos="1544"/>
        </w:tabs>
        <w:spacing w:before="17"/>
        <w:ind w:hanging="400"/>
        <w:rPr>
          <w:rFonts w:asciiTheme="minorHAnsi" w:hAnsiTheme="minorHAnsi"/>
          <w:sz w:val="22"/>
          <w:szCs w:val="22"/>
          <w:lang w:val="mn-MN"/>
        </w:rPr>
      </w:pPr>
      <w:bookmarkStart w:id="26" w:name="_Toc95221746"/>
      <w:r w:rsidRPr="004872C4">
        <w:rPr>
          <w:rFonts w:asciiTheme="minorHAnsi" w:hAnsiTheme="minorHAnsi"/>
          <w:sz w:val="22"/>
          <w:szCs w:val="22"/>
          <w:lang w:val="mn-MN"/>
        </w:rPr>
        <w:t>Roles and Responsibilities</w:t>
      </w:r>
      <w:bookmarkEnd w:id="26"/>
    </w:p>
    <w:p w14:paraId="68250744" w14:textId="43A2F785" w:rsidR="00EE5D28" w:rsidRPr="004872C4" w:rsidRDefault="00EE3227" w:rsidP="00AE4D28">
      <w:pPr>
        <w:pStyle w:val="BodyText"/>
        <w:spacing w:before="49" w:line="271" w:lineRule="auto"/>
        <w:ind w:left="201" w:right="1000"/>
        <w:jc w:val="both"/>
        <w:rPr>
          <w:rFonts w:asciiTheme="minorHAnsi" w:hAnsiTheme="minorHAnsi"/>
          <w:lang w:val="mn-MN"/>
        </w:rPr>
      </w:pPr>
      <w:r w:rsidRPr="004872C4">
        <w:rPr>
          <w:rFonts w:asciiTheme="minorHAnsi" w:hAnsiTheme="minorHAnsi"/>
          <w:lang w:val="mn-MN"/>
        </w:rPr>
        <w:t>The P</w:t>
      </w:r>
      <w:r w:rsidR="00AE4D28" w:rsidRPr="004872C4">
        <w:rPr>
          <w:rFonts w:asciiTheme="minorHAnsi" w:hAnsiTheme="minorHAnsi"/>
          <w:lang w:val="mn-MN"/>
        </w:rPr>
        <w:t>IU</w:t>
      </w:r>
      <w:r w:rsidRPr="004872C4">
        <w:rPr>
          <w:rFonts w:asciiTheme="minorHAnsi" w:hAnsiTheme="minorHAnsi"/>
          <w:lang w:val="mn-MN"/>
        </w:rPr>
        <w:t xml:space="preserve"> </w:t>
      </w:r>
      <w:r w:rsidR="00AE4D28" w:rsidRPr="004872C4">
        <w:rPr>
          <w:rFonts w:asciiTheme="minorHAnsi" w:hAnsiTheme="minorHAnsi"/>
          <w:lang w:val="mn-MN"/>
        </w:rPr>
        <w:t>Communication</w:t>
      </w:r>
      <w:r w:rsidRPr="004872C4">
        <w:rPr>
          <w:rFonts w:asciiTheme="minorHAnsi" w:hAnsiTheme="minorHAnsi"/>
          <w:lang w:val="mn-MN"/>
        </w:rPr>
        <w:t xml:space="preserve"> Specialist will take responsibility for and lead all aspects of the stakeholder engagement. </w:t>
      </w:r>
      <w:r w:rsidR="00246B98" w:rsidRPr="004872C4">
        <w:rPr>
          <w:rFonts w:asciiTheme="minorHAnsi" w:hAnsiTheme="minorHAnsi"/>
          <w:lang w:val="mn-MN"/>
        </w:rPr>
        <w:t>He/</w:t>
      </w:r>
      <w:r w:rsidRPr="004872C4">
        <w:rPr>
          <w:rFonts w:asciiTheme="minorHAnsi" w:hAnsiTheme="minorHAnsi"/>
          <w:lang w:val="mn-MN"/>
        </w:rPr>
        <w:t>She will coordinate and implement various activities envisaged in the SEP. The P</w:t>
      </w:r>
      <w:r w:rsidR="00AE4D28" w:rsidRPr="004872C4">
        <w:rPr>
          <w:rFonts w:asciiTheme="minorHAnsi" w:hAnsiTheme="minorHAnsi"/>
          <w:lang w:val="mn-MN"/>
        </w:rPr>
        <w:t>I</w:t>
      </w:r>
      <w:r w:rsidRPr="004872C4">
        <w:rPr>
          <w:rFonts w:asciiTheme="minorHAnsi" w:hAnsiTheme="minorHAnsi"/>
          <w:lang w:val="mn-MN"/>
        </w:rPr>
        <w:t>U will</w:t>
      </w:r>
    </w:p>
    <w:p w14:paraId="6F94AFD7" w14:textId="77777777" w:rsidR="00EE5D28" w:rsidRPr="004872C4" w:rsidRDefault="00EE5D28">
      <w:pPr>
        <w:spacing w:line="271" w:lineRule="auto"/>
        <w:rPr>
          <w:rFonts w:asciiTheme="minorHAnsi" w:hAnsiTheme="minorHAnsi"/>
          <w:lang w:val="mn-MN"/>
        </w:rPr>
        <w:sectPr w:rsidR="00EE5D28" w:rsidRPr="004872C4" w:rsidSect="00882237">
          <w:pgSz w:w="12240" w:h="15840"/>
          <w:pgMar w:top="1420" w:right="0" w:bottom="440" w:left="1240" w:header="0" w:footer="165" w:gutter="0"/>
          <w:cols w:space="720"/>
          <w:docGrid w:linePitch="299"/>
        </w:sectPr>
      </w:pPr>
    </w:p>
    <w:p w14:paraId="2025C5B6" w14:textId="2CE63DA6" w:rsidR="00EE5D28" w:rsidRPr="004872C4" w:rsidRDefault="00EE3227" w:rsidP="00D42894">
      <w:pPr>
        <w:pStyle w:val="BodyText"/>
        <w:tabs>
          <w:tab w:val="left" w:pos="8195"/>
        </w:tabs>
        <w:spacing w:before="40" w:line="256" w:lineRule="auto"/>
        <w:ind w:left="201" w:right="779"/>
        <w:rPr>
          <w:rFonts w:asciiTheme="minorHAnsi" w:hAnsiTheme="minorHAnsi"/>
          <w:lang w:val="mn-MN"/>
        </w:rPr>
      </w:pPr>
      <w:r w:rsidRPr="004872C4">
        <w:rPr>
          <w:rFonts w:asciiTheme="minorHAnsi" w:hAnsiTheme="minorHAnsi"/>
          <w:lang w:val="mn-MN"/>
        </w:rPr>
        <w:lastRenderedPageBreak/>
        <w:t xml:space="preserve">need   to   closely   </w:t>
      </w:r>
      <w:r w:rsidRPr="004872C4">
        <w:rPr>
          <w:rFonts w:asciiTheme="minorHAnsi" w:hAnsiTheme="minorHAnsi"/>
          <w:spacing w:val="-3"/>
          <w:lang w:val="mn-MN"/>
        </w:rPr>
        <w:t xml:space="preserve">coordinate    </w:t>
      </w:r>
      <w:r w:rsidRPr="004872C4">
        <w:rPr>
          <w:rFonts w:asciiTheme="minorHAnsi" w:hAnsiTheme="minorHAnsi"/>
          <w:lang w:val="mn-MN"/>
        </w:rPr>
        <w:t xml:space="preserve">with   other   key   </w:t>
      </w:r>
      <w:r w:rsidRPr="004872C4">
        <w:rPr>
          <w:rFonts w:asciiTheme="minorHAnsi" w:hAnsiTheme="minorHAnsi"/>
          <w:spacing w:val="2"/>
          <w:lang w:val="mn-MN"/>
        </w:rPr>
        <w:t xml:space="preserve">state   </w:t>
      </w:r>
      <w:r w:rsidRPr="004872C4">
        <w:rPr>
          <w:rFonts w:asciiTheme="minorHAnsi" w:hAnsiTheme="minorHAnsi"/>
          <w:lang w:val="mn-MN"/>
        </w:rPr>
        <w:t>and</w:t>
      </w:r>
      <w:r w:rsidRPr="004872C4">
        <w:rPr>
          <w:rFonts w:asciiTheme="minorHAnsi" w:hAnsiTheme="minorHAnsi"/>
          <w:spacing w:val="13"/>
          <w:lang w:val="mn-MN"/>
        </w:rPr>
        <w:t xml:space="preserve"> </w:t>
      </w:r>
      <w:r w:rsidRPr="004872C4">
        <w:rPr>
          <w:rFonts w:asciiTheme="minorHAnsi" w:hAnsiTheme="minorHAnsi"/>
          <w:lang w:val="mn-MN"/>
        </w:rPr>
        <w:t>non-state</w:t>
      </w:r>
      <w:r w:rsidRPr="004872C4">
        <w:rPr>
          <w:rFonts w:asciiTheme="minorHAnsi" w:hAnsiTheme="minorHAnsi"/>
          <w:spacing w:val="38"/>
          <w:lang w:val="mn-MN"/>
        </w:rPr>
        <w:t xml:space="preserve"> </w:t>
      </w:r>
      <w:r w:rsidRPr="004872C4">
        <w:rPr>
          <w:rFonts w:asciiTheme="minorHAnsi" w:hAnsiTheme="minorHAnsi"/>
          <w:lang w:val="mn-MN"/>
        </w:rPr>
        <w:t>stakeholders.</w:t>
      </w:r>
      <w:r w:rsidR="00A71F5E" w:rsidRPr="004872C4">
        <w:rPr>
          <w:rFonts w:asciiTheme="minorHAnsi" w:hAnsiTheme="minorHAnsi"/>
          <w:lang w:val="mn-MN"/>
        </w:rPr>
        <w:t xml:space="preserve"> </w:t>
      </w:r>
      <w:r w:rsidRPr="004872C4">
        <w:rPr>
          <w:rFonts w:asciiTheme="minorHAnsi" w:hAnsiTheme="minorHAnsi"/>
          <w:lang w:val="mn-MN"/>
        </w:rPr>
        <w:t xml:space="preserve">The </w:t>
      </w:r>
      <w:r w:rsidRPr="004872C4">
        <w:rPr>
          <w:rFonts w:asciiTheme="minorHAnsi" w:hAnsiTheme="minorHAnsi"/>
          <w:spacing w:val="-3"/>
          <w:lang w:val="mn-MN"/>
        </w:rPr>
        <w:t xml:space="preserve">roles </w:t>
      </w:r>
      <w:r w:rsidRPr="004872C4">
        <w:rPr>
          <w:rFonts w:asciiTheme="minorHAnsi" w:hAnsiTheme="minorHAnsi"/>
          <w:lang w:val="mn-MN"/>
        </w:rPr>
        <w:t>and responsibilities</w:t>
      </w:r>
      <w:r w:rsidRPr="004872C4">
        <w:rPr>
          <w:rFonts w:asciiTheme="minorHAnsi" w:hAnsiTheme="minorHAnsi"/>
          <w:spacing w:val="-6"/>
          <w:lang w:val="mn-MN"/>
        </w:rPr>
        <w:t xml:space="preserve"> </w:t>
      </w:r>
      <w:r w:rsidRPr="004872C4">
        <w:rPr>
          <w:rFonts w:asciiTheme="minorHAnsi" w:hAnsiTheme="minorHAnsi"/>
          <w:spacing w:val="-4"/>
          <w:lang w:val="mn-MN"/>
        </w:rPr>
        <w:t>of</w:t>
      </w:r>
      <w:r w:rsidRPr="004872C4">
        <w:rPr>
          <w:rFonts w:asciiTheme="minorHAnsi" w:hAnsiTheme="minorHAnsi"/>
          <w:spacing w:val="10"/>
          <w:lang w:val="mn-MN"/>
        </w:rPr>
        <w:t xml:space="preserve"> </w:t>
      </w:r>
      <w:r w:rsidRPr="004872C4">
        <w:rPr>
          <w:rFonts w:asciiTheme="minorHAnsi" w:hAnsiTheme="minorHAnsi"/>
          <w:lang w:val="mn-MN"/>
        </w:rPr>
        <w:t>key</w:t>
      </w:r>
      <w:r w:rsidRPr="004872C4">
        <w:rPr>
          <w:rFonts w:asciiTheme="minorHAnsi" w:hAnsiTheme="minorHAnsi"/>
          <w:spacing w:val="-6"/>
          <w:lang w:val="mn-MN"/>
        </w:rPr>
        <w:t xml:space="preserve"> </w:t>
      </w:r>
      <w:r w:rsidRPr="004872C4">
        <w:rPr>
          <w:rFonts w:asciiTheme="minorHAnsi" w:hAnsiTheme="minorHAnsi"/>
          <w:lang w:val="mn-MN"/>
        </w:rPr>
        <w:t>actors/stakeholders</w:t>
      </w:r>
      <w:r w:rsidRPr="004872C4">
        <w:rPr>
          <w:rFonts w:asciiTheme="minorHAnsi" w:hAnsiTheme="minorHAnsi"/>
          <w:spacing w:val="-5"/>
          <w:lang w:val="mn-MN"/>
        </w:rPr>
        <w:t xml:space="preserve"> </w:t>
      </w:r>
      <w:r w:rsidRPr="004872C4">
        <w:rPr>
          <w:rFonts w:asciiTheme="minorHAnsi" w:hAnsiTheme="minorHAnsi"/>
          <w:lang w:val="mn-MN"/>
        </w:rPr>
        <w:t>are</w:t>
      </w:r>
      <w:r w:rsidRPr="004872C4">
        <w:rPr>
          <w:rFonts w:asciiTheme="minorHAnsi" w:hAnsiTheme="minorHAnsi"/>
          <w:spacing w:val="-17"/>
          <w:lang w:val="mn-MN"/>
        </w:rPr>
        <w:t xml:space="preserve"> </w:t>
      </w:r>
      <w:r w:rsidRPr="004872C4">
        <w:rPr>
          <w:rFonts w:asciiTheme="minorHAnsi" w:hAnsiTheme="minorHAnsi"/>
          <w:lang w:val="mn-MN"/>
        </w:rPr>
        <w:t>summarized</w:t>
      </w:r>
      <w:r w:rsidRPr="004872C4">
        <w:rPr>
          <w:rFonts w:asciiTheme="minorHAnsi" w:hAnsiTheme="minorHAnsi"/>
          <w:spacing w:val="-21"/>
          <w:lang w:val="mn-MN"/>
        </w:rPr>
        <w:t xml:space="preserve"> </w:t>
      </w:r>
      <w:r w:rsidRPr="004872C4">
        <w:rPr>
          <w:rFonts w:asciiTheme="minorHAnsi" w:hAnsiTheme="minorHAnsi"/>
          <w:lang w:val="mn-MN"/>
        </w:rPr>
        <w:t>in</w:t>
      </w:r>
      <w:r w:rsidRPr="004872C4">
        <w:rPr>
          <w:rFonts w:asciiTheme="minorHAnsi" w:hAnsiTheme="minorHAnsi"/>
          <w:spacing w:val="-24"/>
          <w:lang w:val="mn-MN"/>
        </w:rPr>
        <w:t xml:space="preserve"> </w:t>
      </w:r>
      <w:r w:rsidRPr="004872C4">
        <w:rPr>
          <w:rFonts w:asciiTheme="minorHAnsi" w:hAnsiTheme="minorHAnsi"/>
          <w:lang w:val="mn-MN"/>
        </w:rPr>
        <w:t xml:space="preserve">the </w:t>
      </w:r>
      <w:r w:rsidR="00A71F5E" w:rsidRPr="004872C4">
        <w:rPr>
          <w:rFonts w:asciiTheme="minorHAnsi" w:hAnsiTheme="minorHAnsi"/>
          <w:lang w:val="mn-MN"/>
        </w:rPr>
        <w:t>t</w:t>
      </w:r>
      <w:r w:rsidRPr="004872C4">
        <w:rPr>
          <w:rFonts w:asciiTheme="minorHAnsi" w:hAnsiTheme="minorHAnsi"/>
          <w:lang w:val="mn-MN"/>
        </w:rPr>
        <w:t>able</w:t>
      </w:r>
      <w:r w:rsidRPr="004872C4">
        <w:rPr>
          <w:rFonts w:asciiTheme="minorHAnsi" w:hAnsiTheme="minorHAnsi"/>
          <w:spacing w:val="-17"/>
          <w:lang w:val="mn-MN"/>
        </w:rPr>
        <w:t xml:space="preserve"> </w:t>
      </w:r>
      <w:r w:rsidRPr="004872C4">
        <w:rPr>
          <w:rFonts w:asciiTheme="minorHAnsi" w:hAnsiTheme="minorHAnsi"/>
          <w:spacing w:val="-3"/>
          <w:lang w:val="mn-MN"/>
        </w:rPr>
        <w:t>below.</w:t>
      </w:r>
    </w:p>
    <w:p w14:paraId="641E965B" w14:textId="77777777" w:rsidR="00EE5D28" w:rsidRPr="004872C4" w:rsidRDefault="00EE3227">
      <w:pPr>
        <w:pStyle w:val="Heading4"/>
        <w:spacing w:before="162" w:after="5"/>
        <w:rPr>
          <w:rFonts w:asciiTheme="minorHAnsi" w:hAnsiTheme="minorHAnsi"/>
          <w:lang w:val="mn-MN"/>
        </w:rPr>
      </w:pPr>
      <w:r w:rsidRPr="004872C4">
        <w:rPr>
          <w:rFonts w:asciiTheme="minorHAnsi" w:hAnsiTheme="minorHAnsi"/>
          <w:lang w:val="mn-MN"/>
        </w:rPr>
        <w:t>Table 6: Responsibilities of key actors/stakeholders in SEP Implementation</w:t>
      </w:r>
    </w:p>
    <w:tbl>
      <w:tblPr>
        <w:tblW w:w="0" w:type="auto"/>
        <w:tblInd w:w="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80"/>
        <w:gridCol w:w="6264"/>
      </w:tblGrid>
      <w:tr w:rsidR="00EE5D28" w:rsidRPr="004872C4" w14:paraId="0821E068" w14:textId="77777777" w:rsidTr="00D42894">
        <w:trPr>
          <w:trHeight w:val="492"/>
        </w:trPr>
        <w:tc>
          <w:tcPr>
            <w:tcW w:w="2980" w:type="dxa"/>
          </w:tcPr>
          <w:p w14:paraId="047B0697" w14:textId="77777777" w:rsidR="00EE5D28" w:rsidRPr="004872C4" w:rsidRDefault="00EE3227">
            <w:pPr>
              <w:pStyle w:val="TableParagraph"/>
              <w:spacing w:before="125"/>
              <w:ind w:left="823"/>
              <w:rPr>
                <w:rFonts w:asciiTheme="minorHAnsi" w:hAnsiTheme="minorHAnsi"/>
                <w:b/>
                <w:lang w:val="mn-MN"/>
              </w:rPr>
            </w:pPr>
            <w:r w:rsidRPr="004872C4">
              <w:rPr>
                <w:rFonts w:asciiTheme="minorHAnsi" w:hAnsiTheme="minorHAnsi"/>
                <w:b/>
                <w:lang w:val="mn-MN"/>
              </w:rPr>
              <w:t>Actor/Stakeholder</w:t>
            </w:r>
          </w:p>
        </w:tc>
        <w:tc>
          <w:tcPr>
            <w:tcW w:w="6264" w:type="dxa"/>
          </w:tcPr>
          <w:p w14:paraId="7EB8870C" w14:textId="77777777" w:rsidR="00EE5D28" w:rsidRPr="004872C4" w:rsidRDefault="00EE3227">
            <w:pPr>
              <w:pStyle w:val="TableParagraph"/>
              <w:spacing w:before="125"/>
              <w:ind w:left="806"/>
              <w:rPr>
                <w:rFonts w:asciiTheme="minorHAnsi" w:hAnsiTheme="minorHAnsi"/>
                <w:b/>
                <w:lang w:val="mn-MN"/>
              </w:rPr>
            </w:pPr>
            <w:r w:rsidRPr="004872C4">
              <w:rPr>
                <w:rFonts w:asciiTheme="minorHAnsi" w:hAnsiTheme="minorHAnsi"/>
                <w:b/>
                <w:lang w:val="mn-MN"/>
              </w:rPr>
              <w:t>Responsibilities</w:t>
            </w:r>
          </w:p>
        </w:tc>
      </w:tr>
      <w:tr w:rsidR="00EE5D28" w:rsidRPr="004872C4" w14:paraId="5D7F3BE2" w14:textId="77777777" w:rsidTr="00D42894">
        <w:trPr>
          <w:trHeight w:val="2654"/>
        </w:trPr>
        <w:tc>
          <w:tcPr>
            <w:tcW w:w="2980" w:type="dxa"/>
          </w:tcPr>
          <w:p w14:paraId="16AAB1CD" w14:textId="77777777" w:rsidR="00EE5D28" w:rsidRPr="004872C4" w:rsidRDefault="00AE4D28" w:rsidP="00AE4D28">
            <w:pPr>
              <w:pStyle w:val="TableParagraph"/>
              <w:spacing w:before="77"/>
              <w:ind w:left="86"/>
              <w:rPr>
                <w:rFonts w:asciiTheme="minorHAnsi" w:hAnsiTheme="minorHAnsi"/>
                <w:lang w:val="mn-MN"/>
              </w:rPr>
            </w:pPr>
            <w:r w:rsidRPr="004872C4">
              <w:rPr>
                <w:rFonts w:asciiTheme="minorHAnsi" w:hAnsiTheme="minorHAnsi"/>
                <w:lang w:val="mn-MN"/>
              </w:rPr>
              <w:t>MMHI</w:t>
            </w:r>
            <w:r w:rsidR="00EE3227" w:rsidRPr="004872C4">
              <w:rPr>
                <w:rFonts w:asciiTheme="minorHAnsi" w:hAnsiTheme="minorHAnsi"/>
                <w:lang w:val="mn-MN"/>
              </w:rPr>
              <w:t>/P</w:t>
            </w:r>
            <w:r w:rsidRPr="004872C4">
              <w:rPr>
                <w:rFonts w:asciiTheme="minorHAnsi" w:hAnsiTheme="minorHAnsi"/>
                <w:lang w:val="mn-MN"/>
              </w:rPr>
              <w:t>I</w:t>
            </w:r>
            <w:r w:rsidR="00EE3227" w:rsidRPr="004872C4">
              <w:rPr>
                <w:rFonts w:asciiTheme="minorHAnsi" w:hAnsiTheme="minorHAnsi"/>
                <w:lang w:val="mn-MN"/>
              </w:rPr>
              <w:t>U</w:t>
            </w:r>
          </w:p>
        </w:tc>
        <w:tc>
          <w:tcPr>
            <w:tcW w:w="6264" w:type="dxa"/>
          </w:tcPr>
          <w:p w14:paraId="2D73CBE8" w14:textId="77777777" w:rsidR="00EE5D28" w:rsidRPr="004872C4" w:rsidRDefault="00EE3227">
            <w:pPr>
              <w:pStyle w:val="TableParagraph"/>
              <w:numPr>
                <w:ilvl w:val="0"/>
                <w:numId w:val="8"/>
              </w:numPr>
              <w:tabs>
                <w:tab w:val="left" w:pos="454"/>
                <w:tab w:val="left" w:pos="455"/>
              </w:tabs>
              <w:spacing w:before="81" w:line="276" w:lineRule="exact"/>
              <w:ind w:hanging="368"/>
              <w:rPr>
                <w:rFonts w:asciiTheme="minorHAnsi" w:hAnsiTheme="minorHAnsi"/>
                <w:lang w:val="mn-MN"/>
              </w:rPr>
            </w:pPr>
            <w:r w:rsidRPr="004872C4">
              <w:rPr>
                <w:rFonts w:asciiTheme="minorHAnsi" w:hAnsiTheme="minorHAnsi"/>
                <w:spacing w:val="-4"/>
                <w:lang w:val="mn-MN"/>
              </w:rPr>
              <w:t xml:space="preserve">Planning </w:t>
            </w:r>
            <w:r w:rsidRPr="004872C4">
              <w:rPr>
                <w:rFonts w:asciiTheme="minorHAnsi" w:hAnsiTheme="minorHAnsi"/>
                <w:lang w:val="mn-MN"/>
              </w:rPr>
              <w:t xml:space="preserve">and implementation </w:t>
            </w:r>
            <w:r w:rsidRPr="004872C4">
              <w:rPr>
                <w:rFonts w:asciiTheme="minorHAnsi" w:hAnsiTheme="minorHAnsi"/>
                <w:spacing w:val="-4"/>
                <w:lang w:val="mn-MN"/>
              </w:rPr>
              <w:t xml:space="preserve">of </w:t>
            </w:r>
            <w:r w:rsidRPr="004872C4">
              <w:rPr>
                <w:rFonts w:asciiTheme="minorHAnsi" w:hAnsiTheme="minorHAnsi"/>
                <w:lang w:val="mn-MN"/>
              </w:rPr>
              <w:t>the</w:t>
            </w:r>
            <w:r w:rsidRPr="004872C4">
              <w:rPr>
                <w:rFonts w:asciiTheme="minorHAnsi" w:hAnsiTheme="minorHAnsi"/>
                <w:spacing w:val="-32"/>
                <w:lang w:val="mn-MN"/>
              </w:rPr>
              <w:t xml:space="preserve"> </w:t>
            </w:r>
            <w:r w:rsidRPr="004872C4">
              <w:rPr>
                <w:rFonts w:asciiTheme="minorHAnsi" w:hAnsiTheme="minorHAnsi"/>
                <w:spacing w:val="-3"/>
                <w:lang w:val="mn-MN"/>
              </w:rPr>
              <w:t>SEP;</w:t>
            </w:r>
          </w:p>
          <w:p w14:paraId="4E62533B" w14:textId="77777777" w:rsidR="00EE5D28" w:rsidRPr="004872C4" w:rsidRDefault="00EE3227">
            <w:pPr>
              <w:pStyle w:val="TableParagraph"/>
              <w:numPr>
                <w:ilvl w:val="0"/>
                <w:numId w:val="8"/>
              </w:numPr>
              <w:tabs>
                <w:tab w:val="left" w:pos="454"/>
                <w:tab w:val="left" w:pos="455"/>
              </w:tabs>
              <w:spacing w:line="276" w:lineRule="exact"/>
              <w:ind w:hanging="368"/>
              <w:rPr>
                <w:rFonts w:asciiTheme="minorHAnsi" w:hAnsiTheme="minorHAnsi"/>
                <w:lang w:val="mn-MN"/>
              </w:rPr>
            </w:pPr>
            <w:r w:rsidRPr="004872C4">
              <w:rPr>
                <w:rFonts w:asciiTheme="minorHAnsi" w:hAnsiTheme="minorHAnsi"/>
                <w:lang w:val="mn-MN"/>
              </w:rPr>
              <w:t>Leading stakeholder engagement</w:t>
            </w:r>
            <w:r w:rsidRPr="004872C4">
              <w:rPr>
                <w:rFonts w:asciiTheme="minorHAnsi" w:hAnsiTheme="minorHAnsi"/>
                <w:spacing w:val="-18"/>
                <w:lang w:val="mn-MN"/>
              </w:rPr>
              <w:t xml:space="preserve"> </w:t>
            </w:r>
            <w:r w:rsidRPr="004872C4">
              <w:rPr>
                <w:rFonts w:asciiTheme="minorHAnsi" w:hAnsiTheme="minorHAnsi"/>
                <w:lang w:val="mn-MN"/>
              </w:rPr>
              <w:t>activities;</w:t>
            </w:r>
          </w:p>
          <w:p w14:paraId="2D1FD102" w14:textId="77777777" w:rsidR="00EE5D28" w:rsidRPr="004872C4" w:rsidRDefault="00EE3227">
            <w:pPr>
              <w:pStyle w:val="TableParagraph"/>
              <w:numPr>
                <w:ilvl w:val="0"/>
                <w:numId w:val="8"/>
              </w:numPr>
              <w:tabs>
                <w:tab w:val="left" w:pos="454"/>
                <w:tab w:val="left" w:pos="455"/>
              </w:tabs>
              <w:spacing w:before="8" w:line="276" w:lineRule="exact"/>
              <w:ind w:hanging="368"/>
              <w:rPr>
                <w:rFonts w:asciiTheme="minorHAnsi" w:hAnsiTheme="minorHAnsi"/>
                <w:lang w:val="mn-MN"/>
              </w:rPr>
            </w:pPr>
            <w:r w:rsidRPr="004872C4">
              <w:rPr>
                <w:rFonts w:asciiTheme="minorHAnsi" w:hAnsiTheme="minorHAnsi"/>
                <w:lang w:val="mn-MN"/>
              </w:rPr>
              <w:t xml:space="preserve">Management and resolution </w:t>
            </w:r>
            <w:r w:rsidRPr="004872C4">
              <w:rPr>
                <w:rFonts w:asciiTheme="minorHAnsi" w:hAnsiTheme="minorHAnsi"/>
                <w:spacing w:val="-4"/>
                <w:lang w:val="mn-MN"/>
              </w:rPr>
              <w:t>of</w:t>
            </w:r>
            <w:r w:rsidRPr="004872C4">
              <w:rPr>
                <w:rFonts w:asciiTheme="minorHAnsi" w:hAnsiTheme="minorHAnsi"/>
                <w:spacing w:val="-26"/>
                <w:lang w:val="mn-MN"/>
              </w:rPr>
              <w:t xml:space="preserve"> </w:t>
            </w:r>
            <w:r w:rsidRPr="004872C4">
              <w:rPr>
                <w:rFonts w:asciiTheme="minorHAnsi" w:hAnsiTheme="minorHAnsi"/>
                <w:lang w:val="mn-MN"/>
              </w:rPr>
              <w:t>grievances;</w:t>
            </w:r>
          </w:p>
          <w:p w14:paraId="38A1F3A6" w14:textId="77777777" w:rsidR="00EE5D28" w:rsidRPr="004872C4" w:rsidRDefault="00EE3227">
            <w:pPr>
              <w:pStyle w:val="TableParagraph"/>
              <w:numPr>
                <w:ilvl w:val="0"/>
                <w:numId w:val="8"/>
              </w:numPr>
              <w:tabs>
                <w:tab w:val="left" w:pos="454"/>
                <w:tab w:val="left" w:pos="455"/>
              </w:tabs>
              <w:spacing w:line="276" w:lineRule="exact"/>
              <w:ind w:hanging="368"/>
              <w:rPr>
                <w:rFonts w:asciiTheme="minorHAnsi" w:hAnsiTheme="minorHAnsi"/>
                <w:lang w:val="mn-MN"/>
              </w:rPr>
            </w:pPr>
            <w:r w:rsidRPr="004872C4">
              <w:rPr>
                <w:rFonts w:asciiTheme="minorHAnsi" w:hAnsiTheme="minorHAnsi"/>
                <w:spacing w:val="-3"/>
                <w:lang w:val="mn-MN"/>
              </w:rPr>
              <w:t xml:space="preserve">Coordination/supervision </w:t>
            </w:r>
            <w:r w:rsidRPr="004872C4">
              <w:rPr>
                <w:rFonts w:asciiTheme="minorHAnsi" w:hAnsiTheme="minorHAnsi"/>
                <w:spacing w:val="-4"/>
                <w:lang w:val="mn-MN"/>
              </w:rPr>
              <w:t xml:space="preserve">of </w:t>
            </w:r>
            <w:r w:rsidRPr="004872C4">
              <w:rPr>
                <w:rFonts w:asciiTheme="minorHAnsi" w:hAnsiTheme="minorHAnsi"/>
                <w:lang w:val="mn-MN"/>
              </w:rPr>
              <w:t xml:space="preserve">contractors </w:t>
            </w:r>
            <w:r w:rsidRPr="004872C4">
              <w:rPr>
                <w:rFonts w:asciiTheme="minorHAnsi" w:hAnsiTheme="minorHAnsi"/>
                <w:spacing w:val="-4"/>
                <w:lang w:val="mn-MN"/>
              </w:rPr>
              <w:t xml:space="preserve">on </w:t>
            </w:r>
            <w:r w:rsidRPr="004872C4">
              <w:rPr>
                <w:rFonts w:asciiTheme="minorHAnsi" w:hAnsiTheme="minorHAnsi"/>
                <w:lang w:val="mn-MN"/>
              </w:rPr>
              <w:t>SEP</w:t>
            </w:r>
            <w:r w:rsidRPr="004872C4">
              <w:rPr>
                <w:rFonts w:asciiTheme="minorHAnsi" w:hAnsiTheme="minorHAnsi"/>
                <w:spacing w:val="-25"/>
                <w:lang w:val="mn-MN"/>
              </w:rPr>
              <w:t xml:space="preserve"> </w:t>
            </w:r>
            <w:r w:rsidRPr="004872C4">
              <w:rPr>
                <w:rFonts w:asciiTheme="minorHAnsi" w:hAnsiTheme="minorHAnsi"/>
                <w:lang w:val="mn-MN"/>
              </w:rPr>
              <w:t>activities;</w:t>
            </w:r>
          </w:p>
          <w:p w14:paraId="380CEA71" w14:textId="77777777" w:rsidR="00EE5D28" w:rsidRPr="004872C4" w:rsidRDefault="00EE3227">
            <w:pPr>
              <w:pStyle w:val="TableParagraph"/>
              <w:numPr>
                <w:ilvl w:val="0"/>
                <w:numId w:val="8"/>
              </w:numPr>
              <w:tabs>
                <w:tab w:val="left" w:pos="454"/>
                <w:tab w:val="left" w:pos="455"/>
              </w:tabs>
              <w:spacing w:before="8" w:line="276" w:lineRule="exact"/>
              <w:ind w:hanging="368"/>
              <w:rPr>
                <w:rFonts w:asciiTheme="minorHAnsi" w:hAnsiTheme="minorHAnsi"/>
                <w:lang w:val="mn-MN"/>
              </w:rPr>
            </w:pPr>
            <w:r w:rsidRPr="004872C4">
              <w:rPr>
                <w:rFonts w:asciiTheme="minorHAnsi" w:hAnsiTheme="minorHAnsi"/>
                <w:spacing w:val="-4"/>
                <w:lang w:val="mn-MN"/>
              </w:rPr>
              <w:t xml:space="preserve">Supervision/monitoring of </w:t>
            </w:r>
            <w:r w:rsidRPr="004872C4">
              <w:rPr>
                <w:rFonts w:asciiTheme="minorHAnsi" w:hAnsiTheme="minorHAnsi"/>
                <w:lang w:val="mn-MN"/>
              </w:rPr>
              <w:t>implementation</w:t>
            </w:r>
            <w:r w:rsidRPr="004872C4">
              <w:rPr>
                <w:rFonts w:asciiTheme="minorHAnsi" w:hAnsiTheme="minorHAnsi"/>
                <w:spacing w:val="5"/>
                <w:lang w:val="mn-MN"/>
              </w:rPr>
              <w:t xml:space="preserve"> </w:t>
            </w:r>
            <w:r w:rsidRPr="004872C4">
              <w:rPr>
                <w:rFonts w:asciiTheme="minorHAnsi" w:hAnsiTheme="minorHAnsi"/>
                <w:lang w:val="mn-MN"/>
              </w:rPr>
              <w:t>Consultants;</w:t>
            </w:r>
          </w:p>
          <w:p w14:paraId="628AC14C" w14:textId="77777777" w:rsidR="00EE5D28" w:rsidRPr="004872C4" w:rsidRDefault="00EE3227">
            <w:pPr>
              <w:pStyle w:val="TableParagraph"/>
              <w:numPr>
                <w:ilvl w:val="0"/>
                <w:numId w:val="8"/>
              </w:numPr>
              <w:tabs>
                <w:tab w:val="left" w:pos="454"/>
                <w:tab w:val="left" w:pos="455"/>
              </w:tabs>
              <w:spacing w:line="242" w:lineRule="auto"/>
              <w:ind w:right="49" w:hanging="368"/>
              <w:rPr>
                <w:rFonts w:asciiTheme="minorHAnsi" w:hAnsiTheme="minorHAnsi"/>
                <w:lang w:val="mn-MN"/>
              </w:rPr>
            </w:pPr>
            <w:r w:rsidRPr="004872C4">
              <w:rPr>
                <w:rFonts w:asciiTheme="minorHAnsi" w:hAnsiTheme="minorHAnsi"/>
                <w:lang w:val="mn-MN"/>
              </w:rPr>
              <w:t>Manage the Grievance Redress Mechanism (GRM) and maintain the GRM</w:t>
            </w:r>
            <w:r w:rsidRPr="004872C4">
              <w:rPr>
                <w:rFonts w:asciiTheme="minorHAnsi" w:hAnsiTheme="minorHAnsi"/>
                <w:spacing w:val="-18"/>
                <w:lang w:val="mn-MN"/>
              </w:rPr>
              <w:t xml:space="preserve"> </w:t>
            </w:r>
            <w:r w:rsidRPr="004872C4">
              <w:rPr>
                <w:rFonts w:asciiTheme="minorHAnsi" w:hAnsiTheme="minorHAnsi"/>
                <w:lang w:val="mn-MN"/>
              </w:rPr>
              <w:t>database;</w:t>
            </w:r>
          </w:p>
          <w:p w14:paraId="00266F0F" w14:textId="539A921D" w:rsidR="00EE5D28" w:rsidRPr="004872C4" w:rsidRDefault="00EE3227">
            <w:pPr>
              <w:pStyle w:val="TableParagraph"/>
              <w:numPr>
                <w:ilvl w:val="0"/>
                <w:numId w:val="8"/>
              </w:numPr>
              <w:tabs>
                <w:tab w:val="left" w:pos="454"/>
                <w:tab w:val="left" w:pos="455"/>
              </w:tabs>
              <w:spacing w:line="242" w:lineRule="auto"/>
              <w:ind w:right="50" w:hanging="368"/>
              <w:rPr>
                <w:rFonts w:asciiTheme="minorHAnsi" w:hAnsiTheme="minorHAnsi"/>
                <w:lang w:val="mn-MN"/>
              </w:rPr>
            </w:pPr>
            <w:r w:rsidRPr="004872C4">
              <w:rPr>
                <w:rFonts w:asciiTheme="minorHAnsi" w:hAnsiTheme="minorHAnsi"/>
                <w:spacing w:val="-4"/>
                <w:lang w:val="mn-MN"/>
              </w:rPr>
              <w:t xml:space="preserve">Monitoring of </w:t>
            </w:r>
            <w:r w:rsidRPr="004872C4">
              <w:rPr>
                <w:rFonts w:asciiTheme="minorHAnsi" w:hAnsiTheme="minorHAnsi"/>
                <w:lang w:val="mn-MN"/>
              </w:rPr>
              <w:t xml:space="preserve">and </w:t>
            </w:r>
            <w:r w:rsidRPr="004872C4">
              <w:rPr>
                <w:rFonts w:asciiTheme="minorHAnsi" w:hAnsiTheme="minorHAnsi"/>
                <w:spacing w:val="-3"/>
                <w:lang w:val="mn-MN"/>
              </w:rPr>
              <w:t xml:space="preserve">reporting </w:t>
            </w:r>
            <w:r w:rsidRPr="004872C4">
              <w:rPr>
                <w:rFonts w:asciiTheme="minorHAnsi" w:hAnsiTheme="minorHAnsi"/>
                <w:spacing w:val="-4"/>
                <w:lang w:val="mn-MN"/>
              </w:rPr>
              <w:t xml:space="preserve">on </w:t>
            </w:r>
            <w:r w:rsidRPr="004872C4">
              <w:rPr>
                <w:rFonts w:asciiTheme="minorHAnsi" w:hAnsiTheme="minorHAnsi"/>
                <w:spacing w:val="-3"/>
                <w:lang w:val="mn-MN"/>
              </w:rPr>
              <w:t xml:space="preserve">environmental </w:t>
            </w:r>
            <w:r w:rsidRPr="004872C4">
              <w:rPr>
                <w:rFonts w:asciiTheme="minorHAnsi" w:hAnsiTheme="minorHAnsi"/>
                <w:lang w:val="mn-MN"/>
              </w:rPr>
              <w:t xml:space="preserve">and social </w:t>
            </w:r>
            <w:r w:rsidRPr="004872C4">
              <w:rPr>
                <w:rFonts w:asciiTheme="minorHAnsi" w:hAnsiTheme="minorHAnsi"/>
                <w:spacing w:val="-3"/>
                <w:lang w:val="mn-MN"/>
              </w:rPr>
              <w:t xml:space="preserve">performance </w:t>
            </w:r>
            <w:r w:rsidR="00003E49" w:rsidRPr="004872C4">
              <w:rPr>
                <w:rFonts w:asciiTheme="minorHAnsi" w:hAnsiTheme="minorHAnsi"/>
                <w:lang w:val="mn-MN"/>
              </w:rPr>
              <w:t>to GOM</w:t>
            </w:r>
            <w:r w:rsidRPr="004872C4">
              <w:rPr>
                <w:rFonts w:asciiTheme="minorHAnsi" w:hAnsiTheme="minorHAnsi"/>
                <w:lang w:val="mn-MN"/>
              </w:rPr>
              <w:t xml:space="preserve"> and the </w:t>
            </w:r>
            <w:r w:rsidRPr="004872C4">
              <w:rPr>
                <w:rFonts w:asciiTheme="minorHAnsi" w:hAnsiTheme="minorHAnsi"/>
                <w:spacing w:val="-4"/>
                <w:lang w:val="mn-MN"/>
              </w:rPr>
              <w:t>World</w:t>
            </w:r>
            <w:r w:rsidRPr="004872C4">
              <w:rPr>
                <w:rFonts w:asciiTheme="minorHAnsi" w:hAnsiTheme="minorHAnsi"/>
                <w:spacing w:val="-9"/>
                <w:lang w:val="mn-MN"/>
              </w:rPr>
              <w:t xml:space="preserve"> </w:t>
            </w:r>
            <w:r w:rsidRPr="004872C4">
              <w:rPr>
                <w:rFonts w:asciiTheme="minorHAnsi" w:hAnsiTheme="minorHAnsi"/>
                <w:lang w:val="mn-MN"/>
              </w:rPr>
              <w:t>Bank</w:t>
            </w:r>
          </w:p>
        </w:tc>
      </w:tr>
      <w:tr w:rsidR="00EE5D28" w:rsidRPr="004872C4" w14:paraId="53204F9E" w14:textId="77777777" w:rsidTr="00D42894">
        <w:trPr>
          <w:trHeight w:val="988"/>
        </w:trPr>
        <w:tc>
          <w:tcPr>
            <w:tcW w:w="2980" w:type="dxa"/>
          </w:tcPr>
          <w:p w14:paraId="75293819" w14:textId="77777777" w:rsidR="00EE5D28" w:rsidRPr="004872C4" w:rsidRDefault="00EE3227">
            <w:pPr>
              <w:pStyle w:val="TableParagraph"/>
              <w:spacing w:before="77"/>
              <w:ind w:left="86"/>
              <w:rPr>
                <w:rFonts w:asciiTheme="minorHAnsi" w:hAnsiTheme="minorHAnsi"/>
                <w:lang w:val="mn-MN"/>
              </w:rPr>
            </w:pPr>
            <w:r w:rsidRPr="004872C4">
              <w:rPr>
                <w:rFonts w:asciiTheme="minorHAnsi" w:hAnsiTheme="minorHAnsi"/>
                <w:lang w:val="mn-MN"/>
              </w:rPr>
              <w:t>National EITI Council</w:t>
            </w:r>
            <w:r w:rsidR="00AE4D28" w:rsidRPr="004872C4">
              <w:rPr>
                <w:rFonts w:asciiTheme="minorHAnsi" w:hAnsiTheme="minorHAnsi"/>
                <w:lang w:val="mn-MN"/>
              </w:rPr>
              <w:t xml:space="preserve"> and MSG</w:t>
            </w:r>
          </w:p>
        </w:tc>
        <w:tc>
          <w:tcPr>
            <w:tcW w:w="6264" w:type="dxa"/>
          </w:tcPr>
          <w:p w14:paraId="495A0DFE" w14:textId="77777777" w:rsidR="00EE5D28" w:rsidRPr="004872C4" w:rsidRDefault="00EE3227">
            <w:pPr>
              <w:pStyle w:val="TableParagraph"/>
              <w:numPr>
                <w:ilvl w:val="0"/>
                <w:numId w:val="7"/>
              </w:numPr>
              <w:tabs>
                <w:tab w:val="left" w:pos="454"/>
                <w:tab w:val="left" w:pos="455"/>
              </w:tabs>
              <w:spacing w:before="65" w:line="242" w:lineRule="auto"/>
              <w:ind w:right="47" w:hanging="368"/>
              <w:rPr>
                <w:rFonts w:asciiTheme="minorHAnsi" w:hAnsiTheme="minorHAnsi"/>
                <w:lang w:val="mn-MN"/>
              </w:rPr>
            </w:pPr>
            <w:r w:rsidRPr="004872C4">
              <w:rPr>
                <w:rFonts w:asciiTheme="minorHAnsi" w:hAnsiTheme="minorHAnsi"/>
                <w:lang w:val="mn-MN"/>
              </w:rPr>
              <w:t xml:space="preserve">Develop and </w:t>
            </w:r>
            <w:r w:rsidRPr="004872C4">
              <w:rPr>
                <w:rFonts w:asciiTheme="minorHAnsi" w:hAnsiTheme="minorHAnsi"/>
                <w:spacing w:val="-4"/>
                <w:lang w:val="mn-MN"/>
              </w:rPr>
              <w:t xml:space="preserve">approve </w:t>
            </w:r>
            <w:r w:rsidRPr="004872C4">
              <w:rPr>
                <w:rFonts w:asciiTheme="minorHAnsi" w:hAnsiTheme="minorHAnsi"/>
                <w:lang w:val="mn-MN"/>
              </w:rPr>
              <w:t xml:space="preserve">the strategic </w:t>
            </w:r>
            <w:r w:rsidRPr="004872C4">
              <w:rPr>
                <w:rFonts w:asciiTheme="minorHAnsi" w:hAnsiTheme="minorHAnsi"/>
                <w:spacing w:val="-4"/>
                <w:lang w:val="mn-MN"/>
              </w:rPr>
              <w:t xml:space="preserve">development </w:t>
            </w:r>
            <w:r w:rsidRPr="004872C4">
              <w:rPr>
                <w:rFonts w:asciiTheme="minorHAnsi" w:hAnsiTheme="minorHAnsi"/>
                <w:lang w:val="mn-MN"/>
              </w:rPr>
              <w:t>trends and decisions;</w:t>
            </w:r>
          </w:p>
          <w:p w14:paraId="1ED7AD4E" w14:textId="77777777" w:rsidR="00EE5D28" w:rsidRPr="004872C4" w:rsidRDefault="00EE3227">
            <w:pPr>
              <w:pStyle w:val="TableParagraph"/>
              <w:numPr>
                <w:ilvl w:val="0"/>
                <w:numId w:val="7"/>
              </w:numPr>
              <w:tabs>
                <w:tab w:val="left" w:pos="454"/>
                <w:tab w:val="left" w:pos="455"/>
              </w:tabs>
              <w:spacing w:before="6"/>
              <w:ind w:hanging="368"/>
              <w:rPr>
                <w:rFonts w:asciiTheme="minorHAnsi" w:hAnsiTheme="minorHAnsi"/>
                <w:lang w:val="mn-MN"/>
              </w:rPr>
            </w:pPr>
            <w:r w:rsidRPr="004872C4">
              <w:rPr>
                <w:rFonts w:asciiTheme="minorHAnsi" w:hAnsiTheme="minorHAnsi"/>
                <w:lang w:val="mn-MN"/>
              </w:rPr>
              <w:t xml:space="preserve">Represent the EITI at the </w:t>
            </w:r>
            <w:r w:rsidRPr="004872C4">
              <w:rPr>
                <w:rFonts w:asciiTheme="minorHAnsi" w:hAnsiTheme="minorHAnsi"/>
                <w:spacing w:val="-5"/>
                <w:lang w:val="mn-MN"/>
              </w:rPr>
              <w:t xml:space="preserve">public </w:t>
            </w:r>
            <w:r w:rsidRPr="004872C4">
              <w:rPr>
                <w:rFonts w:asciiTheme="minorHAnsi" w:hAnsiTheme="minorHAnsi"/>
                <w:lang w:val="mn-MN"/>
              </w:rPr>
              <w:t>outreach</w:t>
            </w:r>
            <w:r w:rsidRPr="004872C4">
              <w:rPr>
                <w:rFonts w:asciiTheme="minorHAnsi" w:hAnsiTheme="minorHAnsi"/>
                <w:spacing w:val="-37"/>
                <w:lang w:val="mn-MN"/>
              </w:rPr>
              <w:t xml:space="preserve"> </w:t>
            </w:r>
            <w:r w:rsidRPr="004872C4">
              <w:rPr>
                <w:rFonts w:asciiTheme="minorHAnsi" w:hAnsiTheme="minorHAnsi"/>
                <w:lang w:val="mn-MN"/>
              </w:rPr>
              <w:t>activities;</w:t>
            </w:r>
          </w:p>
        </w:tc>
      </w:tr>
      <w:tr w:rsidR="00EE5D28" w:rsidRPr="004872C4" w14:paraId="20837AF5" w14:textId="77777777" w:rsidTr="00D42894">
        <w:trPr>
          <w:trHeight w:val="1341"/>
        </w:trPr>
        <w:tc>
          <w:tcPr>
            <w:tcW w:w="2980" w:type="dxa"/>
          </w:tcPr>
          <w:p w14:paraId="199B48C7" w14:textId="77777777" w:rsidR="00EE5D28" w:rsidRPr="004872C4" w:rsidRDefault="00EE3227">
            <w:pPr>
              <w:pStyle w:val="TableParagraph"/>
              <w:spacing w:before="61" w:line="264" w:lineRule="auto"/>
              <w:ind w:left="86" w:right="874"/>
              <w:rPr>
                <w:rFonts w:asciiTheme="minorHAnsi" w:hAnsiTheme="minorHAnsi"/>
                <w:lang w:val="mn-MN"/>
              </w:rPr>
            </w:pPr>
            <w:r w:rsidRPr="004872C4">
              <w:rPr>
                <w:rFonts w:asciiTheme="minorHAnsi" w:hAnsiTheme="minorHAnsi"/>
                <w:lang w:val="mn-MN"/>
              </w:rPr>
              <w:t>Contractors/sub- contractors/individual consultants</w:t>
            </w:r>
          </w:p>
        </w:tc>
        <w:tc>
          <w:tcPr>
            <w:tcW w:w="6264" w:type="dxa"/>
          </w:tcPr>
          <w:p w14:paraId="7543AEBD" w14:textId="77777777" w:rsidR="00EE5D28" w:rsidRPr="004872C4" w:rsidRDefault="00EE3227">
            <w:pPr>
              <w:pStyle w:val="TableParagraph"/>
              <w:numPr>
                <w:ilvl w:val="0"/>
                <w:numId w:val="6"/>
              </w:numPr>
              <w:tabs>
                <w:tab w:val="left" w:pos="454"/>
                <w:tab w:val="left" w:pos="455"/>
              </w:tabs>
              <w:spacing w:before="65" w:line="276" w:lineRule="exact"/>
              <w:ind w:hanging="368"/>
              <w:rPr>
                <w:rFonts w:asciiTheme="minorHAnsi" w:hAnsiTheme="minorHAnsi"/>
                <w:lang w:val="mn-MN"/>
              </w:rPr>
            </w:pPr>
            <w:r w:rsidRPr="004872C4">
              <w:rPr>
                <w:rFonts w:asciiTheme="minorHAnsi" w:hAnsiTheme="minorHAnsi"/>
                <w:spacing w:val="-5"/>
                <w:lang w:val="mn-MN"/>
              </w:rPr>
              <w:t xml:space="preserve">Support </w:t>
            </w:r>
            <w:r w:rsidRPr="004872C4">
              <w:rPr>
                <w:rFonts w:asciiTheme="minorHAnsi" w:hAnsiTheme="minorHAnsi"/>
                <w:lang w:val="mn-MN"/>
              </w:rPr>
              <w:t>P</w:t>
            </w:r>
            <w:r w:rsidR="00AE4D28" w:rsidRPr="004872C4">
              <w:rPr>
                <w:rFonts w:asciiTheme="minorHAnsi" w:hAnsiTheme="minorHAnsi"/>
                <w:lang w:val="mn-MN"/>
              </w:rPr>
              <w:t>I</w:t>
            </w:r>
            <w:r w:rsidRPr="004872C4">
              <w:rPr>
                <w:rFonts w:asciiTheme="minorHAnsi" w:hAnsiTheme="minorHAnsi"/>
                <w:lang w:val="mn-MN"/>
              </w:rPr>
              <w:t xml:space="preserve">U in the </w:t>
            </w:r>
            <w:r w:rsidRPr="004872C4">
              <w:rPr>
                <w:rFonts w:asciiTheme="minorHAnsi" w:hAnsiTheme="minorHAnsi"/>
                <w:spacing w:val="-5"/>
                <w:lang w:val="mn-MN"/>
              </w:rPr>
              <w:t xml:space="preserve">public </w:t>
            </w:r>
            <w:r w:rsidRPr="004872C4">
              <w:rPr>
                <w:rFonts w:asciiTheme="minorHAnsi" w:hAnsiTheme="minorHAnsi"/>
                <w:lang w:val="mn-MN"/>
              </w:rPr>
              <w:t>outreach activities</w:t>
            </w:r>
            <w:r w:rsidRPr="004872C4">
              <w:rPr>
                <w:rFonts w:asciiTheme="minorHAnsi" w:hAnsiTheme="minorHAnsi"/>
                <w:spacing w:val="-31"/>
                <w:lang w:val="mn-MN"/>
              </w:rPr>
              <w:t xml:space="preserve"> </w:t>
            </w:r>
            <w:r w:rsidRPr="004872C4">
              <w:rPr>
                <w:rFonts w:asciiTheme="minorHAnsi" w:hAnsiTheme="minorHAnsi"/>
                <w:spacing w:val="-3"/>
                <w:lang w:val="mn-MN"/>
              </w:rPr>
              <w:t>implementation;</w:t>
            </w:r>
          </w:p>
          <w:p w14:paraId="40938E8F" w14:textId="77777777" w:rsidR="00EE5D28" w:rsidRPr="004872C4" w:rsidRDefault="00EE3227">
            <w:pPr>
              <w:pStyle w:val="TableParagraph"/>
              <w:numPr>
                <w:ilvl w:val="0"/>
                <w:numId w:val="6"/>
              </w:numPr>
              <w:tabs>
                <w:tab w:val="left" w:pos="454"/>
                <w:tab w:val="left" w:pos="455"/>
              </w:tabs>
              <w:spacing w:line="242" w:lineRule="auto"/>
              <w:ind w:right="47" w:hanging="368"/>
              <w:rPr>
                <w:rFonts w:asciiTheme="minorHAnsi" w:hAnsiTheme="minorHAnsi"/>
                <w:lang w:val="mn-MN"/>
              </w:rPr>
            </w:pPr>
            <w:r w:rsidRPr="004872C4">
              <w:rPr>
                <w:rFonts w:asciiTheme="minorHAnsi" w:hAnsiTheme="minorHAnsi"/>
                <w:lang w:val="mn-MN"/>
              </w:rPr>
              <w:t xml:space="preserve">Prepare, disclose and disseminate </w:t>
            </w:r>
            <w:r w:rsidRPr="004872C4">
              <w:rPr>
                <w:rFonts w:asciiTheme="minorHAnsi" w:hAnsiTheme="minorHAnsi"/>
                <w:spacing w:val="-3"/>
                <w:lang w:val="mn-MN"/>
              </w:rPr>
              <w:t xml:space="preserve">various information </w:t>
            </w:r>
            <w:r w:rsidRPr="004872C4">
              <w:rPr>
                <w:rFonts w:asciiTheme="minorHAnsi" w:hAnsiTheme="minorHAnsi"/>
                <w:lang w:val="mn-MN"/>
              </w:rPr>
              <w:t>and advocacy</w:t>
            </w:r>
            <w:r w:rsidRPr="004872C4">
              <w:rPr>
                <w:rFonts w:asciiTheme="minorHAnsi" w:hAnsiTheme="minorHAnsi"/>
                <w:spacing w:val="-6"/>
                <w:lang w:val="mn-MN"/>
              </w:rPr>
              <w:t xml:space="preserve"> </w:t>
            </w:r>
            <w:r w:rsidRPr="004872C4">
              <w:rPr>
                <w:rFonts w:asciiTheme="minorHAnsi" w:hAnsiTheme="minorHAnsi"/>
                <w:lang w:val="mn-MN"/>
              </w:rPr>
              <w:t>materials;</w:t>
            </w:r>
          </w:p>
          <w:p w14:paraId="77D0CE33" w14:textId="77777777" w:rsidR="00EE5D28" w:rsidRPr="004872C4" w:rsidRDefault="00EE3227">
            <w:pPr>
              <w:pStyle w:val="TableParagraph"/>
              <w:numPr>
                <w:ilvl w:val="0"/>
                <w:numId w:val="6"/>
              </w:numPr>
              <w:tabs>
                <w:tab w:val="left" w:pos="454"/>
                <w:tab w:val="left" w:pos="455"/>
              </w:tabs>
              <w:spacing w:before="3"/>
              <w:ind w:hanging="368"/>
              <w:rPr>
                <w:rFonts w:asciiTheme="minorHAnsi" w:hAnsiTheme="minorHAnsi"/>
                <w:lang w:val="mn-MN"/>
              </w:rPr>
            </w:pPr>
            <w:r w:rsidRPr="004872C4">
              <w:rPr>
                <w:rFonts w:asciiTheme="minorHAnsi" w:hAnsiTheme="minorHAnsi"/>
                <w:lang w:val="mn-MN"/>
              </w:rPr>
              <w:t xml:space="preserve">Develop and </w:t>
            </w:r>
            <w:r w:rsidRPr="004872C4">
              <w:rPr>
                <w:rFonts w:asciiTheme="minorHAnsi" w:hAnsiTheme="minorHAnsi"/>
                <w:spacing w:val="-3"/>
                <w:lang w:val="mn-MN"/>
              </w:rPr>
              <w:t xml:space="preserve">implement </w:t>
            </w:r>
            <w:r w:rsidRPr="004872C4">
              <w:rPr>
                <w:rFonts w:asciiTheme="minorHAnsi" w:hAnsiTheme="minorHAnsi"/>
                <w:lang w:val="mn-MN"/>
              </w:rPr>
              <w:t xml:space="preserve">the capacity </w:t>
            </w:r>
            <w:r w:rsidRPr="004872C4">
              <w:rPr>
                <w:rFonts w:asciiTheme="minorHAnsi" w:hAnsiTheme="minorHAnsi"/>
                <w:spacing w:val="-5"/>
                <w:lang w:val="mn-MN"/>
              </w:rPr>
              <w:t>building</w:t>
            </w:r>
            <w:r w:rsidRPr="004872C4">
              <w:rPr>
                <w:rFonts w:asciiTheme="minorHAnsi" w:hAnsiTheme="minorHAnsi"/>
                <w:spacing w:val="10"/>
                <w:lang w:val="mn-MN"/>
              </w:rPr>
              <w:t xml:space="preserve"> </w:t>
            </w:r>
            <w:r w:rsidRPr="004872C4">
              <w:rPr>
                <w:rFonts w:asciiTheme="minorHAnsi" w:hAnsiTheme="minorHAnsi"/>
                <w:lang w:val="mn-MN"/>
              </w:rPr>
              <w:t>activities;</w:t>
            </w:r>
          </w:p>
        </w:tc>
      </w:tr>
      <w:tr w:rsidR="00EE5D28" w:rsidRPr="004872C4" w14:paraId="696DA4B1" w14:textId="77777777" w:rsidTr="00D42894">
        <w:trPr>
          <w:trHeight w:val="861"/>
        </w:trPr>
        <w:tc>
          <w:tcPr>
            <w:tcW w:w="2980" w:type="dxa"/>
          </w:tcPr>
          <w:p w14:paraId="6F10C95D" w14:textId="1FB6CA62" w:rsidR="00EE5D28" w:rsidRPr="004872C4" w:rsidRDefault="00F45647">
            <w:pPr>
              <w:pStyle w:val="TableParagraph"/>
              <w:spacing w:before="61"/>
              <w:ind w:left="86"/>
              <w:rPr>
                <w:rFonts w:asciiTheme="minorHAnsi" w:hAnsiTheme="minorHAnsi"/>
                <w:lang w:val="mn-MN"/>
              </w:rPr>
            </w:pPr>
            <w:r w:rsidRPr="004872C4">
              <w:rPr>
                <w:rFonts w:asciiTheme="minorHAnsi" w:hAnsiTheme="minorHAnsi"/>
                <w:lang w:val="mn-MN"/>
              </w:rPr>
              <w:t xml:space="preserve"> P</w:t>
            </w:r>
            <w:r w:rsidR="0016332E" w:rsidRPr="004872C4">
              <w:rPr>
                <w:rFonts w:asciiTheme="minorHAnsi" w:hAnsiTheme="minorHAnsi"/>
                <w:lang w:val="mn-MN"/>
              </w:rPr>
              <w:t xml:space="preserve">ublish </w:t>
            </w:r>
            <w:r w:rsidRPr="004872C4">
              <w:rPr>
                <w:rFonts w:asciiTheme="minorHAnsi" w:hAnsiTheme="minorHAnsi"/>
                <w:lang w:val="mn-MN"/>
              </w:rPr>
              <w:t>W</w:t>
            </w:r>
            <w:r w:rsidR="0016332E" w:rsidRPr="004872C4">
              <w:rPr>
                <w:rFonts w:asciiTheme="minorHAnsi" w:hAnsiTheme="minorHAnsi"/>
                <w:lang w:val="mn-MN"/>
              </w:rPr>
              <w:t xml:space="preserve">hat </w:t>
            </w:r>
            <w:r w:rsidRPr="004872C4">
              <w:rPr>
                <w:rFonts w:asciiTheme="minorHAnsi" w:hAnsiTheme="minorHAnsi"/>
                <w:lang w:val="mn-MN"/>
              </w:rPr>
              <w:t>Y</w:t>
            </w:r>
            <w:r w:rsidR="0016332E" w:rsidRPr="004872C4">
              <w:rPr>
                <w:rFonts w:asciiTheme="minorHAnsi" w:hAnsiTheme="minorHAnsi"/>
                <w:lang w:val="mn-MN"/>
              </w:rPr>
              <w:t xml:space="preserve">ou </w:t>
            </w:r>
            <w:r w:rsidRPr="004872C4">
              <w:rPr>
                <w:rFonts w:asciiTheme="minorHAnsi" w:hAnsiTheme="minorHAnsi"/>
                <w:lang w:val="mn-MN"/>
              </w:rPr>
              <w:t>P</w:t>
            </w:r>
            <w:r w:rsidR="0016332E" w:rsidRPr="004872C4">
              <w:rPr>
                <w:rFonts w:asciiTheme="minorHAnsi" w:hAnsiTheme="minorHAnsi"/>
                <w:lang w:val="mn-MN"/>
              </w:rPr>
              <w:t>ay</w:t>
            </w:r>
            <w:r w:rsidRPr="004872C4">
              <w:rPr>
                <w:rFonts w:asciiTheme="minorHAnsi" w:hAnsiTheme="minorHAnsi"/>
                <w:lang w:val="mn-MN"/>
              </w:rPr>
              <w:t xml:space="preserve"> Coalition</w:t>
            </w:r>
            <w:r w:rsidR="0016332E" w:rsidRPr="004872C4">
              <w:rPr>
                <w:rFonts w:asciiTheme="minorHAnsi" w:hAnsiTheme="minorHAnsi"/>
                <w:lang w:val="mn-MN"/>
              </w:rPr>
              <w:t xml:space="preserve"> and its members </w:t>
            </w:r>
          </w:p>
        </w:tc>
        <w:tc>
          <w:tcPr>
            <w:tcW w:w="6264" w:type="dxa"/>
          </w:tcPr>
          <w:p w14:paraId="7209F61C" w14:textId="12FD44EF" w:rsidR="00AE4D28" w:rsidRPr="004872C4" w:rsidRDefault="00EE3227">
            <w:pPr>
              <w:pStyle w:val="TableParagraph"/>
              <w:numPr>
                <w:ilvl w:val="0"/>
                <w:numId w:val="5"/>
              </w:numPr>
              <w:tabs>
                <w:tab w:val="left" w:pos="454"/>
                <w:tab w:val="left" w:pos="455"/>
              </w:tabs>
              <w:spacing w:before="75" w:line="228" w:lineRule="auto"/>
              <w:ind w:right="2383" w:firstLine="0"/>
              <w:rPr>
                <w:rFonts w:asciiTheme="minorHAnsi" w:hAnsiTheme="minorHAnsi"/>
                <w:lang w:val="mn-MN"/>
              </w:rPr>
            </w:pPr>
            <w:r w:rsidRPr="004872C4">
              <w:rPr>
                <w:rFonts w:asciiTheme="minorHAnsi" w:hAnsiTheme="minorHAnsi"/>
                <w:spacing w:val="-5"/>
                <w:lang w:val="mn-MN"/>
              </w:rPr>
              <w:t xml:space="preserve">Support </w:t>
            </w:r>
            <w:r w:rsidRPr="004872C4">
              <w:rPr>
                <w:rFonts w:asciiTheme="minorHAnsi" w:hAnsiTheme="minorHAnsi"/>
                <w:lang w:val="mn-MN"/>
              </w:rPr>
              <w:t xml:space="preserve">in </w:t>
            </w:r>
            <w:r w:rsidRPr="004872C4">
              <w:rPr>
                <w:rFonts w:asciiTheme="minorHAnsi" w:hAnsiTheme="minorHAnsi"/>
                <w:spacing w:val="-3"/>
                <w:lang w:val="mn-MN"/>
              </w:rPr>
              <w:t xml:space="preserve">community </w:t>
            </w:r>
            <w:r w:rsidR="00AE4D28" w:rsidRPr="004872C4">
              <w:rPr>
                <w:rFonts w:asciiTheme="minorHAnsi" w:hAnsiTheme="minorHAnsi"/>
                <w:lang w:val="mn-MN"/>
              </w:rPr>
              <w:t>outreach;</w:t>
            </w:r>
          </w:p>
          <w:p w14:paraId="194A4D22" w14:textId="17E8D502" w:rsidR="0016332E" w:rsidRPr="004872C4" w:rsidRDefault="0016332E">
            <w:pPr>
              <w:pStyle w:val="TableParagraph"/>
              <w:numPr>
                <w:ilvl w:val="0"/>
                <w:numId w:val="5"/>
              </w:numPr>
              <w:tabs>
                <w:tab w:val="left" w:pos="454"/>
                <w:tab w:val="left" w:pos="455"/>
              </w:tabs>
              <w:spacing w:before="75" w:line="228" w:lineRule="auto"/>
              <w:ind w:right="2383" w:firstLine="0"/>
              <w:rPr>
                <w:rFonts w:asciiTheme="minorHAnsi" w:hAnsiTheme="minorHAnsi"/>
                <w:lang w:val="mn-MN"/>
              </w:rPr>
            </w:pPr>
            <w:r w:rsidRPr="004872C4">
              <w:rPr>
                <w:rFonts w:asciiTheme="minorHAnsi" w:hAnsiTheme="minorHAnsi"/>
                <w:lang w:val="mn-MN"/>
              </w:rPr>
              <w:t>Participating in campaign</w:t>
            </w:r>
          </w:p>
          <w:p w14:paraId="03337DCC" w14:textId="77777777" w:rsidR="00EE5D28" w:rsidRPr="004872C4" w:rsidRDefault="00EE3227" w:rsidP="00710DCC">
            <w:pPr>
              <w:pStyle w:val="TableParagraph"/>
              <w:numPr>
                <w:ilvl w:val="0"/>
                <w:numId w:val="5"/>
              </w:numPr>
              <w:tabs>
                <w:tab w:val="left" w:pos="454"/>
                <w:tab w:val="left" w:pos="455"/>
              </w:tabs>
              <w:spacing w:before="75" w:line="228" w:lineRule="auto"/>
              <w:ind w:right="1830" w:firstLine="0"/>
              <w:rPr>
                <w:rFonts w:asciiTheme="minorHAnsi" w:hAnsiTheme="minorHAnsi"/>
                <w:lang w:val="mn-MN"/>
              </w:rPr>
            </w:pPr>
            <w:r w:rsidRPr="004872C4">
              <w:rPr>
                <w:rFonts w:asciiTheme="minorHAnsi" w:hAnsiTheme="minorHAnsi"/>
                <w:lang w:val="mn-MN"/>
              </w:rPr>
              <w:t xml:space="preserve">Actively participate in the </w:t>
            </w:r>
            <w:r w:rsidRPr="004872C4">
              <w:rPr>
                <w:rFonts w:asciiTheme="minorHAnsi" w:hAnsiTheme="minorHAnsi"/>
                <w:spacing w:val="-3"/>
                <w:lang w:val="mn-MN"/>
              </w:rPr>
              <w:t>project</w:t>
            </w:r>
            <w:r w:rsidRPr="004872C4">
              <w:rPr>
                <w:rFonts w:asciiTheme="minorHAnsi" w:hAnsiTheme="minorHAnsi"/>
                <w:spacing w:val="23"/>
                <w:lang w:val="mn-MN"/>
              </w:rPr>
              <w:t xml:space="preserve"> </w:t>
            </w:r>
            <w:r w:rsidRPr="004872C4">
              <w:rPr>
                <w:rFonts w:asciiTheme="minorHAnsi" w:hAnsiTheme="minorHAnsi"/>
                <w:lang w:val="mn-MN"/>
              </w:rPr>
              <w:t>activities.</w:t>
            </w:r>
          </w:p>
        </w:tc>
      </w:tr>
    </w:tbl>
    <w:p w14:paraId="2E54133D" w14:textId="77777777" w:rsidR="00EE5D28" w:rsidRPr="004872C4" w:rsidRDefault="00EE5D28">
      <w:pPr>
        <w:pStyle w:val="BodyText"/>
        <w:rPr>
          <w:rFonts w:asciiTheme="minorHAnsi" w:hAnsiTheme="minorHAnsi"/>
          <w:b/>
          <w:i/>
          <w:lang w:val="mn-MN"/>
        </w:rPr>
      </w:pPr>
    </w:p>
    <w:p w14:paraId="6A72DC15" w14:textId="77777777" w:rsidR="00EE5D28" w:rsidRPr="004872C4" w:rsidRDefault="00EE5D28">
      <w:pPr>
        <w:pStyle w:val="BodyText"/>
        <w:rPr>
          <w:rFonts w:asciiTheme="minorHAnsi" w:hAnsiTheme="minorHAnsi"/>
          <w:b/>
          <w:i/>
          <w:lang w:val="mn-MN"/>
        </w:rPr>
      </w:pPr>
    </w:p>
    <w:p w14:paraId="556020E2" w14:textId="77777777" w:rsidR="00EE5D28" w:rsidRPr="004872C4" w:rsidRDefault="00EE3227" w:rsidP="00D42894">
      <w:pPr>
        <w:pStyle w:val="Heading2"/>
        <w:numPr>
          <w:ilvl w:val="1"/>
          <w:numId w:val="11"/>
        </w:numPr>
        <w:tabs>
          <w:tab w:val="left" w:pos="1543"/>
          <w:tab w:val="left" w:pos="1544"/>
        </w:tabs>
        <w:spacing w:before="17"/>
        <w:ind w:left="540" w:hanging="400"/>
        <w:rPr>
          <w:rFonts w:asciiTheme="minorHAnsi" w:hAnsiTheme="minorHAnsi"/>
          <w:sz w:val="22"/>
          <w:szCs w:val="22"/>
          <w:lang w:val="mn-MN"/>
        </w:rPr>
      </w:pPr>
      <w:bookmarkStart w:id="27" w:name="_Toc95221747"/>
      <w:r w:rsidRPr="004872C4">
        <w:rPr>
          <w:rFonts w:asciiTheme="minorHAnsi" w:hAnsiTheme="minorHAnsi"/>
          <w:sz w:val="22"/>
          <w:szCs w:val="22"/>
          <w:lang w:val="mn-MN"/>
        </w:rPr>
        <w:t>Stakeholder Engagement Methods to be used</w:t>
      </w:r>
      <w:bookmarkEnd w:id="27"/>
    </w:p>
    <w:p w14:paraId="627A2AF4" w14:textId="77777777" w:rsidR="00A71F5E" w:rsidRPr="004872C4" w:rsidRDefault="00A71F5E">
      <w:pPr>
        <w:spacing w:before="33"/>
        <w:ind w:left="201"/>
        <w:rPr>
          <w:rFonts w:asciiTheme="minorHAnsi" w:hAnsiTheme="minorHAnsi"/>
          <w:b/>
          <w:i/>
          <w:lang w:val="mn-MN"/>
        </w:rPr>
      </w:pPr>
    </w:p>
    <w:p w14:paraId="4D8026C9" w14:textId="4DD592D4" w:rsidR="00EE5D28" w:rsidRPr="004872C4" w:rsidRDefault="00EE3227" w:rsidP="00D42894">
      <w:pPr>
        <w:pStyle w:val="ListParagraph"/>
        <w:numPr>
          <w:ilvl w:val="0"/>
          <w:numId w:val="26"/>
        </w:numPr>
        <w:spacing w:before="33"/>
        <w:rPr>
          <w:rFonts w:asciiTheme="minorHAnsi" w:hAnsiTheme="minorHAnsi"/>
          <w:b/>
          <w:i/>
          <w:lang w:val="mn-MN"/>
        </w:rPr>
      </w:pPr>
      <w:r w:rsidRPr="004872C4">
        <w:rPr>
          <w:rFonts w:asciiTheme="minorHAnsi" w:hAnsiTheme="minorHAnsi"/>
          <w:b/>
          <w:i/>
          <w:lang w:val="mn-MN"/>
        </w:rPr>
        <w:t>Mass/social media communication</w:t>
      </w:r>
    </w:p>
    <w:p w14:paraId="485CDC23" w14:textId="09893C69" w:rsidR="00EE5D28" w:rsidRPr="004872C4" w:rsidRDefault="006063A4" w:rsidP="00D42894">
      <w:pPr>
        <w:pStyle w:val="BodyText"/>
        <w:spacing w:before="3" w:line="261" w:lineRule="auto"/>
        <w:ind w:left="201" w:right="786"/>
        <w:rPr>
          <w:rFonts w:asciiTheme="minorHAnsi" w:hAnsiTheme="minorHAnsi"/>
          <w:lang w:val="mn-MN"/>
        </w:rPr>
      </w:pPr>
      <w:r w:rsidRPr="004872C4">
        <w:rPr>
          <w:rFonts w:asciiTheme="minorHAnsi" w:hAnsiTheme="minorHAnsi"/>
          <w:lang w:val="mn-MN"/>
        </w:rPr>
        <w:t xml:space="preserve">Mongolia EITI website </w:t>
      </w:r>
      <w:hyperlink r:id="rId16" w:history="1">
        <w:r w:rsidRPr="004872C4">
          <w:rPr>
            <w:rStyle w:val="Hyperlink"/>
            <w:rFonts w:asciiTheme="minorHAnsi" w:hAnsiTheme="minorHAnsi"/>
            <w:lang w:val="mn-MN"/>
          </w:rPr>
          <w:t>http://www.eitimongolia.mn/</w:t>
        </w:r>
      </w:hyperlink>
      <w:r w:rsidRPr="004872C4">
        <w:rPr>
          <w:rFonts w:asciiTheme="minorHAnsi" w:hAnsiTheme="minorHAnsi"/>
          <w:lang w:val="mn-MN"/>
        </w:rPr>
        <w:t>, Mongolia-</w:t>
      </w:r>
      <w:r w:rsidR="00EE3227" w:rsidRPr="004872C4">
        <w:rPr>
          <w:rFonts w:asciiTheme="minorHAnsi" w:hAnsiTheme="minorHAnsi"/>
          <w:lang w:val="mn-MN"/>
        </w:rPr>
        <w:t>EITI</w:t>
      </w:r>
      <w:r w:rsidRPr="004872C4">
        <w:rPr>
          <w:rFonts w:asciiTheme="minorHAnsi" w:hAnsiTheme="minorHAnsi"/>
          <w:lang w:val="mn-MN"/>
        </w:rPr>
        <w:t>-</w:t>
      </w:r>
      <w:r w:rsidR="00EE3227" w:rsidRPr="004872C4">
        <w:rPr>
          <w:rFonts w:asciiTheme="minorHAnsi" w:hAnsiTheme="minorHAnsi"/>
          <w:spacing w:val="-3"/>
          <w:lang w:val="mn-MN"/>
        </w:rPr>
        <w:t>Facebook</w:t>
      </w:r>
      <w:r w:rsidRPr="004872C4">
        <w:rPr>
          <w:rFonts w:asciiTheme="minorHAnsi" w:hAnsiTheme="minorHAnsi"/>
          <w:spacing w:val="-3"/>
          <w:lang w:val="mn-MN"/>
        </w:rPr>
        <w:t>-</w:t>
      </w:r>
      <w:r w:rsidR="00EE3227" w:rsidRPr="004872C4">
        <w:rPr>
          <w:rFonts w:asciiTheme="minorHAnsi" w:hAnsiTheme="minorHAnsi"/>
          <w:lang w:val="mn-MN"/>
        </w:rPr>
        <w:t>page</w:t>
      </w:r>
      <w:r w:rsidRPr="004872C4">
        <w:rPr>
          <w:rFonts w:asciiTheme="minorHAnsi" w:hAnsiTheme="minorHAnsi"/>
          <w:lang w:val="mn-MN"/>
        </w:rPr>
        <w:t>, (</w:t>
      </w:r>
      <w:hyperlink r:id="rId17" w:history="1">
        <w:r w:rsidRPr="004872C4">
          <w:rPr>
            <w:rStyle w:val="Hyperlink"/>
            <w:rFonts w:asciiTheme="minorHAnsi" w:hAnsiTheme="minorHAnsi"/>
            <w:lang w:val="mn-MN"/>
          </w:rPr>
          <w:t>https://www.facebook.com/EIT,IMongolia/</w:t>
        </w:r>
      </w:hyperlink>
      <w:r w:rsidRPr="004872C4">
        <w:rPr>
          <w:rFonts w:asciiTheme="minorHAnsi" w:hAnsiTheme="minorHAnsi"/>
          <w:lang w:val="mn-MN"/>
        </w:rPr>
        <w:t>), Twitter (</w:t>
      </w:r>
      <w:hyperlink r:id="rId18" w:history="1">
        <w:r w:rsidRPr="004872C4">
          <w:rPr>
            <w:rStyle w:val="Hyperlink"/>
            <w:rFonts w:asciiTheme="minorHAnsi" w:hAnsiTheme="minorHAnsi"/>
            <w:lang w:val="mn-MN"/>
          </w:rPr>
          <w:t>https://twitter.com/eitimongolia</w:t>
        </w:r>
      </w:hyperlink>
      <w:r w:rsidRPr="004872C4">
        <w:rPr>
          <w:rFonts w:asciiTheme="minorHAnsi" w:hAnsiTheme="minorHAnsi"/>
          <w:lang w:val="mn-MN"/>
        </w:rPr>
        <w:t xml:space="preserve">) </w:t>
      </w:r>
      <w:r w:rsidR="00EE3227" w:rsidRPr="004872C4">
        <w:rPr>
          <w:rFonts w:asciiTheme="minorHAnsi" w:hAnsiTheme="minorHAnsi"/>
          <w:lang w:val="mn-MN"/>
        </w:rPr>
        <w:t xml:space="preserve">and other social </w:t>
      </w:r>
      <w:r w:rsidR="00EE3227" w:rsidRPr="004872C4">
        <w:rPr>
          <w:rFonts w:asciiTheme="minorHAnsi" w:hAnsiTheme="minorHAnsi"/>
          <w:spacing w:val="-3"/>
          <w:lang w:val="mn-MN"/>
        </w:rPr>
        <w:t xml:space="preserve">media </w:t>
      </w:r>
      <w:r w:rsidR="00EE3227" w:rsidRPr="004872C4">
        <w:rPr>
          <w:rFonts w:asciiTheme="minorHAnsi" w:hAnsiTheme="minorHAnsi"/>
          <w:lang w:val="mn-MN"/>
        </w:rPr>
        <w:t xml:space="preserve">channels, will </w:t>
      </w:r>
      <w:r w:rsidR="00EE3227" w:rsidRPr="004872C4">
        <w:rPr>
          <w:rFonts w:asciiTheme="minorHAnsi" w:hAnsiTheme="minorHAnsi"/>
          <w:spacing w:val="-3"/>
          <w:lang w:val="mn-MN"/>
        </w:rPr>
        <w:t xml:space="preserve">be </w:t>
      </w:r>
      <w:r w:rsidR="00EE3227" w:rsidRPr="004872C4">
        <w:rPr>
          <w:rFonts w:asciiTheme="minorHAnsi" w:hAnsiTheme="minorHAnsi"/>
          <w:lang w:val="mn-MN"/>
        </w:rPr>
        <w:t xml:space="preserve">used to </w:t>
      </w:r>
      <w:r w:rsidR="00EE3227" w:rsidRPr="004872C4">
        <w:rPr>
          <w:rFonts w:asciiTheme="minorHAnsi" w:hAnsiTheme="minorHAnsi"/>
          <w:spacing w:val="-3"/>
          <w:lang w:val="mn-MN"/>
        </w:rPr>
        <w:t xml:space="preserve">communicate </w:t>
      </w:r>
      <w:r w:rsidR="00EE3227" w:rsidRPr="004872C4">
        <w:rPr>
          <w:rFonts w:asciiTheme="minorHAnsi" w:hAnsiTheme="minorHAnsi"/>
          <w:lang w:val="mn-MN"/>
        </w:rPr>
        <w:t xml:space="preserve">with the </w:t>
      </w:r>
      <w:r w:rsidR="00EE3227" w:rsidRPr="004872C4">
        <w:rPr>
          <w:rFonts w:asciiTheme="minorHAnsi" w:hAnsiTheme="minorHAnsi"/>
          <w:spacing w:val="-4"/>
          <w:lang w:val="mn-MN"/>
        </w:rPr>
        <w:t xml:space="preserve">population </w:t>
      </w:r>
      <w:r w:rsidR="00EE3227" w:rsidRPr="004872C4">
        <w:rPr>
          <w:rFonts w:asciiTheme="minorHAnsi" w:hAnsiTheme="minorHAnsi"/>
          <w:lang w:val="mn-MN"/>
        </w:rPr>
        <w:t xml:space="preserve">at large </w:t>
      </w:r>
      <w:r w:rsidR="00EE3227" w:rsidRPr="004872C4">
        <w:rPr>
          <w:rFonts w:asciiTheme="minorHAnsi" w:hAnsiTheme="minorHAnsi"/>
          <w:spacing w:val="-3"/>
          <w:lang w:val="mn-MN"/>
        </w:rPr>
        <w:t xml:space="preserve">throughout </w:t>
      </w:r>
      <w:r w:rsidR="00EE3227" w:rsidRPr="004872C4">
        <w:rPr>
          <w:rFonts w:asciiTheme="minorHAnsi" w:hAnsiTheme="minorHAnsi"/>
          <w:lang w:val="mn-MN"/>
        </w:rPr>
        <w:t xml:space="preserve">the project’s </w:t>
      </w:r>
      <w:r w:rsidR="00EE3227" w:rsidRPr="004872C4">
        <w:rPr>
          <w:rFonts w:asciiTheme="minorHAnsi" w:hAnsiTheme="minorHAnsi"/>
          <w:spacing w:val="-3"/>
          <w:lang w:val="mn-MN"/>
        </w:rPr>
        <w:t>li</w:t>
      </w:r>
      <w:r w:rsidR="00AE4D28" w:rsidRPr="004872C4">
        <w:rPr>
          <w:rFonts w:asciiTheme="minorHAnsi" w:hAnsiTheme="minorHAnsi"/>
          <w:spacing w:val="-3"/>
          <w:lang w:val="mn-MN"/>
        </w:rPr>
        <w:t xml:space="preserve">fecycle. </w:t>
      </w:r>
      <w:r w:rsidRPr="004872C4">
        <w:rPr>
          <w:rFonts w:asciiTheme="minorHAnsi" w:hAnsiTheme="minorHAnsi"/>
          <w:spacing w:val="-3"/>
          <w:lang w:val="mn-MN"/>
        </w:rPr>
        <w:t xml:space="preserve"> </w:t>
      </w:r>
      <w:r w:rsidR="00AE4D28" w:rsidRPr="004872C4">
        <w:rPr>
          <w:rFonts w:asciiTheme="minorHAnsi" w:hAnsiTheme="minorHAnsi"/>
          <w:spacing w:val="-3"/>
          <w:lang w:val="mn-MN"/>
        </w:rPr>
        <w:t xml:space="preserve">Social media channels </w:t>
      </w:r>
      <w:r w:rsidR="00EE3227" w:rsidRPr="004872C4">
        <w:rPr>
          <w:rFonts w:asciiTheme="minorHAnsi" w:hAnsiTheme="minorHAnsi"/>
          <w:lang w:val="mn-MN"/>
        </w:rPr>
        <w:t xml:space="preserve">will </w:t>
      </w:r>
      <w:r w:rsidR="00EE3227" w:rsidRPr="004872C4">
        <w:rPr>
          <w:rFonts w:asciiTheme="minorHAnsi" w:hAnsiTheme="minorHAnsi"/>
          <w:spacing w:val="-3"/>
          <w:lang w:val="mn-MN"/>
        </w:rPr>
        <w:t xml:space="preserve">be  </w:t>
      </w:r>
      <w:r w:rsidR="00EE3227" w:rsidRPr="004872C4">
        <w:rPr>
          <w:rFonts w:asciiTheme="minorHAnsi" w:hAnsiTheme="minorHAnsi"/>
          <w:lang w:val="mn-MN"/>
        </w:rPr>
        <w:t xml:space="preserve">used </w:t>
      </w:r>
      <w:r w:rsidR="00EE3227" w:rsidRPr="004872C4">
        <w:rPr>
          <w:rFonts w:asciiTheme="minorHAnsi" w:hAnsiTheme="minorHAnsi"/>
          <w:spacing w:val="2"/>
          <w:lang w:val="mn-MN"/>
        </w:rPr>
        <w:t xml:space="preserve">as </w:t>
      </w:r>
      <w:r w:rsidR="00EE3227" w:rsidRPr="004872C4">
        <w:rPr>
          <w:rFonts w:asciiTheme="minorHAnsi" w:hAnsiTheme="minorHAnsi"/>
          <w:spacing w:val="-3"/>
          <w:lang w:val="mn-MN"/>
        </w:rPr>
        <w:t xml:space="preserve">much </w:t>
      </w:r>
      <w:r w:rsidR="00EE3227" w:rsidRPr="004872C4">
        <w:rPr>
          <w:rFonts w:asciiTheme="minorHAnsi" w:hAnsiTheme="minorHAnsi"/>
          <w:lang w:val="mn-MN"/>
        </w:rPr>
        <w:t xml:space="preserve">as possible to disseminate </w:t>
      </w:r>
      <w:r w:rsidR="00EE3227" w:rsidRPr="004872C4">
        <w:rPr>
          <w:rFonts w:asciiTheme="minorHAnsi" w:hAnsiTheme="minorHAnsi"/>
          <w:spacing w:val="-3"/>
          <w:lang w:val="mn-MN"/>
        </w:rPr>
        <w:t xml:space="preserve">information </w:t>
      </w:r>
      <w:r w:rsidR="00EE3227" w:rsidRPr="004872C4">
        <w:rPr>
          <w:rFonts w:asciiTheme="minorHAnsi" w:hAnsiTheme="minorHAnsi"/>
          <w:lang w:val="mn-MN"/>
        </w:rPr>
        <w:t xml:space="preserve">as  rates  </w:t>
      </w:r>
      <w:r w:rsidR="00EE3227" w:rsidRPr="004872C4">
        <w:rPr>
          <w:rFonts w:asciiTheme="minorHAnsi" w:hAnsiTheme="minorHAnsi"/>
          <w:spacing w:val="-4"/>
          <w:lang w:val="mn-MN"/>
        </w:rPr>
        <w:t xml:space="preserve">of </w:t>
      </w:r>
      <w:r w:rsidR="00EE3227" w:rsidRPr="004872C4">
        <w:rPr>
          <w:rFonts w:asciiTheme="minorHAnsi" w:hAnsiTheme="minorHAnsi"/>
          <w:lang w:val="mn-MN"/>
        </w:rPr>
        <w:t xml:space="preserve">social </w:t>
      </w:r>
      <w:r w:rsidR="00EE3227" w:rsidRPr="004872C4">
        <w:rPr>
          <w:rFonts w:asciiTheme="minorHAnsi" w:hAnsiTheme="minorHAnsi"/>
          <w:spacing w:val="-3"/>
          <w:lang w:val="mn-MN"/>
        </w:rPr>
        <w:t xml:space="preserve">media </w:t>
      </w:r>
      <w:r w:rsidR="00EE3227" w:rsidRPr="004872C4">
        <w:rPr>
          <w:rFonts w:asciiTheme="minorHAnsi" w:hAnsiTheme="minorHAnsi"/>
          <w:lang w:val="mn-MN"/>
        </w:rPr>
        <w:t xml:space="preserve">use (especially </w:t>
      </w:r>
      <w:r w:rsidR="00EE3227" w:rsidRPr="004872C4">
        <w:rPr>
          <w:rFonts w:asciiTheme="minorHAnsi" w:hAnsiTheme="minorHAnsi"/>
          <w:spacing w:val="-4"/>
          <w:lang w:val="mn-MN"/>
        </w:rPr>
        <w:t xml:space="preserve">Facebook) </w:t>
      </w:r>
      <w:r w:rsidR="00EE3227" w:rsidRPr="004872C4">
        <w:rPr>
          <w:rFonts w:asciiTheme="minorHAnsi" w:hAnsiTheme="minorHAnsi"/>
          <w:lang w:val="mn-MN"/>
        </w:rPr>
        <w:t xml:space="preserve">appear  to </w:t>
      </w:r>
      <w:r w:rsidR="00EE3227" w:rsidRPr="004872C4">
        <w:rPr>
          <w:rFonts w:asciiTheme="minorHAnsi" w:hAnsiTheme="minorHAnsi"/>
          <w:spacing w:val="-3"/>
          <w:lang w:val="mn-MN"/>
        </w:rPr>
        <w:t xml:space="preserve">be </w:t>
      </w:r>
      <w:r w:rsidR="00EE3227" w:rsidRPr="004872C4">
        <w:rPr>
          <w:rFonts w:asciiTheme="minorHAnsi" w:hAnsiTheme="minorHAnsi"/>
          <w:lang w:val="mn-MN"/>
        </w:rPr>
        <w:t xml:space="preserve">high across users </w:t>
      </w:r>
      <w:r w:rsidR="00EE3227" w:rsidRPr="004872C4">
        <w:rPr>
          <w:rFonts w:asciiTheme="minorHAnsi" w:hAnsiTheme="minorHAnsi"/>
          <w:spacing w:val="-4"/>
          <w:lang w:val="mn-MN"/>
        </w:rPr>
        <w:t xml:space="preserve">of </w:t>
      </w:r>
      <w:r w:rsidR="00EE3227" w:rsidRPr="004872C4">
        <w:rPr>
          <w:rFonts w:asciiTheme="minorHAnsi" w:hAnsiTheme="minorHAnsi"/>
          <w:spacing w:val="-3"/>
          <w:lang w:val="mn-MN"/>
        </w:rPr>
        <w:t xml:space="preserve">different </w:t>
      </w:r>
      <w:r w:rsidR="00EE3227" w:rsidRPr="004872C4">
        <w:rPr>
          <w:rFonts w:asciiTheme="minorHAnsi" w:hAnsiTheme="minorHAnsi"/>
          <w:spacing w:val="1"/>
          <w:lang w:val="mn-MN"/>
        </w:rPr>
        <w:t xml:space="preserve">age </w:t>
      </w:r>
      <w:r w:rsidR="00EE3227" w:rsidRPr="004872C4">
        <w:rPr>
          <w:rFonts w:asciiTheme="minorHAnsi" w:hAnsiTheme="minorHAnsi"/>
          <w:lang w:val="mn-MN"/>
        </w:rPr>
        <w:t xml:space="preserve">and </w:t>
      </w:r>
      <w:r w:rsidR="00EE3227" w:rsidRPr="004872C4">
        <w:rPr>
          <w:rFonts w:asciiTheme="minorHAnsi" w:hAnsiTheme="minorHAnsi"/>
          <w:spacing w:val="-3"/>
          <w:lang w:val="mn-MN"/>
        </w:rPr>
        <w:t xml:space="preserve">background throughout </w:t>
      </w:r>
      <w:r w:rsidR="00EE3227" w:rsidRPr="004872C4">
        <w:rPr>
          <w:rFonts w:asciiTheme="minorHAnsi" w:hAnsiTheme="minorHAnsi"/>
          <w:lang w:val="mn-MN"/>
        </w:rPr>
        <w:t>the</w:t>
      </w:r>
      <w:r w:rsidR="00EE3227" w:rsidRPr="004872C4">
        <w:rPr>
          <w:rFonts w:asciiTheme="minorHAnsi" w:hAnsiTheme="minorHAnsi"/>
          <w:spacing w:val="-17"/>
          <w:lang w:val="mn-MN"/>
        </w:rPr>
        <w:t xml:space="preserve"> </w:t>
      </w:r>
      <w:r w:rsidR="00EE3227" w:rsidRPr="004872C4">
        <w:rPr>
          <w:rFonts w:asciiTheme="minorHAnsi" w:hAnsiTheme="minorHAnsi"/>
          <w:spacing w:val="-3"/>
          <w:lang w:val="mn-MN"/>
        </w:rPr>
        <w:t>country.</w:t>
      </w:r>
    </w:p>
    <w:p w14:paraId="2D7612DE" w14:textId="4BE4ED14" w:rsidR="00EE5D28" w:rsidRPr="004872C4" w:rsidRDefault="00EE3227" w:rsidP="00D42894">
      <w:pPr>
        <w:pStyle w:val="Heading4"/>
        <w:numPr>
          <w:ilvl w:val="0"/>
          <w:numId w:val="26"/>
        </w:numPr>
        <w:spacing w:before="159"/>
        <w:rPr>
          <w:rFonts w:asciiTheme="minorHAnsi" w:hAnsiTheme="minorHAnsi"/>
          <w:lang w:val="mn-MN"/>
        </w:rPr>
      </w:pPr>
      <w:r w:rsidRPr="004872C4">
        <w:rPr>
          <w:rFonts w:asciiTheme="minorHAnsi" w:hAnsiTheme="minorHAnsi"/>
          <w:lang w:val="mn-MN"/>
        </w:rPr>
        <w:t>Communication materials</w:t>
      </w:r>
    </w:p>
    <w:p w14:paraId="1B55F77C" w14:textId="18A7B5CF" w:rsidR="00EE5D28" w:rsidRPr="004872C4" w:rsidRDefault="00EE3227">
      <w:pPr>
        <w:pStyle w:val="BodyText"/>
        <w:spacing w:before="3" w:line="276" w:lineRule="auto"/>
        <w:ind w:left="201" w:right="778"/>
        <w:jc w:val="both"/>
        <w:rPr>
          <w:rFonts w:asciiTheme="minorHAnsi" w:hAnsiTheme="minorHAnsi"/>
          <w:lang w:val="mn-MN"/>
        </w:rPr>
      </w:pPr>
      <w:r w:rsidRPr="004872C4">
        <w:rPr>
          <w:rFonts w:asciiTheme="minorHAnsi" w:hAnsiTheme="minorHAnsi"/>
          <w:lang w:val="mn-MN"/>
        </w:rPr>
        <w:t xml:space="preserve">Written information will be disclosed to the public via a variety of printed materials including brochures, flyers, posters, etc. They will be designed specifically and distributed both in print and online form. EITI will also update its website regularly (at least on a quarterly basis) with key project updates and report s on the project’s environmental and social performance both in </w:t>
      </w:r>
      <w:r w:rsidR="00585F61" w:rsidRPr="004872C4">
        <w:rPr>
          <w:rFonts w:asciiTheme="minorHAnsi" w:hAnsiTheme="minorHAnsi"/>
          <w:lang w:val="mn-MN"/>
        </w:rPr>
        <w:t xml:space="preserve">Mongolian and </w:t>
      </w:r>
      <w:r w:rsidRPr="004872C4">
        <w:rPr>
          <w:rFonts w:asciiTheme="minorHAnsi" w:hAnsiTheme="minorHAnsi"/>
          <w:lang w:val="mn-MN"/>
        </w:rPr>
        <w:t>English</w:t>
      </w:r>
      <w:r w:rsidR="00585F61" w:rsidRPr="004872C4">
        <w:rPr>
          <w:rFonts w:asciiTheme="minorHAnsi" w:hAnsiTheme="minorHAnsi"/>
          <w:lang w:val="mn-MN"/>
        </w:rPr>
        <w:t xml:space="preserve">. </w:t>
      </w:r>
      <w:r w:rsidRPr="004872C4">
        <w:rPr>
          <w:rFonts w:asciiTheme="minorHAnsi" w:hAnsiTheme="minorHAnsi"/>
          <w:lang w:val="mn-MN"/>
        </w:rPr>
        <w:t xml:space="preserve">The website will also provide information about the grievance mechanism for the project </w:t>
      </w:r>
      <w:r w:rsidRPr="004872C4">
        <w:rPr>
          <w:rFonts w:asciiTheme="minorHAnsi" w:hAnsiTheme="minorHAnsi"/>
          <w:lang w:val="mn-MN"/>
        </w:rPr>
        <w:lastRenderedPageBreak/>
        <w:t>(see next sub-section).</w:t>
      </w:r>
    </w:p>
    <w:p w14:paraId="05B8635F" w14:textId="7716338C" w:rsidR="00EE5D28" w:rsidRPr="004872C4" w:rsidRDefault="00EE3227" w:rsidP="00D42894">
      <w:pPr>
        <w:pStyle w:val="Heading4"/>
        <w:numPr>
          <w:ilvl w:val="0"/>
          <w:numId w:val="26"/>
        </w:numPr>
        <w:spacing w:before="163"/>
        <w:rPr>
          <w:rFonts w:asciiTheme="minorHAnsi" w:hAnsiTheme="minorHAnsi"/>
          <w:lang w:val="mn-MN"/>
        </w:rPr>
      </w:pPr>
      <w:r w:rsidRPr="004872C4">
        <w:rPr>
          <w:rFonts w:asciiTheme="minorHAnsi" w:hAnsiTheme="minorHAnsi"/>
          <w:lang w:val="mn-MN"/>
        </w:rPr>
        <w:t>Training, workshops</w:t>
      </w:r>
    </w:p>
    <w:p w14:paraId="6F0A6CD0" w14:textId="427EC6BA" w:rsidR="00EE5D28" w:rsidRPr="004872C4" w:rsidRDefault="00EE3227">
      <w:pPr>
        <w:pStyle w:val="BodyText"/>
        <w:spacing w:before="4" w:line="256" w:lineRule="auto"/>
        <w:ind w:left="201" w:right="778"/>
        <w:jc w:val="both"/>
        <w:rPr>
          <w:rFonts w:asciiTheme="minorHAnsi" w:hAnsiTheme="minorHAnsi"/>
          <w:lang w:val="mn-MN"/>
        </w:rPr>
      </w:pPr>
      <w:r w:rsidRPr="004872C4">
        <w:rPr>
          <w:rFonts w:asciiTheme="minorHAnsi" w:hAnsiTheme="minorHAnsi"/>
          <w:lang w:val="mn-MN"/>
        </w:rPr>
        <w:t>Trainings and workshops will be provided to build the capacity of key stakeholders to promote and advocate for EITI development in the country. Broader training on EITI to civil society and other stakeholder groups (e.g. Media, Public Organizations, Parliamentarians) will be implemented to increase knowledge and generate interest on extractive sector and EITI.</w:t>
      </w:r>
    </w:p>
    <w:p w14:paraId="7DFD5B40" w14:textId="278003EC" w:rsidR="00EE5D28" w:rsidRPr="004872C4" w:rsidRDefault="00EE3227" w:rsidP="00D42894">
      <w:pPr>
        <w:pStyle w:val="Heading4"/>
        <w:numPr>
          <w:ilvl w:val="0"/>
          <w:numId w:val="26"/>
        </w:numPr>
        <w:spacing w:before="164"/>
        <w:rPr>
          <w:rFonts w:asciiTheme="minorHAnsi" w:hAnsiTheme="minorHAnsi"/>
          <w:lang w:val="mn-MN"/>
        </w:rPr>
      </w:pPr>
      <w:r w:rsidRPr="004872C4">
        <w:rPr>
          <w:rFonts w:asciiTheme="minorHAnsi" w:hAnsiTheme="minorHAnsi"/>
          <w:lang w:val="mn-MN"/>
        </w:rPr>
        <w:t>Study tours</w:t>
      </w:r>
    </w:p>
    <w:p w14:paraId="7BA29178" w14:textId="7B4698B6" w:rsidR="00EE5D28" w:rsidRPr="004872C4" w:rsidRDefault="00EE3227">
      <w:pPr>
        <w:pStyle w:val="BodyText"/>
        <w:spacing w:before="3" w:line="256" w:lineRule="auto"/>
        <w:ind w:left="201" w:right="780"/>
        <w:jc w:val="both"/>
        <w:rPr>
          <w:rFonts w:asciiTheme="minorHAnsi" w:hAnsiTheme="minorHAnsi"/>
          <w:lang w:val="mn-MN"/>
        </w:rPr>
      </w:pPr>
      <w:r w:rsidRPr="004872C4">
        <w:rPr>
          <w:rFonts w:asciiTheme="minorHAnsi" w:hAnsiTheme="minorHAnsi"/>
          <w:lang w:val="mn-MN"/>
        </w:rPr>
        <w:t xml:space="preserve">Exchange </w:t>
      </w:r>
      <w:r w:rsidRPr="004872C4">
        <w:rPr>
          <w:rFonts w:asciiTheme="minorHAnsi" w:hAnsiTheme="minorHAnsi"/>
          <w:spacing w:val="-4"/>
          <w:lang w:val="mn-MN"/>
        </w:rPr>
        <w:t xml:space="preserve">of </w:t>
      </w:r>
      <w:r w:rsidRPr="004872C4">
        <w:rPr>
          <w:rFonts w:asciiTheme="minorHAnsi" w:hAnsiTheme="minorHAnsi"/>
          <w:lang w:val="mn-MN"/>
        </w:rPr>
        <w:t xml:space="preserve">experience with other EITI </w:t>
      </w:r>
      <w:r w:rsidRPr="004872C4">
        <w:rPr>
          <w:rFonts w:asciiTheme="minorHAnsi" w:hAnsiTheme="minorHAnsi"/>
          <w:spacing w:val="-3"/>
          <w:lang w:val="mn-MN"/>
        </w:rPr>
        <w:t xml:space="preserve">countries  </w:t>
      </w:r>
      <w:r w:rsidRPr="004872C4">
        <w:rPr>
          <w:rFonts w:asciiTheme="minorHAnsi" w:hAnsiTheme="minorHAnsi"/>
          <w:lang w:val="mn-MN"/>
        </w:rPr>
        <w:t xml:space="preserve">will </w:t>
      </w:r>
      <w:r w:rsidRPr="004872C4">
        <w:rPr>
          <w:rFonts w:asciiTheme="minorHAnsi" w:hAnsiTheme="minorHAnsi"/>
          <w:spacing w:val="-3"/>
          <w:lang w:val="mn-MN"/>
        </w:rPr>
        <w:t xml:space="preserve">be implemented </w:t>
      </w:r>
      <w:r w:rsidRPr="004872C4">
        <w:rPr>
          <w:rFonts w:asciiTheme="minorHAnsi" w:hAnsiTheme="minorHAnsi"/>
          <w:lang w:val="mn-MN"/>
        </w:rPr>
        <w:t xml:space="preserve">to </w:t>
      </w:r>
      <w:r w:rsidRPr="004872C4">
        <w:rPr>
          <w:rFonts w:asciiTheme="minorHAnsi" w:hAnsiTheme="minorHAnsi"/>
          <w:spacing w:val="-3"/>
          <w:lang w:val="mn-MN"/>
        </w:rPr>
        <w:t xml:space="preserve">enhance </w:t>
      </w:r>
      <w:r w:rsidRPr="004872C4">
        <w:rPr>
          <w:rFonts w:asciiTheme="minorHAnsi" w:hAnsiTheme="minorHAnsi"/>
          <w:lang w:val="mn-MN"/>
        </w:rPr>
        <w:t>the national capacity to</w:t>
      </w:r>
      <w:r w:rsidRPr="004872C4">
        <w:rPr>
          <w:rFonts w:asciiTheme="minorHAnsi" w:hAnsiTheme="minorHAnsi"/>
          <w:spacing w:val="-8"/>
          <w:lang w:val="mn-MN"/>
        </w:rPr>
        <w:t xml:space="preserve"> </w:t>
      </w:r>
      <w:r w:rsidRPr="004872C4">
        <w:rPr>
          <w:rFonts w:asciiTheme="minorHAnsi" w:hAnsiTheme="minorHAnsi"/>
          <w:lang w:val="mn-MN"/>
        </w:rPr>
        <w:t>leverage</w:t>
      </w:r>
      <w:r w:rsidRPr="004872C4">
        <w:rPr>
          <w:rFonts w:asciiTheme="minorHAnsi" w:hAnsiTheme="minorHAnsi"/>
          <w:spacing w:val="-16"/>
          <w:lang w:val="mn-MN"/>
        </w:rPr>
        <w:t xml:space="preserve"> </w:t>
      </w:r>
      <w:r w:rsidRPr="004872C4">
        <w:rPr>
          <w:rFonts w:asciiTheme="minorHAnsi" w:hAnsiTheme="minorHAnsi"/>
          <w:lang w:val="mn-MN"/>
        </w:rPr>
        <w:t>EITI</w:t>
      </w:r>
      <w:r w:rsidRPr="004872C4">
        <w:rPr>
          <w:rFonts w:asciiTheme="minorHAnsi" w:hAnsiTheme="minorHAnsi"/>
          <w:spacing w:val="-9"/>
          <w:lang w:val="mn-MN"/>
        </w:rPr>
        <w:t xml:space="preserve"> </w:t>
      </w:r>
      <w:r w:rsidRPr="004872C4">
        <w:rPr>
          <w:rFonts w:asciiTheme="minorHAnsi" w:hAnsiTheme="minorHAnsi"/>
          <w:spacing w:val="-4"/>
          <w:lang w:val="mn-MN"/>
        </w:rPr>
        <w:t>for</w:t>
      </w:r>
      <w:r w:rsidRPr="004872C4">
        <w:rPr>
          <w:rFonts w:asciiTheme="minorHAnsi" w:hAnsiTheme="minorHAnsi"/>
          <w:lang w:val="mn-MN"/>
        </w:rPr>
        <w:t xml:space="preserve"> </w:t>
      </w:r>
      <w:r w:rsidRPr="004872C4">
        <w:rPr>
          <w:rFonts w:asciiTheme="minorHAnsi" w:hAnsiTheme="minorHAnsi"/>
          <w:spacing w:val="-3"/>
          <w:lang w:val="mn-MN"/>
        </w:rPr>
        <w:t>broader</w:t>
      </w:r>
      <w:r w:rsidRPr="004872C4">
        <w:rPr>
          <w:rFonts w:asciiTheme="minorHAnsi" w:hAnsiTheme="minorHAnsi"/>
          <w:spacing w:val="-14"/>
          <w:lang w:val="mn-MN"/>
        </w:rPr>
        <w:t xml:space="preserve"> </w:t>
      </w:r>
      <w:r w:rsidRPr="004872C4">
        <w:rPr>
          <w:rFonts w:asciiTheme="minorHAnsi" w:hAnsiTheme="minorHAnsi"/>
          <w:lang w:val="mn-MN"/>
        </w:rPr>
        <w:t>extractive</w:t>
      </w:r>
      <w:r w:rsidRPr="004872C4">
        <w:rPr>
          <w:rFonts w:asciiTheme="minorHAnsi" w:hAnsiTheme="minorHAnsi"/>
          <w:spacing w:val="-15"/>
          <w:lang w:val="mn-MN"/>
        </w:rPr>
        <w:t xml:space="preserve"> </w:t>
      </w:r>
      <w:r w:rsidRPr="004872C4">
        <w:rPr>
          <w:rFonts w:asciiTheme="minorHAnsi" w:hAnsiTheme="minorHAnsi"/>
          <w:lang w:val="mn-MN"/>
        </w:rPr>
        <w:t>sector</w:t>
      </w:r>
      <w:r w:rsidRPr="004872C4">
        <w:rPr>
          <w:rFonts w:asciiTheme="minorHAnsi" w:hAnsiTheme="minorHAnsi"/>
          <w:spacing w:val="-15"/>
          <w:lang w:val="mn-MN"/>
        </w:rPr>
        <w:t xml:space="preserve"> </w:t>
      </w:r>
      <w:r w:rsidRPr="004872C4">
        <w:rPr>
          <w:rFonts w:asciiTheme="minorHAnsi" w:hAnsiTheme="minorHAnsi"/>
          <w:lang w:val="mn-MN"/>
        </w:rPr>
        <w:t>reforms.</w:t>
      </w:r>
    </w:p>
    <w:p w14:paraId="1DD16DF3" w14:textId="07D5A273" w:rsidR="00EE5D28" w:rsidRPr="004872C4" w:rsidRDefault="0002742E" w:rsidP="00D42894">
      <w:pPr>
        <w:pStyle w:val="ListParagraph"/>
        <w:tabs>
          <w:tab w:val="left" w:pos="923"/>
        </w:tabs>
        <w:ind w:left="923" w:right="791" w:firstLine="0"/>
        <w:jc w:val="center"/>
        <w:rPr>
          <w:rFonts w:asciiTheme="minorHAnsi" w:hAnsiTheme="minorHAnsi"/>
          <w:lang w:val="mn-MN"/>
        </w:rPr>
      </w:pPr>
      <w:r w:rsidRPr="004872C4">
        <w:rPr>
          <w:rFonts w:asciiTheme="minorHAnsi" w:hAnsiTheme="minorHAnsi"/>
          <w:noProof/>
          <w:lang w:eastAsia="zh-CN" w:bidi="mn-Mong-CN"/>
        </w:rPr>
        <mc:AlternateContent>
          <mc:Choice Requires="wps">
            <w:drawing>
              <wp:anchor distT="45720" distB="45720" distL="114300" distR="114300" simplePos="0" relativeHeight="251664896" behindDoc="0" locked="0" layoutInCell="1" allowOverlap="1" wp14:anchorId="13BCAD68" wp14:editId="78B8511F">
                <wp:simplePos x="0" y="0"/>
                <wp:positionH relativeFrom="margin">
                  <wp:align>left</wp:align>
                </wp:positionH>
                <wp:positionV relativeFrom="paragraph">
                  <wp:posOffset>184150</wp:posOffset>
                </wp:positionV>
                <wp:extent cx="6035040" cy="1667510"/>
                <wp:effectExtent l="0" t="0" r="22860"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667510"/>
                        </a:xfrm>
                        <a:prstGeom prst="rect">
                          <a:avLst/>
                        </a:prstGeom>
                        <a:solidFill>
                          <a:schemeClr val="accent3">
                            <a:lumMod val="20000"/>
                            <a:lumOff val="80000"/>
                          </a:schemeClr>
                        </a:solidFill>
                        <a:ln w="9525">
                          <a:solidFill>
                            <a:srgbClr val="000000"/>
                          </a:solidFill>
                          <a:miter lim="800000"/>
                          <a:headEnd/>
                          <a:tailEnd/>
                        </a:ln>
                      </wps:spPr>
                      <wps:txbx>
                        <w:txbxContent>
                          <w:p w14:paraId="5359923C" w14:textId="104CDBA7" w:rsidR="00E2340E" w:rsidRDefault="00E2340E" w:rsidP="00D42894">
                            <w:pPr>
                              <w:pStyle w:val="Heading4"/>
                              <w:shd w:val="clear" w:color="auto" w:fill="EAF1DD" w:themeFill="accent3" w:themeFillTint="33"/>
                              <w:spacing w:before="162"/>
                              <w:rPr>
                                <w:rFonts w:asciiTheme="minorHAnsi" w:hAnsiTheme="minorHAnsi"/>
                                <w:lang w:val="mn-MN"/>
                              </w:rPr>
                            </w:pPr>
                            <w:r w:rsidRPr="00C6746E">
                              <w:rPr>
                                <w:rFonts w:asciiTheme="minorHAnsi" w:hAnsiTheme="minorHAnsi"/>
                                <w:lang w:val="mn-MN"/>
                              </w:rPr>
                              <w:t>Tools and Techniques for Stakeholder Engagement under Covid-19 Situation</w:t>
                            </w:r>
                          </w:p>
                          <w:p w14:paraId="32945F70" w14:textId="5C9F2BAC" w:rsidR="00E2340E" w:rsidRPr="00C6746E" w:rsidRDefault="00E2340E" w:rsidP="00D42894">
                            <w:pPr>
                              <w:pStyle w:val="BodyText"/>
                              <w:shd w:val="clear" w:color="auto" w:fill="EAF1DD" w:themeFill="accent3" w:themeFillTint="33"/>
                              <w:spacing w:line="261" w:lineRule="auto"/>
                              <w:ind w:left="201" w:right="327"/>
                              <w:jc w:val="both"/>
                              <w:rPr>
                                <w:rFonts w:asciiTheme="minorHAnsi" w:hAnsiTheme="minorHAnsi"/>
                              </w:rPr>
                            </w:pPr>
                            <w:r w:rsidRPr="00C6746E">
                              <w:rPr>
                                <w:rFonts w:asciiTheme="minorHAnsi" w:hAnsiTheme="minorHAnsi"/>
                                <w:lang w:val="mn-MN"/>
                              </w:rPr>
                              <w:t xml:space="preserve">With the outbreak and spread </w:t>
                            </w:r>
                            <w:r w:rsidRPr="00C6746E">
                              <w:rPr>
                                <w:rFonts w:asciiTheme="minorHAnsi" w:hAnsiTheme="minorHAnsi"/>
                                <w:spacing w:val="-4"/>
                                <w:lang w:val="mn-MN"/>
                              </w:rPr>
                              <w:t xml:space="preserve">of </w:t>
                            </w:r>
                            <w:r w:rsidRPr="00C6746E">
                              <w:rPr>
                                <w:rFonts w:asciiTheme="minorHAnsi" w:hAnsiTheme="minorHAnsi"/>
                                <w:lang w:val="mn-MN"/>
                              </w:rPr>
                              <w:t xml:space="preserve">COVID-19, </w:t>
                            </w:r>
                            <w:r w:rsidRPr="00C6746E">
                              <w:rPr>
                                <w:rFonts w:asciiTheme="minorHAnsi" w:hAnsiTheme="minorHAnsi"/>
                                <w:spacing w:val="-4"/>
                                <w:lang w:val="mn-MN"/>
                              </w:rPr>
                              <w:t xml:space="preserve">people </w:t>
                            </w:r>
                            <w:r w:rsidRPr="00C6746E">
                              <w:rPr>
                                <w:rFonts w:asciiTheme="minorHAnsi" w:hAnsiTheme="minorHAnsi"/>
                                <w:spacing w:val="-3"/>
                                <w:lang w:val="mn-MN"/>
                              </w:rPr>
                              <w:t xml:space="preserve">have </w:t>
                            </w:r>
                            <w:r w:rsidRPr="00C6746E">
                              <w:rPr>
                                <w:rFonts w:asciiTheme="minorHAnsi" w:hAnsiTheme="minorHAnsi"/>
                                <w:lang w:val="mn-MN"/>
                              </w:rPr>
                              <w:t xml:space="preserve">been mandated </w:t>
                            </w:r>
                            <w:r w:rsidRPr="00C6746E">
                              <w:rPr>
                                <w:rFonts w:asciiTheme="minorHAnsi" w:hAnsiTheme="minorHAnsi"/>
                                <w:spacing w:val="-3"/>
                                <w:lang w:val="mn-MN"/>
                              </w:rPr>
                              <w:t xml:space="preserve">by </w:t>
                            </w:r>
                            <w:r w:rsidRPr="00C6746E">
                              <w:rPr>
                                <w:rFonts w:asciiTheme="minorHAnsi" w:hAnsiTheme="minorHAnsi"/>
                                <w:lang w:val="mn-MN"/>
                              </w:rPr>
                              <w:t xml:space="preserve">national </w:t>
                            </w:r>
                            <w:r w:rsidRPr="00C6746E">
                              <w:rPr>
                                <w:rFonts w:asciiTheme="minorHAnsi" w:hAnsiTheme="minorHAnsi"/>
                                <w:spacing w:val="-4"/>
                                <w:lang w:val="mn-MN"/>
                              </w:rPr>
                              <w:t xml:space="preserve">or </w:t>
                            </w:r>
                            <w:r w:rsidRPr="00C6746E">
                              <w:rPr>
                                <w:rFonts w:asciiTheme="minorHAnsi" w:hAnsiTheme="minorHAnsi"/>
                                <w:lang w:val="mn-MN"/>
                              </w:rPr>
                              <w:t xml:space="preserve">local law, </w:t>
                            </w:r>
                            <w:r w:rsidRPr="00C6746E">
                              <w:rPr>
                                <w:rFonts w:asciiTheme="minorHAnsi" w:hAnsiTheme="minorHAnsi"/>
                                <w:spacing w:val="2"/>
                                <w:lang w:val="mn-MN"/>
                              </w:rPr>
                              <w:t xml:space="preserve">to </w:t>
                            </w:r>
                            <w:r w:rsidRPr="00C6746E">
                              <w:rPr>
                                <w:rFonts w:asciiTheme="minorHAnsi" w:hAnsiTheme="minorHAnsi"/>
                                <w:lang w:val="mn-MN"/>
                              </w:rPr>
                              <w:t xml:space="preserve">exercise social distancing, and specifically to </w:t>
                            </w:r>
                            <w:r w:rsidRPr="00C6746E">
                              <w:rPr>
                                <w:rFonts w:asciiTheme="minorHAnsi" w:hAnsiTheme="minorHAnsi"/>
                                <w:spacing w:val="-3"/>
                                <w:lang w:val="mn-MN"/>
                              </w:rPr>
                              <w:t xml:space="preserve">avoid </w:t>
                            </w:r>
                            <w:r w:rsidRPr="00C6746E">
                              <w:rPr>
                                <w:rFonts w:asciiTheme="minorHAnsi" w:hAnsiTheme="minorHAnsi"/>
                                <w:spacing w:val="-5"/>
                                <w:lang w:val="mn-MN"/>
                              </w:rPr>
                              <w:t xml:space="preserve">public </w:t>
                            </w:r>
                            <w:r w:rsidRPr="00C6746E">
                              <w:rPr>
                                <w:rFonts w:asciiTheme="minorHAnsi" w:hAnsiTheme="minorHAnsi"/>
                                <w:lang w:val="mn-MN"/>
                              </w:rPr>
                              <w:t xml:space="preserve">gatherings to </w:t>
                            </w:r>
                            <w:r w:rsidRPr="00C6746E">
                              <w:rPr>
                                <w:rFonts w:asciiTheme="minorHAnsi" w:hAnsiTheme="minorHAnsi"/>
                                <w:spacing w:val="-3"/>
                                <w:lang w:val="mn-MN"/>
                              </w:rPr>
                              <w:t xml:space="preserve">prevent </w:t>
                            </w:r>
                            <w:r w:rsidRPr="00C6746E">
                              <w:rPr>
                                <w:rFonts w:asciiTheme="minorHAnsi" w:hAnsiTheme="minorHAnsi"/>
                                <w:lang w:val="mn-MN"/>
                              </w:rPr>
                              <w:t xml:space="preserve">and reduce the risk </w:t>
                            </w:r>
                            <w:r w:rsidRPr="00C6746E">
                              <w:rPr>
                                <w:rFonts w:asciiTheme="minorHAnsi" w:hAnsiTheme="minorHAnsi"/>
                                <w:spacing w:val="-7"/>
                                <w:lang w:val="mn-MN"/>
                              </w:rPr>
                              <w:t xml:space="preserve">of </w:t>
                            </w:r>
                            <w:r w:rsidRPr="00C6746E">
                              <w:rPr>
                                <w:rFonts w:asciiTheme="minorHAnsi" w:hAnsiTheme="minorHAnsi"/>
                                <w:lang w:val="mn-MN"/>
                              </w:rPr>
                              <w:t xml:space="preserve">the </w:t>
                            </w:r>
                            <w:r w:rsidRPr="00C6746E">
                              <w:rPr>
                                <w:rFonts w:asciiTheme="minorHAnsi" w:hAnsiTheme="minorHAnsi"/>
                                <w:spacing w:val="-4"/>
                                <w:lang w:val="mn-MN"/>
                              </w:rPr>
                              <w:t xml:space="preserve">virus </w:t>
                            </w:r>
                            <w:r w:rsidRPr="00C6746E">
                              <w:rPr>
                                <w:rFonts w:asciiTheme="minorHAnsi" w:hAnsiTheme="minorHAnsi"/>
                                <w:lang w:val="mn-MN"/>
                              </w:rPr>
                              <w:t xml:space="preserve">transmission. Government of Mongolia has taken </w:t>
                            </w:r>
                            <w:r w:rsidRPr="00C6746E">
                              <w:rPr>
                                <w:rFonts w:asciiTheme="minorHAnsi" w:hAnsiTheme="minorHAnsi"/>
                                <w:spacing w:val="-3"/>
                                <w:lang w:val="mn-MN"/>
                              </w:rPr>
                              <w:t xml:space="preserve">various </w:t>
                            </w:r>
                            <w:r w:rsidRPr="00C6746E">
                              <w:rPr>
                                <w:rFonts w:asciiTheme="minorHAnsi" w:hAnsiTheme="minorHAnsi"/>
                                <w:lang w:val="mn-MN"/>
                              </w:rPr>
                              <w:t>restrictive measures, some impos</w:t>
                            </w:r>
                            <w:r w:rsidRPr="00C6746E">
                              <w:rPr>
                                <w:rFonts w:asciiTheme="minorHAnsi" w:hAnsiTheme="minorHAnsi"/>
                                <w:spacing w:val="5"/>
                                <w:lang w:val="mn-MN"/>
                              </w:rPr>
                              <w:t xml:space="preserve">ing </w:t>
                            </w:r>
                            <w:r w:rsidRPr="00C6746E">
                              <w:rPr>
                                <w:rFonts w:asciiTheme="minorHAnsi" w:hAnsiTheme="minorHAnsi"/>
                                <w:lang w:val="mn-MN"/>
                              </w:rPr>
                              <w:t xml:space="preserve">strict restrictions </w:t>
                            </w:r>
                            <w:r w:rsidRPr="00C6746E">
                              <w:rPr>
                                <w:rFonts w:asciiTheme="minorHAnsi" w:hAnsiTheme="minorHAnsi"/>
                                <w:spacing w:val="-4"/>
                                <w:lang w:val="mn-MN"/>
                              </w:rPr>
                              <w:t xml:space="preserve">on </w:t>
                            </w:r>
                            <w:r w:rsidRPr="00C6746E">
                              <w:rPr>
                                <w:rFonts w:asciiTheme="minorHAnsi" w:hAnsiTheme="minorHAnsi"/>
                                <w:spacing w:val="-5"/>
                                <w:lang w:val="mn-MN"/>
                              </w:rPr>
                              <w:t xml:space="preserve">public </w:t>
                            </w:r>
                            <w:r w:rsidRPr="00C6746E">
                              <w:rPr>
                                <w:rFonts w:asciiTheme="minorHAnsi" w:hAnsiTheme="minorHAnsi"/>
                                <w:lang w:val="mn-MN"/>
                              </w:rPr>
                              <w:t xml:space="preserve">gatherings, meetings and people’s </w:t>
                            </w:r>
                            <w:r w:rsidRPr="00C6746E">
                              <w:rPr>
                                <w:rFonts w:asciiTheme="minorHAnsi" w:hAnsiTheme="minorHAnsi"/>
                                <w:spacing w:val="-3"/>
                                <w:lang w:val="mn-MN"/>
                              </w:rPr>
                              <w:t xml:space="preserve">movement. </w:t>
                            </w:r>
                            <w:r w:rsidRPr="00C6746E">
                              <w:rPr>
                                <w:rFonts w:asciiTheme="minorHAnsi" w:hAnsiTheme="minorHAnsi"/>
                                <w:lang w:val="mn-MN"/>
                              </w:rPr>
                              <w:t xml:space="preserve">At the same time, the </w:t>
                            </w:r>
                            <w:r w:rsidRPr="00C6746E">
                              <w:rPr>
                                <w:rFonts w:asciiTheme="minorHAnsi" w:hAnsiTheme="minorHAnsi"/>
                                <w:spacing w:val="5"/>
                                <w:lang w:val="mn-MN"/>
                              </w:rPr>
                              <w:t>genera</w:t>
                            </w:r>
                            <w:r w:rsidRPr="00C6746E">
                              <w:rPr>
                                <w:rFonts w:asciiTheme="minorHAnsi" w:hAnsiTheme="minorHAnsi"/>
                                <w:lang w:val="mn-MN"/>
                              </w:rPr>
                              <w:t xml:space="preserve">l </w:t>
                            </w:r>
                            <w:r w:rsidRPr="00C6746E">
                              <w:rPr>
                                <w:rFonts w:asciiTheme="minorHAnsi" w:hAnsiTheme="minorHAnsi"/>
                                <w:spacing w:val="-5"/>
                                <w:lang w:val="mn-MN"/>
                              </w:rPr>
                              <w:t xml:space="preserve">public </w:t>
                            </w:r>
                            <w:r w:rsidRPr="00C6746E">
                              <w:rPr>
                                <w:rFonts w:asciiTheme="minorHAnsi" w:hAnsiTheme="minorHAnsi"/>
                                <w:lang w:val="mn-MN"/>
                              </w:rPr>
                              <w:t xml:space="preserve">has </w:t>
                            </w:r>
                            <w:r w:rsidRPr="00C6746E">
                              <w:rPr>
                                <w:rFonts w:asciiTheme="minorHAnsi" w:hAnsiTheme="minorHAnsi"/>
                                <w:spacing w:val="-3"/>
                                <w:lang w:val="mn-MN"/>
                              </w:rPr>
                              <w:t xml:space="preserve">become </w:t>
                            </w:r>
                            <w:r w:rsidRPr="00C6746E">
                              <w:rPr>
                                <w:rFonts w:asciiTheme="minorHAnsi" w:hAnsiTheme="minorHAnsi"/>
                                <w:lang w:val="mn-MN"/>
                              </w:rPr>
                              <w:t xml:space="preserve">increasingly aware and concerned </w:t>
                            </w:r>
                            <w:r w:rsidRPr="00C6746E">
                              <w:rPr>
                                <w:rFonts w:asciiTheme="minorHAnsi" w:hAnsiTheme="minorHAnsi"/>
                                <w:spacing w:val="-4"/>
                                <w:lang w:val="mn-MN"/>
                              </w:rPr>
                              <w:t xml:space="preserve">about </w:t>
                            </w:r>
                            <w:r w:rsidRPr="00C6746E">
                              <w:rPr>
                                <w:rFonts w:asciiTheme="minorHAnsi" w:hAnsiTheme="minorHAnsi"/>
                                <w:lang w:val="mn-MN"/>
                              </w:rPr>
                              <w:t xml:space="preserve">the risks </w:t>
                            </w:r>
                            <w:r w:rsidRPr="00C6746E">
                              <w:rPr>
                                <w:rFonts w:asciiTheme="minorHAnsi" w:hAnsiTheme="minorHAnsi"/>
                                <w:spacing w:val="-4"/>
                                <w:lang w:val="mn-MN"/>
                              </w:rPr>
                              <w:t xml:space="preserve">of </w:t>
                            </w:r>
                            <w:r w:rsidRPr="00C6746E">
                              <w:rPr>
                                <w:rFonts w:asciiTheme="minorHAnsi" w:hAnsiTheme="minorHAnsi"/>
                                <w:lang w:val="mn-MN"/>
                              </w:rPr>
                              <w:t>transmission, particularly through</w:t>
                            </w:r>
                            <w:r w:rsidRPr="00C6746E">
                              <w:rPr>
                                <w:rFonts w:asciiTheme="minorHAnsi" w:hAnsiTheme="minorHAnsi"/>
                                <w:spacing w:val="-6"/>
                                <w:lang w:val="mn-MN"/>
                              </w:rPr>
                              <w:t xml:space="preserve"> </w:t>
                            </w:r>
                            <w:r w:rsidRPr="00C6746E">
                              <w:rPr>
                                <w:rFonts w:asciiTheme="minorHAnsi" w:hAnsiTheme="minorHAnsi"/>
                                <w:lang w:val="mn-MN"/>
                              </w:rPr>
                              <w:t>social</w:t>
                            </w:r>
                            <w:r w:rsidRPr="00C6746E">
                              <w:rPr>
                                <w:rFonts w:asciiTheme="minorHAnsi" w:hAnsiTheme="minorHAnsi"/>
                                <w:spacing w:val="-21"/>
                                <w:lang w:val="mn-MN"/>
                              </w:rPr>
                              <w:t xml:space="preserve"> </w:t>
                            </w:r>
                            <w:r w:rsidRPr="00C6746E">
                              <w:rPr>
                                <w:rFonts w:asciiTheme="minorHAnsi" w:hAnsiTheme="minorHAnsi"/>
                                <w:lang w:val="mn-MN"/>
                              </w:rPr>
                              <w:t>interactions</w:t>
                            </w:r>
                            <w:r w:rsidRPr="00C6746E">
                              <w:rPr>
                                <w:rFonts w:asciiTheme="minorHAnsi" w:hAnsiTheme="minorHAnsi"/>
                                <w:spacing w:val="-7"/>
                                <w:lang w:val="mn-MN"/>
                              </w:rPr>
                              <w:t xml:space="preserve"> </w:t>
                            </w:r>
                            <w:r w:rsidRPr="00C6746E">
                              <w:rPr>
                                <w:rFonts w:asciiTheme="minorHAnsi" w:hAnsiTheme="minorHAnsi"/>
                                <w:lang w:val="mn-MN"/>
                              </w:rPr>
                              <w:t>at</w:t>
                            </w:r>
                            <w:r w:rsidRPr="00C6746E">
                              <w:rPr>
                                <w:rFonts w:asciiTheme="minorHAnsi" w:hAnsiTheme="minorHAnsi"/>
                                <w:spacing w:val="-13"/>
                                <w:lang w:val="mn-MN"/>
                              </w:rPr>
                              <w:t xml:space="preserve"> </w:t>
                            </w:r>
                            <w:r w:rsidRPr="00C6746E">
                              <w:rPr>
                                <w:rFonts w:asciiTheme="minorHAnsi" w:hAnsiTheme="minorHAnsi"/>
                                <w:lang w:val="mn-MN"/>
                              </w:rPr>
                              <w:t>large</w:t>
                            </w:r>
                            <w:r w:rsidRPr="00C6746E">
                              <w:rPr>
                                <w:rFonts w:asciiTheme="minorHAnsi" w:hAnsiTheme="minorHAnsi"/>
                                <w:spacing w:val="-17"/>
                                <w:lang w:val="mn-MN"/>
                              </w:rPr>
                              <w:t xml:space="preserve"> </w:t>
                            </w:r>
                            <w:r w:rsidRPr="00C6746E">
                              <w:rPr>
                                <w:rFonts w:asciiTheme="minorHAnsi" w:hAnsiTheme="minorHAnsi"/>
                                <w:lang w:val="mn-MN"/>
                              </w:rPr>
                              <w:t>gatherings.</w:t>
                            </w:r>
                            <w:r>
                              <w:rPr>
                                <w:rFonts w:asciiTheme="minorHAnsi" w:hAnsiTheme="minorHAnsi"/>
                              </w:rPr>
                              <w:t xml:space="preserve"> Recommendation on public and stakeholder engagement in WB funded projects will be adopted subject to evolving COVID-19 situation in Mongolia. </w:t>
                            </w:r>
                          </w:p>
                          <w:p w14:paraId="6110ED98" w14:textId="6AFB17EF" w:rsidR="00E2340E" w:rsidRDefault="00E2340E" w:rsidP="00D42894">
                            <w:pPr>
                              <w:shd w:val="clear" w:color="auto" w:fill="F2DBDB" w:themeFill="accent2"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3BCAD68" id="_x0000_t202" coordsize="21600,21600" o:spt="202" path="m,l,21600r21600,l21600,xe">
                <v:stroke joinstyle="miter"/>
                <v:path gradientshapeok="t" o:connecttype="rect"/>
              </v:shapetype>
              <v:shape id="Text Box 2" o:spid="_x0000_s1026" type="#_x0000_t202" style="position:absolute;left:0;text-align:left;margin-left:0;margin-top:14.5pt;width:475.2pt;height:131.3pt;z-index:251664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" fillcolor="#eaf1dd [662]">
                <v:textbox>
                  <w:txbxContent>
                    <w:p w14:paraId="5359923C" w14:textId="104CDBA7" w:rsidR="00E2340E" w:rsidRDefault="00E2340E" w:rsidP="00D42894">
                      <w:pPr>
                        <w:pStyle w:val="Heading4"/>
                        <w:shd w:val="clear" w:color="auto" w:fill="EAF1DD" w:themeFill="accent3" w:themeFillTint="33"/>
                        <w:spacing w:before="162"/>
                        <w:rPr>
                          <w:rFonts w:asciiTheme="minorHAnsi" w:hAnsiTheme="minorHAnsi"/>
                          <w:lang w:val="mn-MN"/>
                        </w:rPr>
                      </w:pPr>
                      <w:r w:rsidRPr="00C6746E">
                        <w:rPr>
                          <w:rFonts w:asciiTheme="minorHAnsi" w:hAnsiTheme="minorHAnsi"/>
                          <w:lang w:val="mn-MN"/>
                        </w:rPr>
                        <w:t>Tools and Techniques for Stakeholder Engagement under Covid-19 Situation</w:t>
                      </w:r>
                    </w:p>
                    <w:p w14:paraId="32945F70" w14:textId="5C9F2BAC" w:rsidR="00E2340E" w:rsidRPr="00C6746E" w:rsidRDefault="00E2340E" w:rsidP="00D42894">
                      <w:pPr>
                        <w:pStyle w:val="BodyText"/>
                        <w:shd w:val="clear" w:color="auto" w:fill="EAF1DD" w:themeFill="accent3" w:themeFillTint="33"/>
                        <w:spacing w:line="261" w:lineRule="auto"/>
                        <w:ind w:left="201" w:right="327"/>
                        <w:jc w:val="both"/>
                        <w:rPr>
                          <w:rFonts w:asciiTheme="minorHAnsi" w:hAnsiTheme="minorHAnsi"/>
                        </w:rPr>
                      </w:pPr>
                      <w:r w:rsidRPr="00C6746E">
                        <w:rPr>
                          <w:rFonts w:asciiTheme="minorHAnsi" w:hAnsiTheme="minorHAnsi"/>
                          <w:lang w:val="mn-MN"/>
                        </w:rPr>
                        <w:t xml:space="preserve">With the outbreak and spread </w:t>
                      </w:r>
                      <w:r w:rsidRPr="00C6746E">
                        <w:rPr>
                          <w:rFonts w:asciiTheme="minorHAnsi" w:hAnsiTheme="minorHAnsi"/>
                          <w:spacing w:val="-4"/>
                          <w:lang w:val="mn-MN"/>
                        </w:rPr>
                        <w:t xml:space="preserve">of </w:t>
                      </w:r>
                      <w:r w:rsidRPr="00C6746E">
                        <w:rPr>
                          <w:rFonts w:asciiTheme="minorHAnsi" w:hAnsiTheme="minorHAnsi"/>
                          <w:lang w:val="mn-MN"/>
                        </w:rPr>
                        <w:t xml:space="preserve">COVID-19, </w:t>
                      </w:r>
                      <w:r w:rsidRPr="00C6746E">
                        <w:rPr>
                          <w:rFonts w:asciiTheme="minorHAnsi" w:hAnsiTheme="minorHAnsi"/>
                          <w:spacing w:val="-4"/>
                          <w:lang w:val="mn-MN"/>
                        </w:rPr>
                        <w:t xml:space="preserve">people </w:t>
                      </w:r>
                      <w:r w:rsidRPr="00C6746E">
                        <w:rPr>
                          <w:rFonts w:asciiTheme="minorHAnsi" w:hAnsiTheme="minorHAnsi"/>
                          <w:spacing w:val="-3"/>
                          <w:lang w:val="mn-MN"/>
                        </w:rPr>
                        <w:t xml:space="preserve">have </w:t>
                      </w:r>
                      <w:r w:rsidRPr="00C6746E">
                        <w:rPr>
                          <w:rFonts w:asciiTheme="minorHAnsi" w:hAnsiTheme="minorHAnsi"/>
                          <w:lang w:val="mn-MN"/>
                        </w:rPr>
                        <w:t xml:space="preserve">been mandated </w:t>
                      </w:r>
                      <w:r w:rsidRPr="00C6746E">
                        <w:rPr>
                          <w:rFonts w:asciiTheme="minorHAnsi" w:hAnsiTheme="minorHAnsi"/>
                          <w:spacing w:val="-3"/>
                          <w:lang w:val="mn-MN"/>
                        </w:rPr>
                        <w:t xml:space="preserve">by </w:t>
                      </w:r>
                      <w:r w:rsidRPr="00C6746E">
                        <w:rPr>
                          <w:rFonts w:asciiTheme="minorHAnsi" w:hAnsiTheme="minorHAnsi"/>
                          <w:lang w:val="mn-MN"/>
                        </w:rPr>
                        <w:t xml:space="preserve">national </w:t>
                      </w:r>
                      <w:r w:rsidRPr="00C6746E">
                        <w:rPr>
                          <w:rFonts w:asciiTheme="minorHAnsi" w:hAnsiTheme="minorHAnsi"/>
                          <w:spacing w:val="-4"/>
                          <w:lang w:val="mn-MN"/>
                        </w:rPr>
                        <w:t xml:space="preserve">or </w:t>
                      </w:r>
                      <w:r w:rsidRPr="00C6746E">
                        <w:rPr>
                          <w:rFonts w:asciiTheme="minorHAnsi" w:hAnsiTheme="minorHAnsi"/>
                          <w:lang w:val="mn-MN"/>
                        </w:rPr>
                        <w:t xml:space="preserve">local law, </w:t>
                      </w:r>
                      <w:r w:rsidRPr="00C6746E">
                        <w:rPr>
                          <w:rFonts w:asciiTheme="minorHAnsi" w:hAnsiTheme="minorHAnsi"/>
                          <w:spacing w:val="2"/>
                          <w:lang w:val="mn-MN"/>
                        </w:rPr>
                        <w:t xml:space="preserve">to </w:t>
                      </w:r>
                      <w:r w:rsidRPr="00C6746E">
                        <w:rPr>
                          <w:rFonts w:asciiTheme="minorHAnsi" w:hAnsiTheme="minorHAnsi"/>
                          <w:lang w:val="mn-MN"/>
                        </w:rPr>
                        <w:t xml:space="preserve">exercise social distancing, and specifically to </w:t>
                      </w:r>
                      <w:r w:rsidRPr="00C6746E">
                        <w:rPr>
                          <w:rFonts w:asciiTheme="minorHAnsi" w:hAnsiTheme="minorHAnsi"/>
                          <w:spacing w:val="-3"/>
                          <w:lang w:val="mn-MN"/>
                        </w:rPr>
                        <w:t xml:space="preserve">avoid </w:t>
                      </w:r>
                      <w:r w:rsidRPr="00C6746E">
                        <w:rPr>
                          <w:rFonts w:asciiTheme="minorHAnsi" w:hAnsiTheme="minorHAnsi"/>
                          <w:spacing w:val="-5"/>
                          <w:lang w:val="mn-MN"/>
                        </w:rPr>
                        <w:t xml:space="preserve">public </w:t>
                      </w:r>
                      <w:r w:rsidRPr="00C6746E">
                        <w:rPr>
                          <w:rFonts w:asciiTheme="minorHAnsi" w:hAnsiTheme="minorHAnsi"/>
                          <w:lang w:val="mn-MN"/>
                        </w:rPr>
                        <w:t xml:space="preserve">gatherings to </w:t>
                      </w:r>
                      <w:r w:rsidRPr="00C6746E">
                        <w:rPr>
                          <w:rFonts w:asciiTheme="minorHAnsi" w:hAnsiTheme="minorHAnsi"/>
                          <w:spacing w:val="-3"/>
                          <w:lang w:val="mn-MN"/>
                        </w:rPr>
                        <w:t xml:space="preserve">prevent </w:t>
                      </w:r>
                      <w:r w:rsidRPr="00C6746E">
                        <w:rPr>
                          <w:rFonts w:asciiTheme="minorHAnsi" w:hAnsiTheme="minorHAnsi"/>
                          <w:lang w:val="mn-MN"/>
                        </w:rPr>
                        <w:t xml:space="preserve">and reduce the risk </w:t>
                      </w:r>
                      <w:r w:rsidRPr="00C6746E">
                        <w:rPr>
                          <w:rFonts w:asciiTheme="minorHAnsi" w:hAnsiTheme="minorHAnsi"/>
                          <w:spacing w:val="-7"/>
                          <w:lang w:val="mn-MN"/>
                        </w:rPr>
                        <w:t xml:space="preserve">of </w:t>
                      </w:r>
                      <w:r w:rsidRPr="00C6746E">
                        <w:rPr>
                          <w:rFonts w:asciiTheme="minorHAnsi" w:hAnsiTheme="minorHAnsi"/>
                          <w:lang w:val="mn-MN"/>
                        </w:rPr>
                        <w:t xml:space="preserve">the </w:t>
                      </w:r>
                      <w:r w:rsidRPr="00C6746E">
                        <w:rPr>
                          <w:rFonts w:asciiTheme="minorHAnsi" w:hAnsiTheme="minorHAnsi"/>
                          <w:spacing w:val="-4"/>
                          <w:lang w:val="mn-MN"/>
                        </w:rPr>
                        <w:t xml:space="preserve">virus </w:t>
                      </w:r>
                      <w:r w:rsidRPr="00C6746E">
                        <w:rPr>
                          <w:rFonts w:asciiTheme="minorHAnsi" w:hAnsiTheme="minorHAnsi"/>
                          <w:lang w:val="mn-MN"/>
                        </w:rPr>
                        <w:t xml:space="preserve">transmission. Government of Mongolia has taken </w:t>
                      </w:r>
                      <w:r w:rsidRPr="00C6746E">
                        <w:rPr>
                          <w:rFonts w:asciiTheme="minorHAnsi" w:hAnsiTheme="minorHAnsi"/>
                          <w:spacing w:val="-3"/>
                          <w:lang w:val="mn-MN"/>
                        </w:rPr>
                        <w:t xml:space="preserve">various </w:t>
                      </w:r>
                      <w:r w:rsidRPr="00C6746E">
                        <w:rPr>
                          <w:rFonts w:asciiTheme="minorHAnsi" w:hAnsiTheme="minorHAnsi"/>
                          <w:lang w:val="mn-MN"/>
                        </w:rPr>
                        <w:t>restrictive measures, some impos</w:t>
                      </w:r>
                      <w:r w:rsidRPr="00C6746E">
                        <w:rPr>
                          <w:rFonts w:asciiTheme="minorHAnsi" w:hAnsiTheme="minorHAnsi"/>
                          <w:spacing w:val="5"/>
                          <w:lang w:val="mn-MN"/>
                        </w:rPr>
                        <w:t xml:space="preserve">ing </w:t>
                      </w:r>
                      <w:r w:rsidRPr="00C6746E">
                        <w:rPr>
                          <w:rFonts w:asciiTheme="minorHAnsi" w:hAnsiTheme="minorHAnsi"/>
                          <w:lang w:val="mn-MN"/>
                        </w:rPr>
                        <w:t xml:space="preserve">strict restrictions </w:t>
                      </w:r>
                      <w:r w:rsidRPr="00C6746E">
                        <w:rPr>
                          <w:rFonts w:asciiTheme="minorHAnsi" w:hAnsiTheme="minorHAnsi"/>
                          <w:spacing w:val="-4"/>
                          <w:lang w:val="mn-MN"/>
                        </w:rPr>
                        <w:t xml:space="preserve">on </w:t>
                      </w:r>
                      <w:r w:rsidRPr="00C6746E">
                        <w:rPr>
                          <w:rFonts w:asciiTheme="minorHAnsi" w:hAnsiTheme="minorHAnsi"/>
                          <w:spacing w:val="-5"/>
                          <w:lang w:val="mn-MN"/>
                        </w:rPr>
                        <w:t xml:space="preserve">public </w:t>
                      </w:r>
                      <w:r w:rsidRPr="00C6746E">
                        <w:rPr>
                          <w:rFonts w:asciiTheme="minorHAnsi" w:hAnsiTheme="minorHAnsi"/>
                          <w:lang w:val="mn-MN"/>
                        </w:rPr>
                        <w:t xml:space="preserve">gatherings, meetings and people’s </w:t>
                      </w:r>
                      <w:r w:rsidRPr="00C6746E">
                        <w:rPr>
                          <w:rFonts w:asciiTheme="minorHAnsi" w:hAnsiTheme="minorHAnsi"/>
                          <w:spacing w:val="-3"/>
                          <w:lang w:val="mn-MN"/>
                        </w:rPr>
                        <w:t xml:space="preserve">movement. </w:t>
                      </w:r>
                      <w:r w:rsidRPr="00C6746E">
                        <w:rPr>
                          <w:rFonts w:asciiTheme="minorHAnsi" w:hAnsiTheme="minorHAnsi"/>
                          <w:lang w:val="mn-MN"/>
                        </w:rPr>
                        <w:t xml:space="preserve">At the same time, the </w:t>
                      </w:r>
                      <w:r w:rsidRPr="00C6746E">
                        <w:rPr>
                          <w:rFonts w:asciiTheme="minorHAnsi" w:hAnsiTheme="minorHAnsi"/>
                          <w:spacing w:val="5"/>
                          <w:lang w:val="mn-MN"/>
                        </w:rPr>
                        <w:t>genera</w:t>
                      </w:r>
                      <w:r w:rsidRPr="00C6746E">
                        <w:rPr>
                          <w:rFonts w:asciiTheme="minorHAnsi" w:hAnsiTheme="minorHAnsi"/>
                          <w:lang w:val="mn-MN"/>
                        </w:rPr>
                        <w:t xml:space="preserve">l </w:t>
                      </w:r>
                      <w:r w:rsidRPr="00C6746E">
                        <w:rPr>
                          <w:rFonts w:asciiTheme="minorHAnsi" w:hAnsiTheme="minorHAnsi"/>
                          <w:spacing w:val="-5"/>
                          <w:lang w:val="mn-MN"/>
                        </w:rPr>
                        <w:t xml:space="preserve">public </w:t>
                      </w:r>
                      <w:r w:rsidRPr="00C6746E">
                        <w:rPr>
                          <w:rFonts w:asciiTheme="minorHAnsi" w:hAnsiTheme="minorHAnsi"/>
                          <w:lang w:val="mn-MN"/>
                        </w:rPr>
                        <w:t xml:space="preserve">has </w:t>
                      </w:r>
                      <w:r w:rsidRPr="00C6746E">
                        <w:rPr>
                          <w:rFonts w:asciiTheme="minorHAnsi" w:hAnsiTheme="minorHAnsi"/>
                          <w:spacing w:val="-3"/>
                          <w:lang w:val="mn-MN"/>
                        </w:rPr>
                        <w:t xml:space="preserve">become </w:t>
                      </w:r>
                      <w:r w:rsidRPr="00C6746E">
                        <w:rPr>
                          <w:rFonts w:asciiTheme="minorHAnsi" w:hAnsiTheme="minorHAnsi"/>
                          <w:lang w:val="mn-MN"/>
                        </w:rPr>
                        <w:t xml:space="preserve">increasingly aware and concerned </w:t>
                      </w:r>
                      <w:r w:rsidRPr="00C6746E">
                        <w:rPr>
                          <w:rFonts w:asciiTheme="minorHAnsi" w:hAnsiTheme="minorHAnsi"/>
                          <w:spacing w:val="-4"/>
                          <w:lang w:val="mn-MN"/>
                        </w:rPr>
                        <w:t xml:space="preserve">about </w:t>
                      </w:r>
                      <w:r w:rsidRPr="00C6746E">
                        <w:rPr>
                          <w:rFonts w:asciiTheme="minorHAnsi" w:hAnsiTheme="minorHAnsi"/>
                          <w:lang w:val="mn-MN"/>
                        </w:rPr>
                        <w:t xml:space="preserve">the risks </w:t>
                      </w:r>
                      <w:r w:rsidRPr="00C6746E">
                        <w:rPr>
                          <w:rFonts w:asciiTheme="minorHAnsi" w:hAnsiTheme="minorHAnsi"/>
                          <w:spacing w:val="-4"/>
                          <w:lang w:val="mn-MN"/>
                        </w:rPr>
                        <w:t xml:space="preserve">of </w:t>
                      </w:r>
                      <w:r w:rsidRPr="00C6746E">
                        <w:rPr>
                          <w:rFonts w:asciiTheme="minorHAnsi" w:hAnsiTheme="minorHAnsi"/>
                          <w:lang w:val="mn-MN"/>
                        </w:rPr>
                        <w:t>transmission, particularly through</w:t>
                      </w:r>
                      <w:r w:rsidRPr="00C6746E">
                        <w:rPr>
                          <w:rFonts w:asciiTheme="minorHAnsi" w:hAnsiTheme="minorHAnsi"/>
                          <w:spacing w:val="-6"/>
                          <w:lang w:val="mn-MN"/>
                        </w:rPr>
                        <w:t xml:space="preserve"> </w:t>
                      </w:r>
                      <w:r w:rsidRPr="00C6746E">
                        <w:rPr>
                          <w:rFonts w:asciiTheme="minorHAnsi" w:hAnsiTheme="minorHAnsi"/>
                          <w:lang w:val="mn-MN"/>
                        </w:rPr>
                        <w:t>social</w:t>
                      </w:r>
                      <w:r w:rsidRPr="00C6746E">
                        <w:rPr>
                          <w:rFonts w:asciiTheme="minorHAnsi" w:hAnsiTheme="minorHAnsi"/>
                          <w:spacing w:val="-21"/>
                          <w:lang w:val="mn-MN"/>
                        </w:rPr>
                        <w:t xml:space="preserve"> </w:t>
                      </w:r>
                      <w:r w:rsidRPr="00C6746E">
                        <w:rPr>
                          <w:rFonts w:asciiTheme="minorHAnsi" w:hAnsiTheme="minorHAnsi"/>
                          <w:lang w:val="mn-MN"/>
                        </w:rPr>
                        <w:t>interactions</w:t>
                      </w:r>
                      <w:r w:rsidRPr="00C6746E">
                        <w:rPr>
                          <w:rFonts w:asciiTheme="minorHAnsi" w:hAnsiTheme="minorHAnsi"/>
                          <w:spacing w:val="-7"/>
                          <w:lang w:val="mn-MN"/>
                        </w:rPr>
                        <w:t xml:space="preserve"> </w:t>
                      </w:r>
                      <w:r w:rsidRPr="00C6746E">
                        <w:rPr>
                          <w:rFonts w:asciiTheme="minorHAnsi" w:hAnsiTheme="minorHAnsi"/>
                          <w:lang w:val="mn-MN"/>
                        </w:rPr>
                        <w:t>at</w:t>
                      </w:r>
                      <w:r w:rsidRPr="00C6746E">
                        <w:rPr>
                          <w:rFonts w:asciiTheme="minorHAnsi" w:hAnsiTheme="minorHAnsi"/>
                          <w:spacing w:val="-13"/>
                          <w:lang w:val="mn-MN"/>
                        </w:rPr>
                        <w:t xml:space="preserve"> </w:t>
                      </w:r>
                      <w:r w:rsidRPr="00C6746E">
                        <w:rPr>
                          <w:rFonts w:asciiTheme="minorHAnsi" w:hAnsiTheme="minorHAnsi"/>
                          <w:lang w:val="mn-MN"/>
                        </w:rPr>
                        <w:t>large</w:t>
                      </w:r>
                      <w:r w:rsidRPr="00C6746E">
                        <w:rPr>
                          <w:rFonts w:asciiTheme="minorHAnsi" w:hAnsiTheme="minorHAnsi"/>
                          <w:spacing w:val="-17"/>
                          <w:lang w:val="mn-MN"/>
                        </w:rPr>
                        <w:t xml:space="preserve"> </w:t>
                      </w:r>
                      <w:r w:rsidRPr="00C6746E">
                        <w:rPr>
                          <w:rFonts w:asciiTheme="minorHAnsi" w:hAnsiTheme="minorHAnsi"/>
                          <w:lang w:val="mn-MN"/>
                        </w:rPr>
                        <w:t>gatherings.</w:t>
                      </w:r>
                      <w:r>
                        <w:rPr>
                          <w:rFonts w:asciiTheme="minorHAnsi" w:hAnsiTheme="minorHAnsi"/>
                        </w:rPr>
                        <w:t xml:space="preserve"> Recommendation on public and stakeholder engagement in WB funded projects will be adopted subject to evolving COVID-19 situation in Mongolia. </w:t>
                      </w:r>
                    </w:p>
                    <w:p w14:paraId="6110ED98" w14:textId="6AFB17EF" w:rsidR="00E2340E" w:rsidRDefault="00E2340E" w:rsidP="00D42894">
                      <w:pPr>
                        <w:shd w:val="clear" w:color="auto" w:fill="F2DBDB" w:themeFill="accent2" w:themeFillTint="33"/>
                      </w:pPr>
                    </w:p>
                  </w:txbxContent>
                </v:textbox>
                <w10:wrap type="square" anchorx="margin"/>
              </v:shape>
            </w:pict>
          </mc:Fallback>
        </mc:AlternateContent>
      </w:r>
    </w:p>
    <w:p w14:paraId="0673BB67" w14:textId="7D470C19" w:rsidR="00EE5D28" w:rsidRPr="004872C4" w:rsidRDefault="00EE3227" w:rsidP="00D42894">
      <w:pPr>
        <w:pStyle w:val="Heading2"/>
        <w:numPr>
          <w:ilvl w:val="1"/>
          <w:numId w:val="11"/>
        </w:numPr>
        <w:tabs>
          <w:tab w:val="left" w:pos="1543"/>
          <w:tab w:val="left" w:pos="1544"/>
        </w:tabs>
        <w:spacing w:before="17"/>
        <w:ind w:left="180" w:hanging="400"/>
        <w:rPr>
          <w:rFonts w:asciiTheme="minorHAnsi" w:hAnsiTheme="minorHAnsi"/>
          <w:sz w:val="22"/>
          <w:szCs w:val="22"/>
          <w:lang w:val="mn-MN"/>
        </w:rPr>
      </w:pPr>
      <w:bookmarkStart w:id="28" w:name="_Toc95221748"/>
      <w:r w:rsidRPr="004872C4">
        <w:rPr>
          <w:rFonts w:asciiTheme="minorHAnsi" w:hAnsiTheme="minorHAnsi"/>
          <w:sz w:val="22"/>
          <w:szCs w:val="22"/>
          <w:lang w:val="mn-MN"/>
        </w:rPr>
        <w:t>Information Disclosure</w:t>
      </w:r>
      <w:bookmarkEnd w:id="28"/>
    </w:p>
    <w:p w14:paraId="1131C99B" w14:textId="79A581BE" w:rsidR="00C251D1" w:rsidRDefault="00C251D1" w:rsidP="00D42894">
      <w:pPr>
        <w:pStyle w:val="BodyText"/>
        <w:spacing w:before="241" w:line="259" w:lineRule="auto"/>
        <w:ind w:left="180" w:right="370"/>
        <w:jc w:val="both"/>
        <w:rPr>
          <w:rFonts w:asciiTheme="minorHAnsi" w:hAnsiTheme="minorHAnsi"/>
          <w:spacing w:val="-3"/>
          <w:lang w:val="mn-MN"/>
        </w:rPr>
      </w:pPr>
      <w:r w:rsidRPr="004872C4">
        <w:rPr>
          <w:rFonts w:asciiTheme="minorHAnsi" w:hAnsiTheme="minorHAnsi"/>
          <w:lang w:val="mn-MN"/>
        </w:rPr>
        <w:t xml:space="preserve">The website </w:t>
      </w:r>
      <w:r w:rsidRPr="004872C4">
        <w:rPr>
          <w:rFonts w:asciiTheme="minorHAnsi" w:hAnsiTheme="minorHAnsi"/>
          <w:spacing w:val="-4"/>
          <w:lang w:val="mn-MN"/>
        </w:rPr>
        <w:t xml:space="preserve">of </w:t>
      </w:r>
      <w:r w:rsidRPr="004872C4">
        <w:rPr>
          <w:rFonts w:asciiTheme="minorHAnsi" w:hAnsiTheme="minorHAnsi"/>
          <w:lang w:val="mn-MN"/>
        </w:rPr>
        <w:t>the Mongolia EITI (</w:t>
      </w:r>
      <w:hyperlink r:id="rId19" w:history="1">
        <w:r w:rsidRPr="004872C4">
          <w:rPr>
            <w:rStyle w:val="Hyperlink"/>
            <w:rFonts w:asciiTheme="minorHAnsi" w:hAnsiTheme="minorHAnsi"/>
            <w:u w:color="000000"/>
            <w:lang w:val="mn-MN"/>
          </w:rPr>
          <w:t>www.eitimongolia.mn</w:t>
        </w:r>
      </w:hyperlink>
      <w:r w:rsidRPr="004872C4">
        <w:rPr>
          <w:rFonts w:asciiTheme="minorHAnsi" w:hAnsiTheme="minorHAnsi"/>
          <w:lang w:val="mn-MN"/>
        </w:rPr>
        <w:t xml:space="preserve">) is </w:t>
      </w:r>
      <w:r w:rsidRPr="004872C4">
        <w:rPr>
          <w:rFonts w:asciiTheme="minorHAnsi" w:hAnsiTheme="minorHAnsi"/>
          <w:spacing w:val="-4"/>
          <w:lang w:val="mn-MN"/>
        </w:rPr>
        <w:t xml:space="preserve">being </w:t>
      </w:r>
      <w:r w:rsidRPr="004872C4">
        <w:rPr>
          <w:rFonts w:asciiTheme="minorHAnsi" w:hAnsiTheme="minorHAnsi"/>
          <w:lang w:val="mn-MN"/>
        </w:rPr>
        <w:t xml:space="preserve">used to disclose EITI </w:t>
      </w:r>
      <w:r w:rsidRPr="004872C4">
        <w:rPr>
          <w:rFonts w:asciiTheme="minorHAnsi" w:hAnsiTheme="minorHAnsi"/>
          <w:spacing w:val="-3"/>
          <w:lang w:val="mn-MN"/>
        </w:rPr>
        <w:t xml:space="preserve">project </w:t>
      </w:r>
      <w:r w:rsidRPr="004872C4">
        <w:rPr>
          <w:rFonts w:asciiTheme="minorHAnsi" w:hAnsiTheme="minorHAnsi"/>
          <w:lang w:val="mn-MN"/>
        </w:rPr>
        <w:t xml:space="preserve">related documents, </w:t>
      </w:r>
      <w:r w:rsidRPr="004872C4">
        <w:rPr>
          <w:rFonts w:asciiTheme="minorHAnsi" w:hAnsiTheme="minorHAnsi"/>
          <w:spacing w:val="-4"/>
          <w:lang w:val="mn-MN"/>
        </w:rPr>
        <w:t xml:space="preserve">including </w:t>
      </w:r>
      <w:r w:rsidRPr="004872C4">
        <w:rPr>
          <w:rFonts w:asciiTheme="minorHAnsi" w:hAnsiTheme="minorHAnsi"/>
          <w:lang w:val="mn-MN"/>
        </w:rPr>
        <w:t xml:space="preserve">those </w:t>
      </w:r>
      <w:r w:rsidRPr="004872C4">
        <w:rPr>
          <w:rFonts w:asciiTheme="minorHAnsi" w:hAnsiTheme="minorHAnsi"/>
          <w:spacing w:val="-4"/>
          <w:lang w:val="mn-MN"/>
        </w:rPr>
        <w:t xml:space="preserve">on </w:t>
      </w:r>
      <w:r w:rsidRPr="004872C4">
        <w:rPr>
          <w:rFonts w:asciiTheme="minorHAnsi" w:hAnsiTheme="minorHAnsi"/>
          <w:spacing w:val="-3"/>
          <w:lang w:val="mn-MN"/>
        </w:rPr>
        <w:t xml:space="preserve">environmental </w:t>
      </w:r>
      <w:r w:rsidRPr="004872C4">
        <w:rPr>
          <w:rFonts w:asciiTheme="minorHAnsi" w:hAnsiTheme="minorHAnsi"/>
          <w:lang w:val="mn-MN"/>
        </w:rPr>
        <w:t xml:space="preserve">and social </w:t>
      </w:r>
      <w:r w:rsidRPr="004872C4">
        <w:rPr>
          <w:rFonts w:asciiTheme="minorHAnsi" w:hAnsiTheme="minorHAnsi"/>
          <w:spacing w:val="-3"/>
          <w:lang w:val="mn-MN"/>
        </w:rPr>
        <w:t xml:space="preserve">performance </w:t>
      </w:r>
      <w:r w:rsidRPr="004872C4">
        <w:rPr>
          <w:rFonts w:asciiTheme="minorHAnsi" w:hAnsiTheme="minorHAnsi"/>
          <w:lang w:val="mn-MN"/>
        </w:rPr>
        <w:t xml:space="preserve">in Mongolia and  English </w:t>
      </w:r>
      <w:r w:rsidRPr="004872C4">
        <w:rPr>
          <w:rFonts w:asciiTheme="minorHAnsi" w:hAnsiTheme="minorHAnsi"/>
          <w:spacing w:val="-4"/>
          <w:lang w:val="mn-MN"/>
        </w:rPr>
        <w:t xml:space="preserve">during </w:t>
      </w:r>
      <w:r w:rsidRPr="004872C4">
        <w:rPr>
          <w:rFonts w:asciiTheme="minorHAnsi" w:hAnsiTheme="minorHAnsi"/>
          <w:spacing w:val="-3"/>
          <w:lang w:val="mn-MN"/>
        </w:rPr>
        <w:t xml:space="preserve">project </w:t>
      </w:r>
      <w:r w:rsidRPr="004872C4">
        <w:rPr>
          <w:rFonts w:asciiTheme="minorHAnsi" w:hAnsiTheme="minorHAnsi"/>
          <w:lang w:val="mn-MN"/>
        </w:rPr>
        <w:t xml:space="preserve">preparation. </w:t>
      </w:r>
      <w:r w:rsidRPr="004872C4">
        <w:rPr>
          <w:rFonts w:asciiTheme="minorHAnsi" w:hAnsiTheme="minorHAnsi"/>
          <w:spacing w:val="-2"/>
          <w:lang w:val="mn-MN"/>
        </w:rPr>
        <w:t xml:space="preserve">All </w:t>
      </w:r>
      <w:r w:rsidRPr="004872C4">
        <w:rPr>
          <w:rFonts w:asciiTheme="minorHAnsi" w:hAnsiTheme="minorHAnsi"/>
          <w:spacing w:val="-3"/>
          <w:lang w:val="mn-MN"/>
        </w:rPr>
        <w:t xml:space="preserve">future project </w:t>
      </w:r>
      <w:r w:rsidRPr="004872C4">
        <w:rPr>
          <w:rFonts w:asciiTheme="minorHAnsi" w:hAnsiTheme="minorHAnsi"/>
          <w:lang w:val="mn-MN"/>
        </w:rPr>
        <w:t xml:space="preserve">related materials will </w:t>
      </w:r>
      <w:r w:rsidRPr="004872C4">
        <w:rPr>
          <w:rFonts w:asciiTheme="minorHAnsi" w:hAnsiTheme="minorHAnsi"/>
          <w:spacing w:val="-3"/>
          <w:lang w:val="mn-MN"/>
        </w:rPr>
        <w:t xml:space="preserve">be </w:t>
      </w:r>
      <w:r w:rsidRPr="004872C4">
        <w:rPr>
          <w:rFonts w:asciiTheme="minorHAnsi" w:hAnsiTheme="minorHAnsi"/>
          <w:lang w:val="mn-MN"/>
        </w:rPr>
        <w:t xml:space="preserve">disclosed </w:t>
      </w:r>
      <w:r w:rsidRPr="004872C4">
        <w:rPr>
          <w:rFonts w:asciiTheme="minorHAnsi" w:hAnsiTheme="minorHAnsi"/>
          <w:spacing w:val="-4"/>
          <w:lang w:val="mn-MN"/>
        </w:rPr>
        <w:t xml:space="preserve">on </w:t>
      </w:r>
      <w:r w:rsidRPr="004872C4">
        <w:rPr>
          <w:rFonts w:asciiTheme="minorHAnsi" w:hAnsiTheme="minorHAnsi"/>
          <w:lang w:val="mn-MN"/>
        </w:rPr>
        <w:t xml:space="preserve">this website. </w:t>
      </w:r>
      <w:r w:rsidRPr="004872C4">
        <w:rPr>
          <w:rFonts w:asciiTheme="minorHAnsi" w:hAnsiTheme="minorHAnsi"/>
          <w:spacing w:val="-3"/>
          <w:lang w:val="mn-MN"/>
        </w:rPr>
        <w:t xml:space="preserve">Project </w:t>
      </w:r>
      <w:r w:rsidRPr="004872C4">
        <w:rPr>
          <w:rFonts w:asciiTheme="minorHAnsi" w:hAnsiTheme="minorHAnsi"/>
          <w:lang w:val="mn-MN"/>
        </w:rPr>
        <w:t xml:space="preserve">updates and easy-to-understand guides to the EITI terminology will also </w:t>
      </w:r>
      <w:r w:rsidRPr="004872C4">
        <w:rPr>
          <w:rFonts w:asciiTheme="minorHAnsi" w:hAnsiTheme="minorHAnsi"/>
          <w:spacing w:val="-3"/>
          <w:lang w:val="mn-MN"/>
        </w:rPr>
        <w:t xml:space="preserve">be </w:t>
      </w:r>
      <w:r w:rsidRPr="004872C4">
        <w:rPr>
          <w:rFonts w:asciiTheme="minorHAnsi" w:hAnsiTheme="minorHAnsi"/>
          <w:spacing w:val="-4"/>
          <w:lang w:val="mn-MN"/>
        </w:rPr>
        <w:t xml:space="preserve">provided </w:t>
      </w:r>
      <w:r w:rsidRPr="004872C4">
        <w:rPr>
          <w:rFonts w:asciiTheme="minorHAnsi" w:hAnsiTheme="minorHAnsi"/>
          <w:spacing w:val="7"/>
          <w:lang w:val="mn-MN"/>
        </w:rPr>
        <w:t xml:space="preserve">on </w:t>
      </w:r>
      <w:r w:rsidRPr="004872C4">
        <w:rPr>
          <w:rFonts w:asciiTheme="minorHAnsi" w:hAnsiTheme="minorHAnsi"/>
          <w:lang w:val="mn-MN"/>
        </w:rPr>
        <w:t xml:space="preserve">the website. </w:t>
      </w:r>
      <w:r w:rsidRPr="004872C4">
        <w:rPr>
          <w:rFonts w:asciiTheme="minorHAnsi" w:hAnsiTheme="minorHAnsi"/>
          <w:spacing w:val="-2"/>
          <w:lang w:val="mn-MN"/>
        </w:rPr>
        <w:t xml:space="preserve">All </w:t>
      </w:r>
      <w:r w:rsidRPr="004872C4">
        <w:rPr>
          <w:rFonts w:asciiTheme="minorHAnsi" w:hAnsiTheme="minorHAnsi"/>
          <w:spacing w:val="-3"/>
          <w:lang w:val="mn-MN"/>
        </w:rPr>
        <w:t xml:space="preserve">information brochures/fliers </w:t>
      </w:r>
      <w:r w:rsidRPr="004872C4">
        <w:rPr>
          <w:rFonts w:asciiTheme="minorHAnsi" w:hAnsiTheme="minorHAnsi"/>
          <w:lang w:val="mn-MN"/>
        </w:rPr>
        <w:t xml:space="preserve">will </w:t>
      </w:r>
      <w:r w:rsidRPr="004872C4">
        <w:rPr>
          <w:rFonts w:asciiTheme="minorHAnsi" w:hAnsiTheme="minorHAnsi"/>
          <w:spacing w:val="-3"/>
          <w:lang w:val="mn-MN"/>
        </w:rPr>
        <w:t xml:space="preserve">be </w:t>
      </w:r>
      <w:r w:rsidRPr="004872C4">
        <w:rPr>
          <w:rFonts w:asciiTheme="minorHAnsi" w:hAnsiTheme="minorHAnsi"/>
          <w:lang w:val="mn-MN"/>
        </w:rPr>
        <w:t xml:space="preserve">posted </w:t>
      </w:r>
      <w:r w:rsidRPr="004872C4">
        <w:rPr>
          <w:rFonts w:asciiTheme="minorHAnsi" w:hAnsiTheme="minorHAnsi"/>
          <w:spacing w:val="-4"/>
          <w:lang w:val="mn-MN"/>
        </w:rPr>
        <w:t xml:space="preserve">on </w:t>
      </w:r>
      <w:r w:rsidRPr="004872C4">
        <w:rPr>
          <w:rFonts w:asciiTheme="minorHAnsi" w:hAnsiTheme="minorHAnsi"/>
          <w:lang w:val="mn-MN"/>
        </w:rPr>
        <w:t xml:space="preserve">the website. Contact details </w:t>
      </w:r>
      <w:r w:rsidRPr="004872C4">
        <w:rPr>
          <w:rFonts w:asciiTheme="minorHAnsi" w:hAnsiTheme="minorHAnsi"/>
          <w:spacing w:val="-4"/>
          <w:lang w:val="mn-MN"/>
        </w:rPr>
        <w:t xml:space="preserve">of </w:t>
      </w:r>
      <w:r w:rsidRPr="004872C4">
        <w:rPr>
          <w:rFonts w:asciiTheme="minorHAnsi" w:hAnsiTheme="minorHAnsi"/>
          <w:lang w:val="mn-MN"/>
        </w:rPr>
        <w:t xml:space="preserve">the Grievance </w:t>
      </w:r>
      <w:r w:rsidRPr="004872C4">
        <w:rPr>
          <w:rFonts w:asciiTheme="minorHAnsi" w:hAnsiTheme="minorHAnsi"/>
          <w:spacing w:val="-3"/>
          <w:lang w:val="mn-MN"/>
        </w:rPr>
        <w:t xml:space="preserve">Focal </w:t>
      </w:r>
      <w:r w:rsidRPr="004872C4">
        <w:rPr>
          <w:rFonts w:asciiTheme="minorHAnsi" w:hAnsiTheme="minorHAnsi"/>
          <w:spacing w:val="-5"/>
          <w:lang w:val="mn-MN"/>
        </w:rPr>
        <w:t xml:space="preserve">Point </w:t>
      </w:r>
      <w:r w:rsidRPr="004872C4">
        <w:rPr>
          <w:rFonts w:asciiTheme="minorHAnsi" w:hAnsiTheme="minorHAnsi"/>
          <w:spacing w:val="-3"/>
          <w:lang w:val="mn-MN"/>
        </w:rPr>
        <w:t xml:space="preserve">will </w:t>
      </w:r>
      <w:r w:rsidRPr="004872C4">
        <w:rPr>
          <w:rFonts w:asciiTheme="minorHAnsi" w:hAnsiTheme="minorHAnsi"/>
          <w:lang w:val="mn-MN"/>
        </w:rPr>
        <w:t xml:space="preserve">also </w:t>
      </w:r>
      <w:r w:rsidRPr="004872C4">
        <w:rPr>
          <w:rFonts w:asciiTheme="minorHAnsi" w:hAnsiTheme="minorHAnsi"/>
          <w:spacing w:val="-3"/>
          <w:lang w:val="mn-MN"/>
        </w:rPr>
        <w:t xml:space="preserve">be </w:t>
      </w:r>
      <w:r w:rsidRPr="004872C4">
        <w:rPr>
          <w:rFonts w:asciiTheme="minorHAnsi" w:hAnsiTheme="minorHAnsi"/>
          <w:lang w:val="mn-MN"/>
        </w:rPr>
        <w:t xml:space="preserve">made available </w:t>
      </w:r>
      <w:r w:rsidRPr="004872C4">
        <w:rPr>
          <w:rFonts w:asciiTheme="minorHAnsi" w:hAnsiTheme="minorHAnsi"/>
          <w:spacing w:val="-4"/>
          <w:lang w:val="mn-MN"/>
        </w:rPr>
        <w:t xml:space="preserve">on </w:t>
      </w:r>
      <w:r w:rsidRPr="004872C4">
        <w:rPr>
          <w:rFonts w:asciiTheme="minorHAnsi" w:hAnsiTheme="minorHAnsi"/>
          <w:lang w:val="mn-MN"/>
        </w:rPr>
        <w:t xml:space="preserve">the website. MMHI PIU will update and maintain the website regularly (at least </w:t>
      </w:r>
      <w:r w:rsidRPr="004872C4">
        <w:rPr>
          <w:rFonts w:asciiTheme="minorHAnsi" w:hAnsiTheme="minorHAnsi"/>
          <w:spacing w:val="-4"/>
          <w:lang w:val="mn-MN"/>
        </w:rPr>
        <w:t xml:space="preserve">on </w:t>
      </w:r>
      <w:r w:rsidRPr="004872C4">
        <w:rPr>
          <w:rFonts w:asciiTheme="minorHAnsi" w:hAnsiTheme="minorHAnsi"/>
          <w:lang w:val="mn-MN"/>
        </w:rPr>
        <w:t xml:space="preserve">quarterly basis); the National EITI </w:t>
      </w:r>
      <w:r w:rsidRPr="004872C4">
        <w:rPr>
          <w:rFonts w:asciiTheme="minorHAnsi" w:hAnsiTheme="minorHAnsi"/>
          <w:spacing w:val="-3"/>
          <w:lang w:val="mn-MN"/>
        </w:rPr>
        <w:t xml:space="preserve">Council </w:t>
      </w:r>
      <w:r w:rsidRPr="004872C4">
        <w:rPr>
          <w:rFonts w:asciiTheme="minorHAnsi" w:hAnsiTheme="minorHAnsi"/>
          <w:lang w:val="mn-MN"/>
        </w:rPr>
        <w:t xml:space="preserve">will maintain and sustain the website </w:t>
      </w:r>
      <w:r w:rsidRPr="004872C4">
        <w:rPr>
          <w:rFonts w:asciiTheme="minorHAnsi" w:hAnsiTheme="minorHAnsi"/>
          <w:spacing w:val="-5"/>
          <w:lang w:val="mn-MN"/>
        </w:rPr>
        <w:t xml:space="preserve">upon </w:t>
      </w:r>
      <w:r w:rsidRPr="004872C4">
        <w:rPr>
          <w:rFonts w:asciiTheme="minorHAnsi" w:hAnsiTheme="minorHAnsi"/>
          <w:lang w:val="mn-MN"/>
        </w:rPr>
        <w:t xml:space="preserve">the </w:t>
      </w:r>
      <w:r w:rsidRPr="004872C4">
        <w:rPr>
          <w:rFonts w:asciiTheme="minorHAnsi" w:hAnsiTheme="minorHAnsi"/>
          <w:spacing w:val="-3"/>
          <w:lang w:val="mn-MN"/>
        </w:rPr>
        <w:t>project</w:t>
      </w:r>
      <w:r w:rsidRPr="004872C4">
        <w:rPr>
          <w:rFonts w:asciiTheme="minorHAnsi" w:hAnsiTheme="minorHAnsi"/>
          <w:spacing w:val="1"/>
          <w:lang w:val="mn-MN"/>
        </w:rPr>
        <w:t xml:space="preserve"> </w:t>
      </w:r>
      <w:r w:rsidRPr="004872C4">
        <w:rPr>
          <w:rFonts w:asciiTheme="minorHAnsi" w:hAnsiTheme="minorHAnsi"/>
          <w:spacing w:val="-3"/>
          <w:lang w:val="mn-MN"/>
        </w:rPr>
        <w:t>completion.</w:t>
      </w:r>
    </w:p>
    <w:p w14:paraId="5D6F4810" w14:textId="77777777" w:rsidR="00882142" w:rsidRPr="00882142" w:rsidRDefault="00882142" w:rsidP="00D42894">
      <w:pPr>
        <w:pStyle w:val="BodyText"/>
        <w:spacing w:before="241" w:line="259" w:lineRule="auto"/>
        <w:ind w:left="180" w:right="370"/>
        <w:jc w:val="both"/>
        <w:rPr>
          <w:rFonts w:asciiTheme="minorHAnsi" w:hAnsiTheme="minorHAnsi"/>
          <w:lang w:val="mn-MN"/>
        </w:rPr>
      </w:pPr>
    </w:p>
    <w:p w14:paraId="5A7BEB67" w14:textId="72D9354C" w:rsidR="00C251D1" w:rsidRPr="004872C4" w:rsidRDefault="00C251D1" w:rsidP="00D42894">
      <w:pPr>
        <w:pStyle w:val="Heading2"/>
        <w:numPr>
          <w:ilvl w:val="1"/>
          <w:numId w:val="11"/>
        </w:numPr>
        <w:tabs>
          <w:tab w:val="left" w:pos="1543"/>
          <w:tab w:val="left" w:pos="1544"/>
        </w:tabs>
        <w:spacing w:before="17"/>
        <w:ind w:left="180" w:hanging="400"/>
        <w:rPr>
          <w:rFonts w:asciiTheme="minorHAnsi" w:hAnsiTheme="minorHAnsi"/>
          <w:sz w:val="22"/>
          <w:szCs w:val="22"/>
          <w:lang w:val="mn-MN"/>
        </w:rPr>
      </w:pPr>
      <w:bookmarkStart w:id="29" w:name="_Toc95221749"/>
      <w:r w:rsidRPr="004872C4">
        <w:rPr>
          <w:rFonts w:asciiTheme="minorHAnsi" w:hAnsiTheme="minorHAnsi"/>
          <w:sz w:val="22"/>
          <w:szCs w:val="22"/>
          <w:lang w:val="mn-MN"/>
        </w:rPr>
        <w:t>Resources</w:t>
      </w:r>
      <w:bookmarkEnd w:id="29"/>
    </w:p>
    <w:p w14:paraId="11DE9B26" w14:textId="7D30A533" w:rsidR="00C251D1" w:rsidRPr="004872C4" w:rsidRDefault="00C251D1" w:rsidP="00D42894">
      <w:pPr>
        <w:ind w:left="180"/>
        <w:rPr>
          <w:lang w:val="mn-MN"/>
        </w:rPr>
      </w:pPr>
      <w:r w:rsidRPr="004872C4">
        <w:rPr>
          <w:lang w:val="mn-MN"/>
        </w:rPr>
        <w:t>Funding resources $ 10</w:t>
      </w:r>
      <w:r w:rsidR="00882142">
        <w:t>,</w:t>
      </w:r>
      <w:r w:rsidRPr="004872C4">
        <w:rPr>
          <w:lang w:val="mn-MN"/>
        </w:rPr>
        <w:t>000 will be allocated from component 1 of TF and MMHI for implementation of SEP including trainings and publication, as component 1 is entirely is designated for Strengthening participation and collaboration among EITI stakeholders.</w:t>
      </w:r>
    </w:p>
    <w:p w14:paraId="3CF46DD4" w14:textId="77777777" w:rsidR="00EE5D28" w:rsidRPr="004872C4" w:rsidRDefault="00EE5D28">
      <w:pPr>
        <w:spacing w:line="259" w:lineRule="auto"/>
        <w:jc w:val="both"/>
        <w:rPr>
          <w:rFonts w:asciiTheme="minorHAnsi" w:hAnsiTheme="minorHAnsi"/>
          <w:lang w:val="mn-MN"/>
        </w:rPr>
      </w:pPr>
    </w:p>
    <w:p w14:paraId="11A415E2" w14:textId="0ECC8439" w:rsidR="00EE5D28" w:rsidRPr="004872C4" w:rsidRDefault="0002742E" w:rsidP="00281E52">
      <w:pPr>
        <w:pStyle w:val="Heading1"/>
        <w:numPr>
          <w:ilvl w:val="0"/>
          <w:numId w:val="11"/>
        </w:numPr>
        <w:tabs>
          <w:tab w:val="left" w:pos="471"/>
        </w:tabs>
        <w:spacing w:before="42" w:line="235" w:lineRule="auto"/>
        <w:ind w:right="2313" w:hanging="368"/>
        <w:jc w:val="left"/>
        <w:rPr>
          <w:rFonts w:asciiTheme="minorHAnsi" w:hAnsiTheme="minorHAnsi"/>
          <w:spacing w:val="-3"/>
          <w:sz w:val="22"/>
          <w:szCs w:val="22"/>
          <w:lang w:val="mn-MN"/>
        </w:rPr>
      </w:pPr>
      <w:bookmarkStart w:id="30" w:name="_Toc95221750"/>
      <w:r w:rsidRPr="004872C4">
        <w:rPr>
          <w:rFonts w:asciiTheme="minorHAnsi" w:hAnsiTheme="minorHAnsi"/>
          <w:spacing w:val="-3"/>
          <w:sz w:val="22"/>
          <w:szCs w:val="22"/>
          <w:lang w:val="mn-MN"/>
        </w:rPr>
        <w:t>Stakeholder Engagement Activities</w:t>
      </w:r>
      <w:bookmarkEnd w:id="30"/>
      <w:r w:rsidRPr="004872C4">
        <w:rPr>
          <w:rFonts w:asciiTheme="minorHAnsi" w:hAnsiTheme="minorHAnsi"/>
          <w:spacing w:val="-3"/>
          <w:sz w:val="22"/>
          <w:szCs w:val="22"/>
          <w:lang w:val="mn-MN"/>
        </w:rPr>
        <w:t xml:space="preserve"> </w:t>
      </w:r>
    </w:p>
    <w:p w14:paraId="5EE83AAB" w14:textId="77777777" w:rsidR="00EE5D28" w:rsidRPr="004872C4" w:rsidRDefault="00EE5D28">
      <w:pPr>
        <w:pStyle w:val="BodyText"/>
        <w:spacing w:before="2"/>
        <w:rPr>
          <w:rFonts w:asciiTheme="minorHAnsi" w:hAnsiTheme="minorHAnsi"/>
          <w:b/>
          <w:i/>
          <w:lang w:val="mn-MN"/>
        </w:rPr>
      </w:pPr>
    </w:p>
    <w:p w14:paraId="0E1F9B79" w14:textId="77777777" w:rsidR="00EE5D28" w:rsidRPr="004872C4" w:rsidRDefault="00EE3227">
      <w:pPr>
        <w:pStyle w:val="BodyText"/>
        <w:spacing w:line="213" w:lineRule="auto"/>
        <w:ind w:left="201" w:right="1943"/>
        <w:rPr>
          <w:rFonts w:asciiTheme="minorHAnsi" w:hAnsiTheme="minorHAnsi"/>
          <w:lang w:val="mn-MN"/>
        </w:rPr>
      </w:pPr>
      <w:r w:rsidRPr="004872C4">
        <w:rPr>
          <w:rFonts w:asciiTheme="minorHAnsi" w:hAnsiTheme="minorHAnsi"/>
          <w:lang w:val="mn-MN"/>
        </w:rPr>
        <w:t>In order to meet best practice approaches, the project will apply the following principles for stakeholder engagement:</w:t>
      </w:r>
    </w:p>
    <w:p w14:paraId="1C67AE64" w14:textId="77777777" w:rsidR="00EE5D28" w:rsidRPr="004872C4" w:rsidRDefault="00EE3227">
      <w:pPr>
        <w:pStyle w:val="ListParagraph"/>
        <w:numPr>
          <w:ilvl w:val="0"/>
          <w:numId w:val="4"/>
        </w:numPr>
        <w:tabs>
          <w:tab w:val="left" w:pos="378"/>
        </w:tabs>
        <w:spacing w:line="228" w:lineRule="auto"/>
        <w:ind w:right="1089"/>
        <w:jc w:val="both"/>
        <w:rPr>
          <w:rFonts w:asciiTheme="minorHAnsi" w:hAnsiTheme="minorHAnsi"/>
          <w:lang w:val="mn-MN"/>
        </w:rPr>
      </w:pPr>
      <w:r w:rsidRPr="004872C4">
        <w:rPr>
          <w:rFonts w:asciiTheme="minorHAnsi" w:hAnsiTheme="minorHAnsi"/>
          <w:b/>
          <w:bCs/>
          <w:spacing w:val="-2"/>
          <w:lang w:val="mn-MN"/>
        </w:rPr>
        <w:t xml:space="preserve">Openness </w:t>
      </w:r>
      <w:r w:rsidRPr="004872C4">
        <w:rPr>
          <w:rFonts w:asciiTheme="minorHAnsi" w:hAnsiTheme="minorHAnsi"/>
          <w:b/>
          <w:bCs/>
          <w:lang w:val="mn-MN"/>
        </w:rPr>
        <w:t xml:space="preserve">and </w:t>
      </w:r>
      <w:r w:rsidRPr="004872C4">
        <w:rPr>
          <w:rFonts w:asciiTheme="minorHAnsi" w:hAnsiTheme="minorHAnsi"/>
          <w:b/>
          <w:bCs/>
          <w:spacing w:val="-3"/>
          <w:lang w:val="mn-MN"/>
        </w:rPr>
        <w:t>life-cycle approach:</w:t>
      </w:r>
      <w:r w:rsidRPr="004872C4">
        <w:rPr>
          <w:rFonts w:asciiTheme="minorHAnsi" w:hAnsiTheme="minorHAnsi"/>
          <w:spacing w:val="-3"/>
          <w:lang w:val="mn-MN"/>
        </w:rPr>
        <w:t xml:space="preserve"> </w:t>
      </w:r>
      <w:r w:rsidRPr="004872C4">
        <w:rPr>
          <w:rFonts w:asciiTheme="minorHAnsi" w:hAnsiTheme="minorHAnsi"/>
          <w:spacing w:val="-5"/>
          <w:lang w:val="mn-MN"/>
        </w:rPr>
        <w:t xml:space="preserve">public </w:t>
      </w:r>
      <w:r w:rsidRPr="004872C4">
        <w:rPr>
          <w:rFonts w:asciiTheme="minorHAnsi" w:hAnsiTheme="minorHAnsi"/>
          <w:lang w:val="mn-MN"/>
        </w:rPr>
        <w:t xml:space="preserve">consultations </w:t>
      </w:r>
      <w:r w:rsidRPr="004872C4">
        <w:rPr>
          <w:rFonts w:asciiTheme="minorHAnsi" w:hAnsiTheme="minorHAnsi"/>
          <w:spacing w:val="-4"/>
          <w:lang w:val="mn-MN"/>
        </w:rPr>
        <w:t xml:space="preserve">for </w:t>
      </w:r>
      <w:r w:rsidRPr="004872C4">
        <w:rPr>
          <w:rFonts w:asciiTheme="minorHAnsi" w:hAnsiTheme="minorHAnsi"/>
          <w:lang w:val="mn-MN"/>
        </w:rPr>
        <w:t xml:space="preserve">the </w:t>
      </w:r>
      <w:r w:rsidRPr="004872C4">
        <w:rPr>
          <w:rFonts w:asciiTheme="minorHAnsi" w:hAnsiTheme="minorHAnsi"/>
          <w:spacing w:val="-3"/>
          <w:lang w:val="mn-MN"/>
        </w:rPr>
        <w:t xml:space="preserve">project </w:t>
      </w:r>
      <w:r w:rsidRPr="004872C4">
        <w:rPr>
          <w:rFonts w:asciiTheme="minorHAnsi" w:hAnsiTheme="minorHAnsi"/>
          <w:lang w:val="mn-MN"/>
        </w:rPr>
        <w:t xml:space="preserve">will </w:t>
      </w:r>
      <w:r w:rsidRPr="004872C4">
        <w:rPr>
          <w:rFonts w:asciiTheme="minorHAnsi" w:hAnsiTheme="minorHAnsi"/>
          <w:spacing w:val="-3"/>
          <w:lang w:val="mn-MN"/>
        </w:rPr>
        <w:t xml:space="preserve">be </w:t>
      </w:r>
      <w:r w:rsidRPr="004872C4">
        <w:rPr>
          <w:rFonts w:asciiTheme="minorHAnsi" w:hAnsiTheme="minorHAnsi"/>
          <w:lang w:val="mn-MN"/>
        </w:rPr>
        <w:t xml:space="preserve">arranged </w:t>
      </w:r>
      <w:r w:rsidRPr="004872C4">
        <w:rPr>
          <w:rFonts w:asciiTheme="minorHAnsi" w:hAnsiTheme="minorHAnsi"/>
          <w:spacing w:val="-4"/>
          <w:lang w:val="mn-MN"/>
        </w:rPr>
        <w:t xml:space="preserve">during </w:t>
      </w:r>
      <w:r w:rsidRPr="004872C4">
        <w:rPr>
          <w:rFonts w:asciiTheme="minorHAnsi" w:hAnsiTheme="minorHAnsi"/>
          <w:lang w:val="mn-MN"/>
        </w:rPr>
        <w:t xml:space="preserve">the </w:t>
      </w:r>
      <w:r w:rsidRPr="004872C4">
        <w:rPr>
          <w:rFonts w:asciiTheme="minorHAnsi" w:hAnsiTheme="minorHAnsi"/>
          <w:spacing w:val="-4"/>
          <w:lang w:val="mn-MN"/>
        </w:rPr>
        <w:t xml:space="preserve">whole </w:t>
      </w:r>
      <w:r w:rsidRPr="004872C4">
        <w:rPr>
          <w:rFonts w:asciiTheme="minorHAnsi" w:hAnsiTheme="minorHAnsi"/>
          <w:spacing w:val="-3"/>
          <w:lang w:val="mn-MN"/>
        </w:rPr>
        <w:t xml:space="preserve">life-cycle, </w:t>
      </w:r>
      <w:r w:rsidRPr="004872C4">
        <w:rPr>
          <w:rFonts w:asciiTheme="minorHAnsi" w:hAnsiTheme="minorHAnsi"/>
          <w:lang w:val="mn-MN"/>
        </w:rPr>
        <w:t xml:space="preserve">carried </w:t>
      </w:r>
      <w:r w:rsidRPr="004872C4">
        <w:rPr>
          <w:rFonts w:asciiTheme="minorHAnsi" w:hAnsiTheme="minorHAnsi"/>
          <w:spacing w:val="-5"/>
          <w:lang w:val="mn-MN"/>
        </w:rPr>
        <w:t xml:space="preserve">out </w:t>
      </w:r>
      <w:r w:rsidRPr="004872C4">
        <w:rPr>
          <w:rFonts w:asciiTheme="minorHAnsi" w:hAnsiTheme="minorHAnsi"/>
          <w:lang w:val="mn-MN"/>
        </w:rPr>
        <w:t xml:space="preserve">in an </w:t>
      </w:r>
      <w:r w:rsidRPr="004872C4">
        <w:rPr>
          <w:rFonts w:asciiTheme="minorHAnsi" w:hAnsiTheme="minorHAnsi"/>
          <w:spacing w:val="-4"/>
          <w:lang w:val="mn-MN"/>
        </w:rPr>
        <w:t xml:space="preserve">open </w:t>
      </w:r>
      <w:r w:rsidRPr="004872C4">
        <w:rPr>
          <w:rFonts w:asciiTheme="minorHAnsi" w:hAnsiTheme="minorHAnsi"/>
          <w:lang w:val="mn-MN"/>
        </w:rPr>
        <w:t xml:space="preserve">manner, free </w:t>
      </w:r>
      <w:r w:rsidRPr="004872C4">
        <w:rPr>
          <w:rFonts w:asciiTheme="minorHAnsi" w:hAnsiTheme="minorHAnsi"/>
          <w:spacing w:val="-4"/>
          <w:lang w:val="mn-MN"/>
        </w:rPr>
        <w:t xml:space="preserve">of </w:t>
      </w:r>
      <w:r w:rsidRPr="004872C4">
        <w:rPr>
          <w:rFonts w:asciiTheme="minorHAnsi" w:hAnsiTheme="minorHAnsi"/>
          <w:lang w:val="mn-MN"/>
        </w:rPr>
        <w:t xml:space="preserve">external </w:t>
      </w:r>
      <w:r w:rsidRPr="004872C4">
        <w:rPr>
          <w:rFonts w:asciiTheme="minorHAnsi" w:hAnsiTheme="minorHAnsi"/>
          <w:spacing w:val="-3"/>
          <w:lang w:val="mn-MN"/>
        </w:rPr>
        <w:t xml:space="preserve">manipulation,  </w:t>
      </w:r>
      <w:r w:rsidRPr="004872C4">
        <w:rPr>
          <w:rFonts w:asciiTheme="minorHAnsi" w:hAnsiTheme="minorHAnsi"/>
          <w:lang w:val="mn-MN"/>
        </w:rPr>
        <w:t xml:space="preserve">interference, </w:t>
      </w:r>
      <w:r w:rsidRPr="004872C4">
        <w:rPr>
          <w:rFonts w:asciiTheme="minorHAnsi" w:hAnsiTheme="minorHAnsi"/>
          <w:spacing w:val="-3"/>
          <w:lang w:val="mn-MN"/>
        </w:rPr>
        <w:t xml:space="preserve">coercion </w:t>
      </w:r>
      <w:r w:rsidRPr="004872C4">
        <w:rPr>
          <w:rFonts w:asciiTheme="minorHAnsi" w:hAnsiTheme="minorHAnsi"/>
          <w:spacing w:val="-4"/>
          <w:lang w:val="mn-MN"/>
        </w:rPr>
        <w:t>or</w:t>
      </w:r>
      <w:r w:rsidRPr="004872C4">
        <w:rPr>
          <w:rFonts w:asciiTheme="minorHAnsi" w:hAnsiTheme="minorHAnsi"/>
          <w:spacing w:val="-3"/>
          <w:lang w:val="mn-MN"/>
        </w:rPr>
        <w:t xml:space="preserve"> intimidation;</w:t>
      </w:r>
    </w:p>
    <w:p w14:paraId="509A0160" w14:textId="77777777" w:rsidR="00EE5D28" w:rsidRPr="004872C4" w:rsidRDefault="00EE3227">
      <w:pPr>
        <w:pStyle w:val="ListParagraph"/>
        <w:numPr>
          <w:ilvl w:val="0"/>
          <w:numId w:val="4"/>
        </w:numPr>
        <w:tabs>
          <w:tab w:val="left" w:pos="378"/>
        </w:tabs>
        <w:spacing w:before="186" w:line="220" w:lineRule="auto"/>
        <w:ind w:right="1085"/>
        <w:jc w:val="both"/>
        <w:rPr>
          <w:rFonts w:asciiTheme="minorHAnsi" w:hAnsiTheme="minorHAnsi"/>
          <w:lang w:val="mn-MN"/>
        </w:rPr>
      </w:pPr>
      <w:r w:rsidRPr="004872C4">
        <w:rPr>
          <w:rFonts w:asciiTheme="minorHAnsi" w:hAnsiTheme="minorHAnsi"/>
          <w:b/>
          <w:bCs/>
          <w:lang w:val="mn-MN"/>
        </w:rPr>
        <w:t xml:space="preserve">Informed participation and </w:t>
      </w:r>
      <w:r w:rsidRPr="004872C4">
        <w:rPr>
          <w:rFonts w:asciiTheme="minorHAnsi" w:hAnsiTheme="minorHAnsi"/>
          <w:b/>
          <w:bCs/>
          <w:spacing w:val="-3"/>
          <w:lang w:val="mn-MN"/>
        </w:rPr>
        <w:t>feedback:</w:t>
      </w:r>
      <w:r w:rsidRPr="004872C4">
        <w:rPr>
          <w:rFonts w:asciiTheme="minorHAnsi" w:hAnsiTheme="minorHAnsi"/>
          <w:spacing w:val="-3"/>
          <w:lang w:val="mn-MN"/>
        </w:rPr>
        <w:t xml:space="preserve"> information </w:t>
      </w:r>
      <w:r w:rsidRPr="004872C4">
        <w:rPr>
          <w:rFonts w:asciiTheme="minorHAnsi" w:hAnsiTheme="minorHAnsi"/>
          <w:lang w:val="mn-MN"/>
        </w:rPr>
        <w:t xml:space="preserve">will </w:t>
      </w:r>
      <w:r w:rsidRPr="004872C4">
        <w:rPr>
          <w:rFonts w:asciiTheme="minorHAnsi" w:hAnsiTheme="minorHAnsi"/>
          <w:spacing w:val="-3"/>
          <w:lang w:val="mn-MN"/>
        </w:rPr>
        <w:t xml:space="preserve">be </w:t>
      </w:r>
      <w:r w:rsidRPr="004872C4">
        <w:rPr>
          <w:rFonts w:asciiTheme="minorHAnsi" w:hAnsiTheme="minorHAnsi"/>
          <w:spacing w:val="-4"/>
          <w:lang w:val="mn-MN"/>
        </w:rPr>
        <w:t xml:space="preserve">provided  </w:t>
      </w:r>
      <w:r w:rsidRPr="004872C4">
        <w:rPr>
          <w:rFonts w:asciiTheme="minorHAnsi" w:hAnsiTheme="minorHAnsi"/>
          <w:lang w:val="mn-MN"/>
        </w:rPr>
        <w:t xml:space="preserve">to  and  </w:t>
      </w:r>
      <w:r w:rsidRPr="004872C4">
        <w:rPr>
          <w:rFonts w:asciiTheme="minorHAnsi" w:hAnsiTheme="minorHAnsi"/>
          <w:spacing w:val="-3"/>
          <w:lang w:val="mn-MN"/>
        </w:rPr>
        <w:t xml:space="preserve">widely  </w:t>
      </w:r>
      <w:r w:rsidRPr="004872C4">
        <w:rPr>
          <w:rFonts w:asciiTheme="minorHAnsi" w:hAnsiTheme="minorHAnsi"/>
          <w:lang w:val="mn-MN"/>
        </w:rPr>
        <w:lastRenderedPageBreak/>
        <w:t xml:space="preserve">distributed </w:t>
      </w:r>
      <w:r w:rsidRPr="004872C4">
        <w:rPr>
          <w:rFonts w:asciiTheme="minorHAnsi" w:hAnsiTheme="minorHAnsi"/>
          <w:spacing w:val="-3"/>
          <w:lang w:val="mn-MN"/>
        </w:rPr>
        <w:t xml:space="preserve">among </w:t>
      </w:r>
      <w:r w:rsidRPr="004872C4">
        <w:rPr>
          <w:rFonts w:asciiTheme="minorHAnsi" w:hAnsiTheme="minorHAnsi"/>
          <w:lang w:val="mn-MN"/>
        </w:rPr>
        <w:t xml:space="preserve">all stakeholders in an appropriate format; </w:t>
      </w:r>
      <w:r w:rsidRPr="004872C4">
        <w:rPr>
          <w:rFonts w:asciiTheme="minorHAnsi" w:hAnsiTheme="minorHAnsi"/>
          <w:spacing w:val="-4"/>
          <w:lang w:val="mn-MN"/>
        </w:rPr>
        <w:t xml:space="preserve">opportunities </w:t>
      </w:r>
      <w:r w:rsidRPr="004872C4">
        <w:rPr>
          <w:rFonts w:asciiTheme="minorHAnsi" w:hAnsiTheme="minorHAnsi"/>
          <w:lang w:val="mn-MN"/>
        </w:rPr>
        <w:t xml:space="preserve">are </w:t>
      </w:r>
      <w:r w:rsidRPr="004872C4">
        <w:rPr>
          <w:rFonts w:asciiTheme="minorHAnsi" w:hAnsiTheme="minorHAnsi"/>
          <w:spacing w:val="-4"/>
          <w:lang w:val="mn-MN"/>
        </w:rPr>
        <w:t xml:space="preserve">provided for </w:t>
      </w:r>
      <w:r w:rsidRPr="004872C4">
        <w:rPr>
          <w:rFonts w:asciiTheme="minorHAnsi" w:hAnsiTheme="minorHAnsi"/>
          <w:spacing w:val="-3"/>
          <w:lang w:val="mn-MN"/>
        </w:rPr>
        <w:t xml:space="preserve">communicating </w:t>
      </w:r>
      <w:r w:rsidRPr="004872C4">
        <w:rPr>
          <w:rFonts w:asciiTheme="minorHAnsi" w:hAnsiTheme="minorHAnsi"/>
          <w:lang w:val="mn-MN"/>
        </w:rPr>
        <w:t>stakeholders’</w:t>
      </w:r>
      <w:r w:rsidRPr="004872C4">
        <w:rPr>
          <w:rFonts w:asciiTheme="minorHAnsi" w:hAnsiTheme="minorHAnsi"/>
          <w:spacing w:val="-6"/>
          <w:lang w:val="mn-MN"/>
        </w:rPr>
        <w:t xml:space="preserve"> </w:t>
      </w:r>
      <w:r w:rsidRPr="004872C4">
        <w:rPr>
          <w:rFonts w:asciiTheme="minorHAnsi" w:hAnsiTheme="minorHAnsi"/>
          <w:spacing w:val="-3"/>
          <w:lang w:val="mn-MN"/>
        </w:rPr>
        <w:t>feedback,</w:t>
      </w:r>
      <w:r w:rsidRPr="004872C4">
        <w:rPr>
          <w:rFonts w:asciiTheme="minorHAnsi" w:hAnsiTheme="minorHAnsi"/>
          <w:spacing w:val="-8"/>
          <w:lang w:val="mn-MN"/>
        </w:rPr>
        <w:t xml:space="preserve"> </w:t>
      </w:r>
      <w:r w:rsidRPr="004872C4">
        <w:rPr>
          <w:rFonts w:asciiTheme="minorHAnsi" w:hAnsiTheme="minorHAnsi"/>
          <w:spacing w:val="-4"/>
          <w:lang w:val="mn-MN"/>
        </w:rPr>
        <w:t>for</w:t>
      </w:r>
      <w:r w:rsidRPr="004872C4">
        <w:rPr>
          <w:rFonts w:asciiTheme="minorHAnsi" w:hAnsiTheme="minorHAnsi"/>
          <w:lang w:val="mn-MN"/>
        </w:rPr>
        <w:t xml:space="preserve"> analyzing</w:t>
      </w:r>
      <w:r w:rsidRPr="004872C4">
        <w:rPr>
          <w:rFonts w:asciiTheme="minorHAnsi" w:hAnsiTheme="minorHAnsi"/>
          <w:spacing w:val="-9"/>
          <w:lang w:val="mn-MN"/>
        </w:rPr>
        <w:t xml:space="preserve"> </w:t>
      </w:r>
      <w:r w:rsidRPr="004872C4">
        <w:rPr>
          <w:rFonts w:asciiTheme="minorHAnsi" w:hAnsiTheme="minorHAnsi"/>
          <w:lang w:val="mn-MN"/>
        </w:rPr>
        <w:t>and</w:t>
      </w:r>
      <w:r w:rsidRPr="004872C4">
        <w:rPr>
          <w:rFonts w:asciiTheme="minorHAnsi" w:hAnsiTheme="minorHAnsi"/>
          <w:spacing w:val="-6"/>
          <w:lang w:val="mn-MN"/>
        </w:rPr>
        <w:t xml:space="preserve"> </w:t>
      </w:r>
      <w:r w:rsidRPr="004872C4">
        <w:rPr>
          <w:rFonts w:asciiTheme="minorHAnsi" w:hAnsiTheme="minorHAnsi"/>
          <w:lang w:val="mn-MN"/>
        </w:rPr>
        <w:t>addressing</w:t>
      </w:r>
      <w:r w:rsidRPr="004872C4">
        <w:rPr>
          <w:rFonts w:asciiTheme="minorHAnsi" w:hAnsiTheme="minorHAnsi"/>
          <w:spacing w:val="-8"/>
          <w:lang w:val="mn-MN"/>
        </w:rPr>
        <w:t xml:space="preserve"> </w:t>
      </w:r>
      <w:r w:rsidRPr="004872C4">
        <w:rPr>
          <w:rFonts w:asciiTheme="minorHAnsi" w:hAnsiTheme="minorHAnsi"/>
          <w:lang w:val="mn-MN"/>
        </w:rPr>
        <w:t>comments</w:t>
      </w:r>
      <w:r w:rsidRPr="004872C4">
        <w:rPr>
          <w:rFonts w:asciiTheme="minorHAnsi" w:hAnsiTheme="minorHAnsi"/>
          <w:spacing w:val="-8"/>
          <w:lang w:val="mn-MN"/>
        </w:rPr>
        <w:t xml:space="preserve"> </w:t>
      </w:r>
      <w:r w:rsidRPr="004872C4">
        <w:rPr>
          <w:rFonts w:asciiTheme="minorHAnsi" w:hAnsiTheme="minorHAnsi"/>
          <w:lang w:val="mn-MN"/>
        </w:rPr>
        <w:t>and</w:t>
      </w:r>
      <w:r w:rsidRPr="004872C4">
        <w:rPr>
          <w:rFonts w:asciiTheme="minorHAnsi" w:hAnsiTheme="minorHAnsi"/>
          <w:spacing w:val="-6"/>
          <w:lang w:val="mn-MN"/>
        </w:rPr>
        <w:t xml:space="preserve"> </w:t>
      </w:r>
      <w:r w:rsidRPr="004872C4">
        <w:rPr>
          <w:rFonts w:asciiTheme="minorHAnsi" w:hAnsiTheme="minorHAnsi"/>
          <w:lang w:val="mn-MN"/>
        </w:rPr>
        <w:t>concerns;</w:t>
      </w:r>
    </w:p>
    <w:p w14:paraId="3D3D4961" w14:textId="77777777" w:rsidR="00EE5D28" w:rsidRPr="004872C4" w:rsidRDefault="00EE3227">
      <w:pPr>
        <w:pStyle w:val="ListParagraph"/>
        <w:numPr>
          <w:ilvl w:val="0"/>
          <w:numId w:val="4"/>
        </w:numPr>
        <w:tabs>
          <w:tab w:val="left" w:pos="378"/>
        </w:tabs>
        <w:spacing w:line="225" w:lineRule="auto"/>
        <w:ind w:right="1083"/>
        <w:jc w:val="both"/>
        <w:rPr>
          <w:rFonts w:asciiTheme="minorHAnsi" w:hAnsiTheme="minorHAnsi"/>
          <w:lang w:val="mn-MN"/>
        </w:rPr>
      </w:pPr>
      <w:r w:rsidRPr="004872C4">
        <w:rPr>
          <w:rFonts w:asciiTheme="minorHAnsi" w:hAnsiTheme="minorHAnsi"/>
          <w:b/>
          <w:bCs/>
          <w:lang w:val="mn-MN"/>
        </w:rPr>
        <w:t>Inclusiveness and sensitivity:</w:t>
      </w:r>
      <w:r w:rsidRPr="004872C4">
        <w:rPr>
          <w:rFonts w:asciiTheme="minorHAnsi" w:hAnsiTheme="minorHAnsi"/>
          <w:lang w:val="mn-MN"/>
        </w:rPr>
        <w:t xml:space="preserve"> stakeholder </w:t>
      </w:r>
      <w:r w:rsidRPr="004872C4">
        <w:rPr>
          <w:rFonts w:asciiTheme="minorHAnsi" w:hAnsiTheme="minorHAnsi"/>
          <w:spacing w:val="-3"/>
          <w:lang w:val="mn-MN"/>
        </w:rPr>
        <w:t xml:space="preserve">identification </w:t>
      </w:r>
      <w:r w:rsidRPr="004872C4">
        <w:rPr>
          <w:rFonts w:asciiTheme="minorHAnsi" w:hAnsiTheme="minorHAnsi"/>
          <w:lang w:val="mn-MN"/>
        </w:rPr>
        <w:t xml:space="preserve">is undertaken to </w:t>
      </w:r>
      <w:r w:rsidRPr="004872C4">
        <w:rPr>
          <w:rFonts w:asciiTheme="minorHAnsi" w:hAnsiTheme="minorHAnsi"/>
          <w:spacing w:val="-3"/>
          <w:lang w:val="mn-MN"/>
        </w:rPr>
        <w:t xml:space="preserve">support </w:t>
      </w:r>
      <w:r w:rsidRPr="004872C4">
        <w:rPr>
          <w:rFonts w:asciiTheme="minorHAnsi" w:hAnsiTheme="minorHAnsi"/>
          <w:lang w:val="mn-MN"/>
        </w:rPr>
        <w:t xml:space="preserve">better </w:t>
      </w:r>
      <w:r w:rsidRPr="004872C4">
        <w:rPr>
          <w:rFonts w:asciiTheme="minorHAnsi" w:hAnsiTheme="minorHAnsi"/>
          <w:spacing w:val="-3"/>
          <w:lang w:val="mn-MN"/>
        </w:rPr>
        <w:t xml:space="preserve">communications </w:t>
      </w:r>
      <w:r w:rsidRPr="004872C4">
        <w:rPr>
          <w:rFonts w:asciiTheme="minorHAnsi" w:hAnsiTheme="minorHAnsi"/>
          <w:lang w:val="mn-MN"/>
        </w:rPr>
        <w:t xml:space="preserve">and </w:t>
      </w:r>
      <w:r w:rsidRPr="004872C4">
        <w:rPr>
          <w:rFonts w:asciiTheme="minorHAnsi" w:hAnsiTheme="minorHAnsi"/>
          <w:spacing w:val="-4"/>
          <w:lang w:val="mn-MN"/>
        </w:rPr>
        <w:t xml:space="preserve">build </w:t>
      </w:r>
      <w:r w:rsidRPr="004872C4">
        <w:rPr>
          <w:rFonts w:asciiTheme="minorHAnsi" w:hAnsiTheme="minorHAnsi"/>
          <w:lang w:val="mn-MN"/>
        </w:rPr>
        <w:t xml:space="preserve">effective relationships. The participation process </w:t>
      </w:r>
      <w:r w:rsidRPr="004872C4">
        <w:rPr>
          <w:rFonts w:asciiTheme="minorHAnsi" w:hAnsiTheme="minorHAnsi"/>
          <w:spacing w:val="-4"/>
          <w:lang w:val="mn-MN"/>
        </w:rPr>
        <w:t xml:space="preserve">for </w:t>
      </w:r>
      <w:r w:rsidRPr="004872C4">
        <w:rPr>
          <w:rFonts w:asciiTheme="minorHAnsi" w:hAnsiTheme="minorHAnsi"/>
          <w:lang w:val="mn-MN"/>
        </w:rPr>
        <w:t xml:space="preserve">the </w:t>
      </w:r>
      <w:r w:rsidRPr="004872C4">
        <w:rPr>
          <w:rFonts w:asciiTheme="minorHAnsi" w:hAnsiTheme="minorHAnsi"/>
          <w:spacing w:val="-3"/>
          <w:lang w:val="mn-MN"/>
        </w:rPr>
        <w:t xml:space="preserve">project </w:t>
      </w:r>
      <w:r w:rsidRPr="004872C4">
        <w:rPr>
          <w:rFonts w:asciiTheme="minorHAnsi" w:hAnsiTheme="minorHAnsi"/>
          <w:spacing w:val="-4"/>
          <w:lang w:val="mn-MN"/>
        </w:rPr>
        <w:t xml:space="preserve">is </w:t>
      </w:r>
      <w:r w:rsidRPr="004872C4">
        <w:rPr>
          <w:rFonts w:asciiTheme="minorHAnsi" w:hAnsiTheme="minorHAnsi"/>
          <w:spacing w:val="-3"/>
          <w:lang w:val="mn-MN"/>
        </w:rPr>
        <w:t xml:space="preserve">inclusive. </w:t>
      </w:r>
      <w:r w:rsidRPr="004872C4">
        <w:rPr>
          <w:rFonts w:asciiTheme="minorHAnsi" w:hAnsiTheme="minorHAnsi"/>
          <w:spacing w:val="-2"/>
          <w:lang w:val="mn-MN"/>
        </w:rPr>
        <w:t xml:space="preserve">All </w:t>
      </w:r>
      <w:r w:rsidRPr="004872C4">
        <w:rPr>
          <w:rFonts w:asciiTheme="minorHAnsi" w:hAnsiTheme="minorHAnsi"/>
          <w:lang w:val="mn-MN"/>
        </w:rPr>
        <w:t xml:space="preserve">stakeholders at all times encouraged to </w:t>
      </w:r>
      <w:r w:rsidRPr="004872C4">
        <w:rPr>
          <w:rFonts w:asciiTheme="minorHAnsi" w:hAnsiTheme="minorHAnsi"/>
          <w:spacing w:val="-3"/>
          <w:lang w:val="mn-MN"/>
        </w:rPr>
        <w:t xml:space="preserve">be </w:t>
      </w:r>
      <w:r w:rsidRPr="004872C4">
        <w:rPr>
          <w:rFonts w:asciiTheme="minorHAnsi" w:hAnsiTheme="minorHAnsi"/>
          <w:spacing w:val="-5"/>
          <w:lang w:val="mn-MN"/>
        </w:rPr>
        <w:t xml:space="preserve">involved </w:t>
      </w:r>
      <w:r w:rsidRPr="004872C4">
        <w:rPr>
          <w:rFonts w:asciiTheme="minorHAnsi" w:hAnsiTheme="minorHAnsi"/>
          <w:lang w:val="mn-MN"/>
        </w:rPr>
        <w:t xml:space="preserve">in the consultation process. Equal access to </w:t>
      </w:r>
      <w:r w:rsidRPr="004872C4">
        <w:rPr>
          <w:rFonts w:asciiTheme="minorHAnsi" w:hAnsiTheme="minorHAnsi"/>
          <w:spacing w:val="-3"/>
          <w:lang w:val="mn-MN"/>
        </w:rPr>
        <w:t xml:space="preserve">information </w:t>
      </w:r>
      <w:r w:rsidRPr="004872C4">
        <w:rPr>
          <w:rFonts w:asciiTheme="minorHAnsi" w:hAnsiTheme="minorHAnsi"/>
          <w:lang w:val="mn-MN"/>
        </w:rPr>
        <w:t xml:space="preserve">is </w:t>
      </w:r>
      <w:r w:rsidRPr="004872C4">
        <w:rPr>
          <w:rFonts w:asciiTheme="minorHAnsi" w:hAnsiTheme="minorHAnsi"/>
          <w:spacing w:val="-4"/>
          <w:lang w:val="mn-MN"/>
        </w:rPr>
        <w:t xml:space="preserve">provided </w:t>
      </w:r>
      <w:r w:rsidRPr="004872C4">
        <w:rPr>
          <w:rFonts w:asciiTheme="minorHAnsi" w:hAnsiTheme="minorHAnsi"/>
          <w:lang w:val="mn-MN"/>
        </w:rPr>
        <w:t xml:space="preserve">to all stakeholders. Sensitivity to stakeholders’ </w:t>
      </w:r>
      <w:r w:rsidRPr="004872C4">
        <w:rPr>
          <w:rFonts w:asciiTheme="minorHAnsi" w:hAnsiTheme="minorHAnsi"/>
          <w:spacing w:val="-3"/>
          <w:lang w:val="mn-MN"/>
        </w:rPr>
        <w:t xml:space="preserve">needs </w:t>
      </w:r>
      <w:r w:rsidRPr="004872C4">
        <w:rPr>
          <w:rFonts w:asciiTheme="minorHAnsi" w:hAnsiTheme="minorHAnsi"/>
          <w:lang w:val="mn-MN"/>
        </w:rPr>
        <w:t xml:space="preserve">is the key </w:t>
      </w:r>
      <w:r w:rsidRPr="004872C4">
        <w:rPr>
          <w:rFonts w:asciiTheme="minorHAnsi" w:hAnsiTheme="minorHAnsi"/>
          <w:spacing w:val="-4"/>
          <w:lang w:val="mn-MN"/>
        </w:rPr>
        <w:t xml:space="preserve">principle underlying </w:t>
      </w:r>
      <w:r w:rsidRPr="004872C4">
        <w:rPr>
          <w:rFonts w:asciiTheme="minorHAnsi" w:hAnsiTheme="minorHAnsi"/>
          <w:lang w:val="mn-MN"/>
        </w:rPr>
        <w:t xml:space="preserve">the selection </w:t>
      </w:r>
      <w:r w:rsidRPr="004872C4">
        <w:rPr>
          <w:rFonts w:asciiTheme="minorHAnsi" w:hAnsiTheme="minorHAnsi"/>
          <w:spacing w:val="-4"/>
          <w:lang w:val="mn-MN"/>
        </w:rPr>
        <w:t xml:space="preserve">of </w:t>
      </w:r>
      <w:r w:rsidRPr="004872C4">
        <w:rPr>
          <w:rFonts w:asciiTheme="minorHAnsi" w:hAnsiTheme="minorHAnsi"/>
          <w:lang w:val="mn-MN"/>
        </w:rPr>
        <w:t>engagement</w:t>
      </w:r>
      <w:r w:rsidRPr="004872C4">
        <w:rPr>
          <w:rFonts w:asciiTheme="minorHAnsi" w:hAnsiTheme="minorHAnsi"/>
          <w:spacing w:val="-32"/>
          <w:lang w:val="mn-MN"/>
        </w:rPr>
        <w:t xml:space="preserve"> </w:t>
      </w:r>
      <w:r w:rsidRPr="004872C4">
        <w:rPr>
          <w:rFonts w:asciiTheme="minorHAnsi" w:hAnsiTheme="minorHAnsi"/>
          <w:lang w:val="mn-MN"/>
        </w:rPr>
        <w:t>methods.</w:t>
      </w:r>
    </w:p>
    <w:p w14:paraId="7334F33D" w14:textId="77777777" w:rsidR="00EE5D28" w:rsidRPr="004872C4" w:rsidRDefault="00EE5D28">
      <w:pPr>
        <w:pStyle w:val="BodyText"/>
        <w:rPr>
          <w:rFonts w:asciiTheme="minorHAnsi" w:hAnsiTheme="minorHAnsi"/>
          <w:lang w:val="mn-MN"/>
        </w:rPr>
      </w:pPr>
    </w:p>
    <w:p w14:paraId="139D2A5D" w14:textId="77777777" w:rsidR="00EE5D28" w:rsidRPr="004872C4" w:rsidRDefault="00EE3227">
      <w:pPr>
        <w:pStyle w:val="Heading4"/>
        <w:spacing w:after="10"/>
        <w:rPr>
          <w:rFonts w:asciiTheme="minorHAnsi" w:hAnsiTheme="minorHAnsi"/>
          <w:lang w:val="mn-MN"/>
        </w:rPr>
      </w:pPr>
      <w:r w:rsidRPr="004872C4">
        <w:rPr>
          <w:rFonts w:asciiTheme="minorHAnsi" w:hAnsiTheme="minorHAnsi"/>
          <w:lang w:val="mn-MN"/>
        </w:rPr>
        <w:t>Table 7. Summary of Stakeholder Activities and Preferred Notification Means</w:t>
      </w:r>
    </w:p>
    <w:p w14:paraId="0F6EF214" w14:textId="77777777" w:rsidR="00EE5D28" w:rsidRPr="004872C4" w:rsidRDefault="005405E1">
      <w:pPr>
        <w:tabs>
          <w:tab w:val="left" w:pos="5317"/>
          <w:tab w:val="left" w:pos="6782"/>
        </w:tabs>
        <w:spacing w:line="46" w:lineRule="exact"/>
        <w:ind w:left="1810"/>
        <w:rPr>
          <w:rFonts w:asciiTheme="minorHAnsi" w:hAnsiTheme="minorHAnsi"/>
          <w:lang w:val="mn-MN"/>
        </w:rPr>
      </w:pPr>
      <w:r w:rsidRPr="004872C4">
        <w:rPr>
          <w:rFonts w:asciiTheme="minorHAnsi" w:hAnsiTheme="minorHAnsi"/>
          <w:noProof/>
          <w:lang w:eastAsia="zh-CN" w:bidi="mn-Mong-CN"/>
        </w:rPr>
        <mc:AlternateContent>
          <mc:Choice Requires="wpg">
            <w:drawing>
              <wp:inline distT="0" distB="0" distL="0" distR="0" wp14:anchorId="79AC898E" wp14:editId="6B26043E">
                <wp:extent cx="12700" cy="29210"/>
                <wp:effectExtent l="0" t="0" r="0" b="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29210"/>
                          <a:chOff x="0" y="0"/>
                          <a:chExt cx="20" cy="46"/>
                        </a:xfrm>
                      </wpg:grpSpPr>
                      <wps:wsp>
                        <wps:cNvPr id="11" name="Rectangle 7"/>
                        <wps:cNvSpPr>
                          <a:spLocks noChangeArrowheads="1"/>
                        </wps:cNvSpPr>
                        <wps:spPr bwMode="auto">
                          <a:xfrm>
                            <a:off x="0" y="0"/>
                            <a:ext cx="20" cy="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2453FEF" id="Group 6" o:spid="_x0000_s1026" style="width:1pt;height:2.3pt;mso-position-horizontal-relative:char;mso-position-vertical-relative:line" coordsize="2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">
                <v:rect id="Rectangle 7" o:spid="_x0000_s1027" style="position:absolute;width:2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anchorlock/>
              </v:group>
            </w:pict>
          </mc:Fallback>
        </mc:AlternateContent>
      </w:r>
      <w:r w:rsidR="00EE3227" w:rsidRPr="004872C4">
        <w:rPr>
          <w:rFonts w:asciiTheme="minorHAnsi" w:hAnsiTheme="minorHAnsi"/>
          <w:lang w:val="mn-MN"/>
        </w:rPr>
        <w:tab/>
      </w:r>
      <w:r w:rsidRPr="004872C4">
        <w:rPr>
          <w:rFonts w:asciiTheme="minorHAnsi" w:hAnsiTheme="minorHAnsi"/>
          <w:noProof/>
          <w:lang w:eastAsia="zh-CN" w:bidi="mn-Mong-CN"/>
        </w:rPr>
        <mc:AlternateContent>
          <mc:Choice Requires="wpg">
            <w:drawing>
              <wp:inline distT="0" distB="0" distL="0" distR="0" wp14:anchorId="2C7DC1E0" wp14:editId="6F8371E2">
                <wp:extent cx="12700" cy="29210"/>
                <wp:effectExtent l="0" t="0" r="0" b="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29210"/>
                          <a:chOff x="0" y="0"/>
                          <a:chExt cx="20" cy="46"/>
                        </a:xfrm>
                      </wpg:grpSpPr>
                      <wps:wsp>
                        <wps:cNvPr id="9" name="Rectangle 5"/>
                        <wps:cNvSpPr>
                          <a:spLocks noChangeArrowheads="1"/>
                        </wps:cNvSpPr>
                        <wps:spPr bwMode="auto">
                          <a:xfrm>
                            <a:off x="0" y="0"/>
                            <a:ext cx="20" cy="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04112A5" id="Group 4" o:spid="_x0000_s1026" style="width:1pt;height:2.3pt;mso-position-horizontal-relative:char;mso-position-vertical-relative:line" coordsize="2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">
                <v:rect id="Rectangle 5" o:spid="_x0000_s1027" style="position:absolute;width:2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r w:rsidR="00EE3227" w:rsidRPr="004872C4">
        <w:rPr>
          <w:rFonts w:asciiTheme="minorHAnsi" w:hAnsiTheme="minorHAnsi"/>
          <w:lang w:val="mn-MN"/>
        </w:rPr>
        <w:tab/>
      </w:r>
      <w:r w:rsidRPr="004872C4">
        <w:rPr>
          <w:rFonts w:asciiTheme="minorHAnsi" w:hAnsiTheme="minorHAnsi"/>
          <w:noProof/>
          <w:lang w:eastAsia="zh-CN" w:bidi="mn-Mong-CN"/>
        </w:rPr>
        <mc:AlternateContent>
          <mc:Choice Requires="wpg">
            <w:drawing>
              <wp:inline distT="0" distB="0" distL="0" distR="0" wp14:anchorId="20B4DE32" wp14:editId="55BCD7A4">
                <wp:extent cx="12065" cy="29210"/>
                <wp:effectExtent l="0" t="0" r="0" b="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29210"/>
                          <a:chOff x="0" y="0"/>
                          <a:chExt cx="19" cy="46"/>
                        </a:xfrm>
                      </wpg:grpSpPr>
                      <wps:wsp>
                        <wps:cNvPr id="7" name="Rectangle 3"/>
                        <wps:cNvSpPr>
                          <a:spLocks noChangeArrowheads="1"/>
                        </wps:cNvSpPr>
                        <wps:spPr bwMode="auto">
                          <a:xfrm>
                            <a:off x="0" y="0"/>
                            <a:ext cx="19" cy="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F200152" id="Group 2" o:spid="_x0000_s1026" style="width:.95pt;height:2.3pt;mso-position-horizontal-relative:char;mso-position-vertical-relative:line" coordsize="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">
                <v:rect id="Rectangle 3" o:spid="_x0000_s1027" style="position:absolute;width:19;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anchorlock/>
              </v:group>
            </w:pict>
          </mc:Fallback>
        </mc:AlternateContent>
      </w:r>
    </w:p>
    <w:tbl>
      <w:tblPr>
        <w:tblW w:w="963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82"/>
        <w:gridCol w:w="57"/>
        <w:gridCol w:w="1001"/>
        <w:gridCol w:w="978"/>
        <w:gridCol w:w="166"/>
        <w:gridCol w:w="940"/>
        <w:gridCol w:w="399"/>
        <w:gridCol w:w="547"/>
        <w:gridCol w:w="167"/>
        <w:gridCol w:w="940"/>
        <w:gridCol w:w="131"/>
        <w:gridCol w:w="992"/>
        <w:gridCol w:w="258"/>
        <w:gridCol w:w="897"/>
        <w:gridCol w:w="10"/>
        <w:gridCol w:w="870"/>
      </w:tblGrid>
      <w:tr w:rsidR="00EE5D28" w:rsidRPr="004872C4" w14:paraId="2D14207E" w14:textId="77777777" w:rsidTr="00D42894">
        <w:trPr>
          <w:trHeight w:val="1361"/>
        </w:trPr>
        <w:tc>
          <w:tcPr>
            <w:tcW w:w="1339" w:type="dxa"/>
            <w:gridSpan w:val="2"/>
          </w:tcPr>
          <w:p w14:paraId="582EC0C8" w14:textId="77777777" w:rsidR="00EE5D28" w:rsidRPr="004872C4" w:rsidRDefault="00EE3227" w:rsidP="00D42894">
            <w:pPr>
              <w:pStyle w:val="TableParagraph"/>
              <w:spacing w:before="70"/>
              <w:ind w:left="85"/>
              <w:jc w:val="center"/>
              <w:rPr>
                <w:rFonts w:asciiTheme="minorHAnsi" w:hAnsiTheme="minorHAnsi"/>
                <w:b/>
                <w:sz w:val="20"/>
                <w:szCs w:val="20"/>
                <w:lang w:val="mn-MN"/>
              </w:rPr>
            </w:pPr>
            <w:r w:rsidRPr="004872C4">
              <w:rPr>
                <w:rFonts w:asciiTheme="minorHAnsi" w:hAnsiTheme="minorHAnsi"/>
                <w:b/>
                <w:sz w:val="20"/>
                <w:szCs w:val="20"/>
                <w:lang w:val="mn-MN"/>
              </w:rPr>
              <w:t>Subgroup</w:t>
            </w:r>
          </w:p>
        </w:tc>
        <w:tc>
          <w:tcPr>
            <w:tcW w:w="1001" w:type="dxa"/>
          </w:tcPr>
          <w:p w14:paraId="53D20CEA" w14:textId="77777777" w:rsidR="000929E8" w:rsidRPr="004872C4" w:rsidRDefault="00EE3227" w:rsidP="00D42894">
            <w:pPr>
              <w:pStyle w:val="TableParagraph"/>
              <w:spacing w:before="82" w:line="225" w:lineRule="auto"/>
              <w:ind w:left="86" w:right="108"/>
              <w:jc w:val="center"/>
              <w:rPr>
                <w:rFonts w:asciiTheme="minorHAnsi" w:hAnsiTheme="minorHAnsi"/>
                <w:b/>
                <w:w w:val="95"/>
                <w:sz w:val="20"/>
                <w:szCs w:val="20"/>
                <w:lang w:val="mn-MN"/>
              </w:rPr>
            </w:pPr>
            <w:r w:rsidRPr="004872C4">
              <w:rPr>
                <w:rFonts w:asciiTheme="minorHAnsi" w:hAnsiTheme="minorHAnsi"/>
                <w:b/>
                <w:sz w:val="20"/>
                <w:szCs w:val="20"/>
                <w:lang w:val="mn-MN"/>
              </w:rPr>
              <w:t xml:space="preserve">Levels of </w:t>
            </w:r>
            <w:r w:rsidRPr="004872C4">
              <w:rPr>
                <w:rFonts w:asciiTheme="minorHAnsi" w:hAnsiTheme="minorHAnsi"/>
                <w:b/>
                <w:w w:val="95"/>
                <w:sz w:val="20"/>
                <w:szCs w:val="20"/>
                <w:lang w:val="mn-MN"/>
              </w:rPr>
              <w:t>Engage</w:t>
            </w:r>
            <w:r w:rsidR="000929E8" w:rsidRPr="004872C4">
              <w:rPr>
                <w:rFonts w:asciiTheme="minorHAnsi" w:hAnsiTheme="minorHAnsi"/>
                <w:b/>
                <w:w w:val="95"/>
                <w:sz w:val="20"/>
                <w:szCs w:val="20"/>
                <w:lang w:val="mn-MN"/>
              </w:rPr>
              <w:t>-</w:t>
            </w:r>
          </w:p>
          <w:p w14:paraId="14A6A096" w14:textId="17ADEC26" w:rsidR="00EE5D28" w:rsidRPr="004872C4" w:rsidRDefault="000929E8" w:rsidP="00D42894">
            <w:pPr>
              <w:pStyle w:val="TableParagraph"/>
              <w:spacing w:before="82" w:line="225" w:lineRule="auto"/>
              <w:ind w:left="86" w:right="108"/>
              <w:jc w:val="center"/>
              <w:rPr>
                <w:rFonts w:asciiTheme="minorHAnsi" w:hAnsiTheme="minorHAnsi"/>
                <w:b/>
                <w:sz w:val="20"/>
                <w:szCs w:val="20"/>
                <w:lang w:val="mn-MN"/>
              </w:rPr>
            </w:pPr>
            <w:r w:rsidRPr="004872C4">
              <w:rPr>
                <w:rFonts w:asciiTheme="minorHAnsi" w:hAnsiTheme="minorHAnsi"/>
                <w:b/>
                <w:w w:val="95"/>
                <w:sz w:val="20"/>
                <w:szCs w:val="20"/>
                <w:lang w:val="mn-MN"/>
              </w:rPr>
              <w:t>m</w:t>
            </w:r>
            <w:r w:rsidR="00EE3227" w:rsidRPr="004872C4">
              <w:rPr>
                <w:rFonts w:asciiTheme="minorHAnsi" w:hAnsiTheme="minorHAnsi"/>
                <w:b/>
                <w:sz w:val="20"/>
                <w:szCs w:val="20"/>
                <w:lang w:val="mn-MN"/>
              </w:rPr>
              <w:t>ent</w:t>
            </w:r>
          </w:p>
        </w:tc>
        <w:tc>
          <w:tcPr>
            <w:tcW w:w="1144" w:type="dxa"/>
            <w:gridSpan w:val="2"/>
          </w:tcPr>
          <w:p w14:paraId="576B4B7F" w14:textId="2E7CC3AF" w:rsidR="00EE5D28" w:rsidRPr="004872C4" w:rsidRDefault="00EE3227" w:rsidP="00D42894">
            <w:pPr>
              <w:pStyle w:val="TableParagraph"/>
              <w:spacing w:before="82" w:line="225" w:lineRule="auto"/>
              <w:ind w:left="85" w:right="315"/>
              <w:jc w:val="center"/>
              <w:rPr>
                <w:rFonts w:asciiTheme="minorHAnsi" w:hAnsiTheme="minorHAnsi"/>
                <w:b/>
                <w:sz w:val="20"/>
                <w:szCs w:val="20"/>
                <w:lang w:val="mn-MN"/>
              </w:rPr>
            </w:pPr>
            <w:r w:rsidRPr="004872C4">
              <w:rPr>
                <w:rFonts w:asciiTheme="minorHAnsi" w:hAnsiTheme="minorHAnsi"/>
                <w:b/>
                <w:w w:val="95"/>
                <w:sz w:val="20"/>
                <w:szCs w:val="20"/>
                <w:lang w:val="mn-MN"/>
              </w:rPr>
              <w:t xml:space="preserve">Project </w:t>
            </w:r>
            <w:r w:rsidRPr="004872C4">
              <w:rPr>
                <w:rFonts w:asciiTheme="minorHAnsi" w:hAnsiTheme="minorHAnsi"/>
                <w:b/>
                <w:sz w:val="20"/>
                <w:szCs w:val="20"/>
                <w:lang w:val="mn-MN"/>
              </w:rPr>
              <w:t>Phase</w:t>
            </w:r>
            <w:r w:rsidR="000929E8" w:rsidRPr="004872C4">
              <w:rPr>
                <w:rFonts w:asciiTheme="minorHAnsi" w:hAnsiTheme="minorHAnsi"/>
                <w:b/>
                <w:sz w:val="20"/>
                <w:szCs w:val="20"/>
                <w:lang w:val="mn-MN"/>
              </w:rPr>
              <w:t>s</w:t>
            </w:r>
          </w:p>
        </w:tc>
        <w:tc>
          <w:tcPr>
            <w:tcW w:w="1339" w:type="dxa"/>
            <w:gridSpan w:val="2"/>
          </w:tcPr>
          <w:p w14:paraId="4A3C1908" w14:textId="07E0ED22" w:rsidR="00EE5D28" w:rsidRPr="004872C4" w:rsidRDefault="00EE3227" w:rsidP="00D42894">
            <w:pPr>
              <w:pStyle w:val="TableParagraph"/>
              <w:spacing w:before="82" w:line="225" w:lineRule="auto"/>
              <w:ind w:left="68" w:right="64"/>
              <w:jc w:val="center"/>
              <w:rPr>
                <w:rFonts w:asciiTheme="minorHAnsi" w:hAnsiTheme="minorHAnsi"/>
                <w:b/>
                <w:sz w:val="20"/>
                <w:szCs w:val="20"/>
                <w:lang w:val="mn-MN"/>
              </w:rPr>
            </w:pPr>
            <w:r w:rsidRPr="004872C4">
              <w:rPr>
                <w:rFonts w:asciiTheme="minorHAnsi" w:hAnsiTheme="minorHAnsi"/>
                <w:b/>
                <w:sz w:val="20"/>
                <w:szCs w:val="20"/>
                <w:lang w:val="mn-MN"/>
              </w:rPr>
              <w:t xml:space="preserve">Channels of </w:t>
            </w:r>
            <w:r w:rsidR="00246B98" w:rsidRPr="004872C4">
              <w:rPr>
                <w:rFonts w:asciiTheme="minorHAnsi" w:hAnsiTheme="minorHAnsi"/>
                <w:b/>
                <w:w w:val="95"/>
                <w:sz w:val="20"/>
                <w:szCs w:val="20"/>
                <w:lang w:val="mn-MN"/>
              </w:rPr>
              <w:t>Engageme</w:t>
            </w:r>
            <w:r w:rsidRPr="004872C4">
              <w:rPr>
                <w:rFonts w:asciiTheme="minorHAnsi" w:hAnsiTheme="minorHAnsi"/>
                <w:b/>
                <w:sz w:val="20"/>
                <w:szCs w:val="20"/>
                <w:lang w:val="mn-MN"/>
              </w:rPr>
              <w:t>nt</w:t>
            </w:r>
          </w:p>
        </w:tc>
        <w:tc>
          <w:tcPr>
            <w:tcW w:w="714" w:type="dxa"/>
            <w:gridSpan w:val="2"/>
          </w:tcPr>
          <w:p w14:paraId="7E993632" w14:textId="77777777" w:rsidR="00EE5D28" w:rsidRPr="004872C4" w:rsidRDefault="00EE3227" w:rsidP="00D42894">
            <w:pPr>
              <w:pStyle w:val="TableParagraph"/>
              <w:spacing w:before="70"/>
              <w:ind w:left="83"/>
              <w:jc w:val="center"/>
              <w:rPr>
                <w:rFonts w:asciiTheme="minorHAnsi" w:hAnsiTheme="minorHAnsi"/>
                <w:b/>
                <w:sz w:val="20"/>
                <w:szCs w:val="20"/>
                <w:lang w:val="mn-MN"/>
              </w:rPr>
            </w:pPr>
            <w:r w:rsidRPr="004872C4">
              <w:rPr>
                <w:rFonts w:asciiTheme="minorHAnsi" w:hAnsiTheme="minorHAnsi"/>
                <w:b/>
                <w:sz w:val="20"/>
                <w:szCs w:val="20"/>
                <w:lang w:val="mn-MN"/>
              </w:rPr>
              <w:t>Venue</w:t>
            </w:r>
          </w:p>
        </w:tc>
        <w:tc>
          <w:tcPr>
            <w:tcW w:w="1071" w:type="dxa"/>
            <w:gridSpan w:val="2"/>
          </w:tcPr>
          <w:p w14:paraId="56C12AC0" w14:textId="77777777" w:rsidR="00EE5D28" w:rsidRPr="004872C4" w:rsidRDefault="00EE3227" w:rsidP="00D42894">
            <w:pPr>
              <w:pStyle w:val="TableParagraph"/>
              <w:spacing w:before="70"/>
              <w:ind w:left="82"/>
              <w:jc w:val="center"/>
              <w:rPr>
                <w:rFonts w:asciiTheme="minorHAnsi" w:hAnsiTheme="minorHAnsi"/>
                <w:b/>
                <w:sz w:val="20"/>
                <w:szCs w:val="20"/>
                <w:lang w:val="mn-MN"/>
              </w:rPr>
            </w:pPr>
            <w:r w:rsidRPr="004872C4">
              <w:rPr>
                <w:rFonts w:asciiTheme="minorHAnsi" w:hAnsiTheme="minorHAnsi"/>
                <w:b/>
                <w:sz w:val="20"/>
                <w:szCs w:val="20"/>
                <w:lang w:val="mn-MN"/>
              </w:rPr>
              <w:t>Frequency</w:t>
            </w:r>
          </w:p>
        </w:tc>
        <w:tc>
          <w:tcPr>
            <w:tcW w:w="1250" w:type="dxa"/>
            <w:gridSpan w:val="2"/>
          </w:tcPr>
          <w:p w14:paraId="4B91FB10" w14:textId="3FED82AB" w:rsidR="00EE5D28" w:rsidRPr="004872C4" w:rsidRDefault="00EE3227" w:rsidP="00D42894">
            <w:pPr>
              <w:pStyle w:val="TableParagraph"/>
              <w:spacing w:before="82" w:line="225" w:lineRule="auto"/>
              <w:ind w:left="81" w:right="32"/>
              <w:jc w:val="center"/>
              <w:rPr>
                <w:rFonts w:asciiTheme="minorHAnsi" w:hAnsiTheme="minorHAnsi"/>
                <w:b/>
                <w:sz w:val="20"/>
                <w:szCs w:val="20"/>
                <w:lang w:val="mn-MN"/>
              </w:rPr>
            </w:pPr>
            <w:r w:rsidRPr="004872C4">
              <w:rPr>
                <w:rFonts w:asciiTheme="minorHAnsi" w:hAnsiTheme="minorHAnsi"/>
                <w:b/>
                <w:w w:val="95"/>
                <w:sz w:val="20"/>
                <w:szCs w:val="20"/>
                <w:lang w:val="mn-MN"/>
              </w:rPr>
              <w:t>Instrument</w:t>
            </w:r>
            <w:r w:rsidRPr="004872C4">
              <w:rPr>
                <w:rFonts w:asciiTheme="minorHAnsi" w:hAnsiTheme="minorHAnsi"/>
                <w:b/>
                <w:sz w:val="20"/>
                <w:szCs w:val="20"/>
                <w:lang w:val="mn-MN"/>
              </w:rPr>
              <w:t>s</w:t>
            </w:r>
          </w:p>
        </w:tc>
        <w:tc>
          <w:tcPr>
            <w:tcW w:w="907" w:type="dxa"/>
            <w:gridSpan w:val="2"/>
          </w:tcPr>
          <w:p w14:paraId="3A59838F" w14:textId="77777777" w:rsidR="00EE5D28" w:rsidRPr="004872C4" w:rsidRDefault="00EE3227" w:rsidP="00D42894">
            <w:pPr>
              <w:pStyle w:val="TableParagraph"/>
              <w:spacing w:before="70"/>
              <w:ind w:left="80"/>
              <w:jc w:val="center"/>
              <w:rPr>
                <w:rFonts w:asciiTheme="minorHAnsi" w:hAnsiTheme="minorHAnsi"/>
                <w:b/>
                <w:sz w:val="20"/>
                <w:szCs w:val="20"/>
                <w:lang w:val="mn-MN"/>
              </w:rPr>
            </w:pPr>
            <w:r w:rsidRPr="004872C4">
              <w:rPr>
                <w:rFonts w:asciiTheme="minorHAnsi" w:hAnsiTheme="minorHAnsi"/>
                <w:b/>
                <w:sz w:val="20"/>
                <w:szCs w:val="20"/>
                <w:lang w:val="mn-MN"/>
              </w:rPr>
              <w:t>Purpose</w:t>
            </w:r>
          </w:p>
        </w:tc>
        <w:tc>
          <w:tcPr>
            <w:tcW w:w="870" w:type="dxa"/>
          </w:tcPr>
          <w:p w14:paraId="1718CA43" w14:textId="77777777" w:rsidR="00EE5D28" w:rsidRPr="004872C4" w:rsidRDefault="00EE3227" w:rsidP="00D42894">
            <w:pPr>
              <w:pStyle w:val="TableParagraph"/>
              <w:spacing w:before="82" w:line="225" w:lineRule="auto"/>
              <w:ind w:left="78" w:right="72"/>
              <w:jc w:val="center"/>
              <w:rPr>
                <w:rFonts w:asciiTheme="minorHAnsi" w:hAnsiTheme="minorHAnsi"/>
                <w:b/>
                <w:sz w:val="20"/>
                <w:szCs w:val="20"/>
                <w:lang w:val="mn-MN"/>
              </w:rPr>
            </w:pPr>
            <w:r w:rsidRPr="004872C4">
              <w:rPr>
                <w:rFonts w:asciiTheme="minorHAnsi" w:hAnsiTheme="minorHAnsi"/>
                <w:b/>
                <w:w w:val="95"/>
                <w:sz w:val="20"/>
                <w:szCs w:val="20"/>
                <w:lang w:val="mn-MN"/>
              </w:rPr>
              <w:t>Responsibl</w:t>
            </w:r>
            <w:r w:rsidRPr="004872C4">
              <w:rPr>
                <w:rFonts w:asciiTheme="minorHAnsi" w:hAnsiTheme="minorHAnsi"/>
                <w:b/>
                <w:sz w:val="20"/>
                <w:szCs w:val="20"/>
                <w:lang w:val="mn-MN"/>
              </w:rPr>
              <w:t>e party</w:t>
            </w:r>
          </w:p>
        </w:tc>
      </w:tr>
      <w:tr w:rsidR="00EE5D28" w:rsidRPr="004872C4" w14:paraId="361D3576" w14:textId="77777777" w:rsidTr="00D42894">
        <w:trPr>
          <w:trHeight w:val="406"/>
        </w:trPr>
        <w:tc>
          <w:tcPr>
            <w:tcW w:w="1339" w:type="dxa"/>
            <w:gridSpan w:val="2"/>
            <w:tcBorders>
              <w:bottom w:val="nil"/>
            </w:tcBorders>
          </w:tcPr>
          <w:p w14:paraId="782F456E" w14:textId="77777777" w:rsidR="00EE5D28" w:rsidRPr="004872C4" w:rsidRDefault="00AE4D28" w:rsidP="000929E8">
            <w:pPr>
              <w:pStyle w:val="TableParagraph"/>
              <w:spacing w:before="70" w:line="248" w:lineRule="exact"/>
              <w:ind w:left="85"/>
              <w:rPr>
                <w:rFonts w:asciiTheme="minorHAnsi" w:hAnsiTheme="minorHAnsi"/>
                <w:b/>
                <w:bCs/>
                <w:sz w:val="20"/>
                <w:szCs w:val="20"/>
                <w:lang w:val="mn-MN"/>
              </w:rPr>
            </w:pPr>
            <w:r w:rsidRPr="004872C4">
              <w:rPr>
                <w:rFonts w:asciiTheme="minorHAnsi" w:hAnsiTheme="minorHAnsi"/>
                <w:b/>
                <w:bCs/>
                <w:sz w:val="20"/>
                <w:szCs w:val="20"/>
                <w:lang w:val="mn-MN"/>
              </w:rPr>
              <w:t xml:space="preserve">Ministry of Mining and Heavy industry </w:t>
            </w:r>
          </w:p>
        </w:tc>
        <w:tc>
          <w:tcPr>
            <w:tcW w:w="1001" w:type="dxa"/>
            <w:tcBorders>
              <w:bottom w:val="nil"/>
            </w:tcBorders>
          </w:tcPr>
          <w:p w14:paraId="48878DFD" w14:textId="77777777" w:rsidR="00EE5D28" w:rsidRPr="004872C4" w:rsidRDefault="00EE3227" w:rsidP="000929E8">
            <w:pPr>
              <w:pStyle w:val="TableParagraph"/>
              <w:spacing w:before="70" w:line="248" w:lineRule="exact"/>
              <w:ind w:left="86"/>
              <w:rPr>
                <w:rFonts w:asciiTheme="minorHAnsi" w:hAnsiTheme="minorHAnsi"/>
                <w:sz w:val="18"/>
                <w:szCs w:val="18"/>
                <w:lang w:val="mn-MN"/>
              </w:rPr>
            </w:pPr>
            <w:r w:rsidRPr="004872C4">
              <w:rPr>
                <w:rFonts w:asciiTheme="minorHAnsi" w:hAnsiTheme="minorHAnsi"/>
                <w:sz w:val="18"/>
                <w:szCs w:val="18"/>
                <w:lang w:val="mn-MN"/>
              </w:rPr>
              <w:t>Notificati</w:t>
            </w:r>
            <w:r w:rsidR="005E657C" w:rsidRPr="004872C4">
              <w:rPr>
                <w:rFonts w:asciiTheme="minorHAnsi" w:hAnsiTheme="minorHAnsi"/>
                <w:sz w:val="18"/>
                <w:szCs w:val="18"/>
                <w:lang w:val="mn-MN"/>
              </w:rPr>
              <w:t>on</w:t>
            </w:r>
          </w:p>
        </w:tc>
        <w:tc>
          <w:tcPr>
            <w:tcW w:w="1144" w:type="dxa"/>
            <w:gridSpan w:val="2"/>
            <w:tcBorders>
              <w:bottom w:val="nil"/>
            </w:tcBorders>
          </w:tcPr>
          <w:p w14:paraId="135EF4A9" w14:textId="77777777" w:rsidR="00EE5D28" w:rsidRPr="004872C4" w:rsidRDefault="00EE3227" w:rsidP="000929E8">
            <w:pPr>
              <w:pStyle w:val="TableParagraph"/>
              <w:spacing w:before="70" w:line="248" w:lineRule="exact"/>
              <w:ind w:left="85"/>
              <w:rPr>
                <w:rFonts w:asciiTheme="minorHAnsi" w:hAnsiTheme="minorHAnsi"/>
                <w:sz w:val="18"/>
                <w:szCs w:val="18"/>
                <w:lang w:val="mn-MN"/>
              </w:rPr>
            </w:pPr>
            <w:r w:rsidRPr="004872C4">
              <w:rPr>
                <w:rFonts w:asciiTheme="minorHAnsi" w:hAnsiTheme="minorHAnsi"/>
                <w:sz w:val="18"/>
                <w:szCs w:val="18"/>
                <w:lang w:val="mn-MN"/>
              </w:rPr>
              <w:t>Implemen</w:t>
            </w:r>
            <w:r w:rsidR="005E657C" w:rsidRPr="004872C4">
              <w:rPr>
                <w:rFonts w:asciiTheme="minorHAnsi" w:hAnsiTheme="minorHAnsi"/>
                <w:sz w:val="18"/>
                <w:szCs w:val="18"/>
                <w:lang w:val="mn-MN"/>
              </w:rPr>
              <w:t>tation, post implementation</w:t>
            </w:r>
          </w:p>
        </w:tc>
        <w:tc>
          <w:tcPr>
            <w:tcW w:w="1339" w:type="dxa"/>
            <w:gridSpan w:val="2"/>
            <w:tcBorders>
              <w:bottom w:val="nil"/>
            </w:tcBorders>
          </w:tcPr>
          <w:p w14:paraId="3CDCB164" w14:textId="77777777" w:rsidR="00EE5D28" w:rsidRPr="004872C4" w:rsidRDefault="00EE3227" w:rsidP="000929E8">
            <w:pPr>
              <w:pStyle w:val="TableParagraph"/>
              <w:spacing w:before="70" w:line="248" w:lineRule="exact"/>
              <w:ind w:left="68"/>
              <w:rPr>
                <w:rFonts w:asciiTheme="minorHAnsi" w:hAnsiTheme="minorHAnsi"/>
                <w:sz w:val="18"/>
                <w:szCs w:val="18"/>
                <w:lang w:val="mn-MN"/>
              </w:rPr>
            </w:pPr>
            <w:r w:rsidRPr="004872C4">
              <w:rPr>
                <w:rFonts w:asciiTheme="minorHAnsi" w:hAnsiTheme="minorHAnsi"/>
                <w:sz w:val="18"/>
                <w:szCs w:val="18"/>
                <w:lang w:val="mn-MN"/>
              </w:rPr>
              <w:t>Written</w:t>
            </w:r>
          </w:p>
        </w:tc>
        <w:tc>
          <w:tcPr>
            <w:tcW w:w="714" w:type="dxa"/>
            <w:gridSpan w:val="2"/>
            <w:tcBorders>
              <w:bottom w:val="nil"/>
            </w:tcBorders>
          </w:tcPr>
          <w:p w14:paraId="798E136E" w14:textId="77777777" w:rsidR="00EE5D28" w:rsidRPr="004872C4" w:rsidRDefault="00EE3227" w:rsidP="000929E8">
            <w:pPr>
              <w:pStyle w:val="TableParagraph"/>
              <w:spacing w:before="70" w:line="248" w:lineRule="exact"/>
              <w:ind w:left="83"/>
              <w:rPr>
                <w:rFonts w:asciiTheme="minorHAnsi" w:hAnsiTheme="minorHAnsi"/>
                <w:sz w:val="18"/>
                <w:szCs w:val="18"/>
                <w:lang w:val="mn-MN"/>
              </w:rPr>
            </w:pPr>
            <w:r w:rsidRPr="004872C4">
              <w:rPr>
                <w:rFonts w:asciiTheme="minorHAnsi" w:hAnsiTheme="minorHAnsi"/>
                <w:sz w:val="18"/>
                <w:szCs w:val="18"/>
                <w:lang w:val="mn-MN"/>
              </w:rPr>
              <w:t>virtual,</w:t>
            </w:r>
          </w:p>
        </w:tc>
        <w:tc>
          <w:tcPr>
            <w:tcW w:w="1071" w:type="dxa"/>
            <w:gridSpan w:val="2"/>
            <w:tcBorders>
              <w:bottom w:val="nil"/>
            </w:tcBorders>
          </w:tcPr>
          <w:p w14:paraId="5A8C5573" w14:textId="77777777" w:rsidR="00EE5D28" w:rsidRPr="004872C4" w:rsidRDefault="00EE3227" w:rsidP="000929E8">
            <w:pPr>
              <w:pStyle w:val="TableParagraph"/>
              <w:spacing w:before="70" w:line="248" w:lineRule="exact"/>
              <w:ind w:left="82"/>
              <w:rPr>
                <w:rFonts w:asciiTheme="minorHAnsi" w:hAnsiTheme="minorHAnsi"/>
                <w:sz w:val="18"/>
                <w:szCs w:val="18"/>
                <w:lang w:val="mn-MN"/>
              </w:rPr>
            </w:pPr>
            <w:r w:rsidRPr="004872C4">
              <w:rPr>
                <w:rFonts w:asciiTheme="minorHAnsi" w:hAnsiTheme="minorHAnsi"/>
                <w:sz w:val="18"/>
                <w:szCs w:val="18"/>
                <w:lang w:val="mn-MN"/>
              </w:rPr>
              <w:t>As needed</w:t>
            </w:r>
          </w:p>
        </w:tc>
        <w:tc>
          <w:tcPr>
            <w:tcW w:w="1250" w:type="dxa"/>
            <w:gridSpan w:val="2"/>
            <w:tcBorders>
              <w:bottom w:val="nil"/>
            </w:tcBorders>
          </w:tcPr>
          <w:p w14:paraId="54B70B98" w14:textId="77777777" w:rsidR="00EE5D28" w:rsidRPr="004872C4" w:rsidRDefault="00EE3227" w:rsidP="000929E8">
            <w:pPr>
              <w:pStyle w:val="TableParagraph"/>
              <w:spacing w:before="70" w:line="248" w:lineRule="exact"/>
              <w:ind w:left="81"/>
              <w:rPr>
                <w:rFonts w:asciiTheme="minorHAnsi" w:hAnsiTheme="minorHAnsi"/>
                <w:sz w:val="18"/>
                <w:szCs w:val="18"/>
                <w:lang w:val="mn-MN"/>
              </w:rPr>
            </w:pPr>
            <w:r w:rsidRPr="004872C4">
              <w:rPr>
                <w:rFonts w:asciiTheme="minorHAnsi" w:hAnsiTheme="minorHAnsi"/>
                <w:sz w:val="18"/>
                <w:szCs w:val="18"/>
                <w:lang w:val="mn-MN"/>
              </w:rPr>
              <w:t>Progress</w:t>
            </w:r>
          </w:p>
        </w:tc>
        <w:tc>
          <w:tcPr>
            <w:tcW w:w="907" w:type="dxa"/>
            <w:gridSpan w:val="2"/>
            <w:tcBorders>
              <w:bottom w:val="nil"/>
            </w:tcBorders>
          </w:tcPr>
          <w:p w14:paraId="0D44B8DD" w14:textId="77777777" w:rsidR="00EE5D28" w:rsidRPr="004872C4" w:rsidRDefault="00EE3227" w:rsidP="000929E8">
            <w:pPr>
              <w:pStyle w:val="TableParagraph"/>
              <w:spacing w:before="70" w:line="248" w:lineRule="exact"/>
              <w:ind w:left="80"/>
              <w:rPr>
                <w:rFonts w:asciiTheme="minorHAnsi" w:hAnsiTheme="minorHAnsi"/>
                <w:sz w:val="18"/>
                <w:szCs w:val="18"/>
                <w:lang w:val="mn-MN"/>
              </w:rPr>
            </w:pPr>
            <w:r w:rsidRPr="004872C4">
              <w:rPr>
                <w:rFonts w:asciiTheme="minorHAnsi" w:hAnsiTheme="minorHAnsi"/>
                <w:sz w:val="18"/>
                <w:szCs w:val="18"/>
                <w:lang w:val="mn-MN"/>
              </w:rPr>
              <w:t>To keep</w:t>
            </w:r>
          </w:p>
        </w:tc>
        <w:tc>
          <w:tcPr>
            <w:tcW w:w="870" w:type="dxa"/>
            <w:tcBorders>
              <w:bottom w:val="nil"/>
            </w:tcBorders>
          </w:tcPr>
          <w:p w14:paraId="2074A651" w14:textId="77777777" w:rsidR="00EE5D28" w:rsidRPr="004872C4" w:rsidRDefault="00EE3227" w:rsidP="000929E8">
            <w:pPr>
              <w:pStyle w:val="TableParagraph"/>
              <w:spacing w:before="70" w:line="248" w:lineRule="exact"/>
              <w:ind w:left="78"/>
              <w:rPr>
                <w:rFonts w:asciiTheme="minorHAnsi" w:hAnsiTheme="minorHAnsi"/>
                <w:sz w:val="18"/>
                <w:szCs w:val="18"/>
                <w:lang w:val="mn-MN"/>
              </w:rPr>
            </w:pPr>
            <w:r w:rsidRPr="004872C4">
              <w:rPr>
                <w:rFonts w:asciiTheme="minorHAnsi" w:hAnsiTheme="minorHAnsi"/>
                <w:sz w:val="18"/>
                <w:szCs w:val="18"/>
                <w:lang w:val="mn-MN"/>
              </w:rPr>
              <w:t>P</w:t>
            </w:r>
            <w:r w:rsidR="005E657C" w:rsidRPr="004872C4">
              <w:rPr>
                <w:rFonts w:asciiTheme="minorHAnsi" w:hAnsiTheme="minorHAnsi"/>
                <w:sz w:val="18"/>
                <w:szCs w:val="18"/>
                <w:lang w:val="mn-MN"/>
              </w:rPr>
              <w:t>I</w:t>
            </w:r>
            <w:r w:rsidRPr="004872C4">
              <w:rPr>
                <w:rFonts w:asciiTheme="minorHAnsi" w:hAnsiTheme="minorHAnsi"/>
                <w:sz w:val="18"/>
                <w:szCs w:val="18"/>
                <w:lang w:val="mn-MN"/>
              </w:rPr>
              <w:t>U</w:t>
            </w:r>
          </w:p>
        </w:tc>
      </w:tr>
      <w:tr w:rsidR="00EE5D28" w:rsidRPr="004872C4" w14:paraId="20BB6050" w14:textId="77777777" w:rsidTr="00D42894">
        <w:trPr>
          <w:trHeight w:val="298"/>
        </w:trPr>
        <w:tc>
          <w:tcPr>
            <w:tcW w:w="1339" w:type="dxa"/>
            <w:gridSpan w:val="2"/>
            <w:tcBorders>
              <w:top w:val="nil"/>
              <w:bottom w:val="nil"/>
            </w:tcBorders>
          </w:tcPr>
          <w:p w14:paraId="1998C703" w14:textId="77777777" w:rsidR="00EE5D28" w:rsidRPr="004872C4" w:rsidRDefault="00EE5D28" w:rsidP="000929E8">
            <w:pPr>
              <w:pStyle w:val="TableParagraph"/>
              <w:spacing w:line="228" w:lineRule="exact"/>
              <w:ind w:left="85"/>
              <w:rPr>
                <w:rFonts w:asciiTheme="minorHAnsi" w:hAnsiTheme="minorHAnsi"/>
                <w:sz w:val="20"/>
                <w:szCs w:val="20"/>
                <w:lang w:val="mn-MN"/>
              </w:rPr>
            </w:pPr>
          </w:p>
        </w:tc>
        <w:tc>
          <w:tcPr>
            <w:tcW w:w="1001" w:type="dxa"/>
            <w:tcBorders>
              <w:top w:val="nil"/>
              <w:bottom w:val="nil"/>
            </w:tcBorders>
          </w:tcPr>
          <w:p w14:paraId="15177B16" w14:textId="77777777" w:rsidR="00EE5D28" w:rsidRPr="004872C4" w:rsidRDefault="00EE5D28" w:rsidP="000929E8">
            <w:pPr>
              <w:pStyle w:val="TableParagraph"/>
              <w:spacing w:line="228" w:lineRule="exact"/>
              <w:ind w:left="86"/>
              <w:rPr>
                <w:rFonts w:asciiTheme="minorHAnsi" w:hAnsiTheme="minorHAnsi"/>
                <w:sz w:val="18"/>
                <w:szCs w:val="18"/>
                <w:lang w:val="mn-MN"/>
              </w:rPr>
            </w:pPr>
          </w:p>
        </w:tc>
        <w:tc>
          <w:tcPr>
            <w:tcW w:w="1144" w:type="dxa"/>
            <w:gridSpan w:val="2"/>
            <w:tcBorders>
              <w:top w:val="nil"/>
              <w:bottom w:val="nil"/>
            </w:tcBorders>
          </w:tcPr>
          <w:p w14:paraId="40D9A8EC" w14:textId="77777777" w:rsidR="00EE5D28" w:rsidRPr="004872C4" w:rsidRDefault="00EE5D28" w:rsidP="000929E8">
            <w:pPr>
              <w:pStyle w:val="TableParagraph"/>
              <w:spacing w:line="228" w:lineRule="exact"/>
              <w:ind w:left="85"/>
              <w:rPr>
                <w:rFonts w:asciiTheme="minorHAnsi" w:hAnsiTheme="minorHAnsi"/>
                <w:sz w:val="18"/>
                <w:szCs w:val="18"/>
                <w:lang w:val="mn-MN"/>
              </w:rPr>
            </w:pPr>
          </w:p>
        </w:tc>
        <w:tc>
          <w:tcPr>
            <w:tcW w:w="1339" w:type="dxa"/>
            <w:gridSpan w:val="2"/>
            <w:tcBorders>
              <w:top w:val="nil"/>
              <w:bottom w:val="nil"/>
            </w:tcBorders>
          </w:tcPr>
          <w:p w14:paraId="79324CD5" w14:textId="77777777" w:rsidR="00EE5D28" w:rsidRPr="004872C4" w:rsidRDefault="00EE3227" w:rsidP="000929E8">
            <w:pPr>
              <w:pStyle w:val="TableParagraph"/>
              <w:spacing w:line="228" w:lineRule="exact"/>
              <w:ind w:left="68"/>
              <w:rPr>
                <w:rFonts w:asciiTheme="minorHAnsi" w:hAnsiTheme="minorHAnsi"/>
                <w:sz w:val="18"/>
                <w:szCs w:val="18"/>
                <w:lang w:val="mn-MN"/>
              </w:rPr>
            </w:pPr>
            <w:r w:rsidRPr="004872C4">
              <w:rPr>
                <w:rFonts w:asciiTheme="minorHAnsi" w:hAnsiTheme="minorHAnsi"/>
                <w:sz w:val="18"/>
                <w:szCs w:val="18"/>
                <w:lang w:val="mn-MN"/>
              </w:rPr>
              <w:t>requests</w:t>
            </w:r>
          </w:p>
        </w:tc>
        <w:tc>
          <w:tcPr>
            <w:tcW w:w="714" w:type="dxa"/>
            <w:gridSpan w:val="2"/>
            <w:tcBorders>
              <w:top w:val="nil"/>
              <w:bottom w:val="nil"/>
            </w:tcBorders>
          </w:tcPr>
          <w:p w14:paraId="19BA8530" w14:textId="77777777" w:rsidR="00EE5D28" w:rsidRPr="004872C4" w:rsidRDefault="00EE3227" w:rsidP="000929E8">
            <w:pPr>
              <w:pStyle w:val="TableParagraph"/>
              <w:spacing w:line="228" w:lineRule="exact"/>
              <w:ind w:left="83"/>
              <w:rPr>
                <w:rFonts w:asciiTheme="minorHAnsi" w:hAnsiTheme="minorHAnsi"/>
                <w:sz w:val="18"/>
                <w:szCs w:val="18"/>
                <w:lang w:val="mn-MN"/>
              </w:rPr>
            </w:pPr>
            <w:r w:rsidRPr="004872C4">
              <w:rPr>
                <w:rFonts w:asciiTheme="minorHAnsi" w:hAnsiTheme="minorHAnsi"/>
                <w:sz w:val="18"/>
                <w:szCs w:val="18"/>
                <w:lang w:val="mn-MN"/>
              </w:rPr>
              <w:t>visits,</w:t>
            </w:r>
          </w:p>
        </w:tc>
        <w:tc>
          <w:tcPr>
            <w:tcW w:w="1071" w:type="dxa"/>
            <w:gridSpan w:val="2"/>
            <w:tcBorders>
              <w:top w:val="nil"/>
              <w:bottom w:val="nil"/>
            </w:tcBorders>
          </w:tcPr>
          <w:p w14:paraId="23943504" w14:textId="77777777" w:rsidR="00EE5D28" w:rsidRPr="004872C4" w:rsidRDefault="00EE5D28" w:rsidP="000929E8">
            <w:pPr>
              <w:pStyle w:val="TableParagraph"/>
              <w:rPr>
                <w:rFonts w:asciiTheme="minorHAnsi" w:hAnsiTheme="minorHAnsi"/>
                <w:sz w:val="18"/>
                <w:szCs w:val="18"/>
                <w:lang w:val="mn-MN"/>
              </w:rPr>
            </w:pPr>
          </w:p>
        </w:tc>
        <w:tc>
          <w:tcPr>
            <w:tcW w:w="1250" w:type="dxa"/>
            <w:gridSpan w:val="2"/>
            <w:tcBorders>
              <w:top w:val="nil"/>
              <w:bottom w:val="nil"/>
            </w:tcBorders>
          </w:tcPr>
          <w:p w14:paraId="07C2A53C" w14:textId="77777777" w:rsidR="00EE5D28" w:rsidRPr="004872C4" w:rsidRDefault="00EE3227" w:rsidP="000929E8">
            <w:pPr>
              <w:pStyle w:val="TableParagraph"/>
              <w:spacing w:line="228" w:lineRule="exact"/>
              <w:ind w:left="81"/>
              <w:rPr>
                <w:rFonts w:asciiTheme="minorHAnsi" w:hAnsiTheme="minorHAnsi"/>
                <w:sz w:val="18"/>
                <w:szCs w:val="18"/>
                <w:lang w:val="mn-MN"/>
              </w:rPr>
            </w:pPr>
            <w:r w:rsidRPr="004872C4">
              <w:rPr>
                <w:rFonts w:asciiTheme="minorHAnsi" w:hAnsiTheme="minorHAnsi"/>
                <w:sz w:val="18"/>
                <w:szCs w:val="18"/>
                <w:lang w:val="mn-MN"/>
              </w:rPr>
              <w:t>reports,</w:t>
            </w:r>
          </w:p>
        </w:tc>
        <w:tc>
          <w:tcPr>
            <w:tcW w:w="907" w:type="dxa"/>
            <w:gridSpan w:val="2"/>
            <w:tcBorders>
              <w:top w:val="nil"/>
              <w:bottom w:val="nil"/>
            </w:tcBorders>
          </w:tcPr>
          <w:p w14:paraId="5149ACE9" w14:textId="77777777" w:rsidR="00EE5D28" w:rsidRPr="004872C4" w:rsidRDefault="00EE3227" w:rsidP="000929E8">
            <w:pPr>
              <w:pStyle w:val="TableParagraph"/>
              <w:spacing w:line="228" w:lineRule="exact"/>
              <w:ind w:left="80"/>
              <w:rPr>
                <w:rFonts w:asciiTheme="minorHAnsi" w:hAnsiTheme="minorHAnsi"/>
                <w:sz w:val="18"/>
                <w:szCs w:val="18"/>
                <w:lang w:val="mn-MN"/>
              </w:rPr>
            </w:pPr>
            <w:r w:rsidRPr="004872C4">
              <w:rPr>
                <w:rFonts w:asciiTheme="minorHAnsi" w:hAnsiTheme="minorHAnsi"/>
                <w:sz w:val="18"/>
                <w:szCs w:val="18"/>
                <w:lang w:val="mn-MN"/>
              </w:rPr>
              <w:t>informed</w:t>
            </w:r>
          </w:p>
        </w:tc>
        <w:tc>
          <w:tcPr>
            <w:tcW w:w="870" w:type="dxa"/>
            <w:tcBorders>
              <w:top w:val="nil"/>
              <w:bottom w:val="nil"/>
            </w:tcBorders>
          </w:tcPr>
          <w:p w14:paraId="127B56BE" w14:textId="77777777" w:rsidR="00EE5D28" w:rsidRPr="004872C4" w:rsidRDefault="00EE5D28" w:rsidP="000929E8">
            <w:pPr>
              <w:pStyle w:val="TableParagraph"/>
              <w:rPr>
                <w:rFonts w:asciiTheme="minorHAnsi" w:hAnsiTheme="minorHAnsi"/>
                <w:sz w:val="18"/>
                <w:szCs w:val="18"/>
                <w:lang w:val="mn-MN"/>
              </w:rPr>
            </w:pPr>
          </w:p>
        </w:tc>
      </w:tr>
      <w:tr w:rsidR="00EE5D28" w:rsidRPr="004872C4" w14:paraId="60B87368" w14:textId="77777777" w:rsidTr="00D42894">
        <w:trPr>
          <w:trHeight w:val="298"/>
        </w:trPr>
        <w:tc>
          <w:tcPr>
            <w:tcW w:w="1339" w:type="dxa"/>
            <w:gridSpan w:val="2"/>
            <w:tcBorders>
              <w:top w:val="nil"/>
              <w:bottom w:val="nil"/>
            </w:tcBorders>
          </w:tcPr>
          <w:p w14:paraId="4F6A93C2" w14:textId="77777777" w:rsidR="00EE5D28" w:rsidRPr="004872C4" w:rsidRDefault="00EE5D28">
            <w:pPr>
              <w:pStyle w:val="TableParagraph"/>
              <w:spacing w:line="228" w:lineRule="exact"/>
              <w:ind w:left="85"/>
              <w:rPr>
                <w:rFonts w:asciiTheme="minorHAnsi" w:hAnsiTheme="minorHAnsi"/>
                <w:sz w:val="20"/>
                <w:szCs w:val="20"/>
                <w:lang w:val="mn-MN"/>
              </w:rPr>
            </w:pPr>
          </w:p>
        </w:tc>
        <w:tc>
          <w:tcPr>
            <w:tcW w:w="1001" w:type="dxa"/>
            <w:tcBorders>
              <w:top w:val="nil"/>
              <w:bottom w:val="nil"/>
            </w:tcBorders>
          </w:tcPr>
          <w:p w14:paraId="46B36A3E" w14:textId="77777777" w:rsidR="00EE5D28" w:rsidRPr="004872C4" w:rsidRDefault="00EE5D28">
            <w:pPr>
              <w:pStyle w:val="TableParagraph"/>
              <w:rPr>
                <w:rFonts w:asciiTheme="minorHAnsi" w:hAnsiTheme="minorHAnsi"/>
                <w:sz w:val="18"/>
                <w:szCs w:val="18"/>
                <w:lang w:val="mn-MN"/>
              </w:rPr>
            </w:pPr>
          </w:p>
        </w:tc>
        <w:tc>
          <w:tcPr>
            <w:tcW w:w="1144" w:type="dxa"/>
            <w:gridSpan w:val="2"/>
            <w:tcBorders>
              <w:top w:val="nil"/>
              <w:bottom w:val="nil"/>
            </w:tcBorders>
          </w:tcPr>
          <w:p w14:paraId="6BFFB486" w14:textId="77777777" w:rsidR="00EE5D28" w:rsidRPr="004872C4" w:rsidRDefault="00EE5D28">
            <w:pPr>
              <w:pStyle w:val="TableParagraph"/>
              <w:spacing w:line="228" w:lineRule="exact"/>
              <w:ind w:left="85"/>
              <w:rPr>
                <w:rFonts w:asciiTheme="minorHAnsi" w:hAnsiTheme="minorHAnsi"/>
                <w:sz w:val="18"/>
                <w:szCs w:val="18"/>
                <w:lang w:val="mn-MN"/>
              </w:rPr>
            </w:pPr>
          </w:p>
        </w:tc>
        <w:tc>
          <w:tcPr>
            <w:tcW w:w="1339" w:type="dxa"/>
            <w:gridSpan w:val="2"/>
            <w:tcBorders>
              <w:top w:val="nil"/>
              <w:bottom w:val="nil"/>
            </w:tcBorders>
          </w:tcPr>
          <w:p w14:paraId="4BBD5704" w14:textId="77777777" w:rsidR="00EE5D28" w:rsidRPr="004872C4" w:rsidRDefault="00EE3227">
            <w:pPr>
              <w:pStyle w:val="TableParagraph"/>
              <w:spacing w:line="228" w:lineRule="exact"/>
              <w:ind w:left="68"/>
              <w:rPr>
                <w:rFonts w:asciiTheme="minorHAnsi" w:hAnsiTheme="minorHAnsi"/>
                <w:sz w:val="18"/>
                <w:szCs w:val="18"/>
                <w:lang w:val="mn-MN"/>
              </w:rPr>
            </w:pPr>
            <w:r w:rsidRPr="004872C4">
              <w:rPr>
                <w:rFonts w:asciiTheme="minorHAnsi" w:hAnsiTheme="minorHAnsi"/>
                <w:sz w:val="18"/>
                <w:szCs w:val="18"/>
                <w:lang w:val="mn-MN"/>
              </w:rPr>
              <w:t>via official</w:t>
            </w:r>
          </w:p>
        </w:tc>
        <w:tc>
          <w:tcPr>
            <w:tcW w:w="714" w:type="dxa"/>
            <w:gridSpan w:val="2"/>
            <w:tcBorders>
              <w:top w:val="nil"/>
              <w:bottom w:val="nil"/>
            </w:tcBorders>
          </w:tcPr>
          <w:p w14:paraId="39C0024E" w14:textId="77777777" w:rsidR="00EE5D28" w:rsidRPr="004872C4" w:rsidRDefault="00EE3227">
            <w:pPr>
              <w:pStyle w:val="TableParagraph"/>
              <w:spacing w:line="228" w:lineRule="exact"/>
              <w:ind w:left="83"/>
              <w:rPr>
                <w:rFonts w:asciiTheme="minorHAnsi" w:hAnsiTheme="minorHAnsi"/>
                <w:sz w:val="18"/>
                <w:szCs w:val="18"/>
                <w:lang w:val="mn-MN"/>
              </w:rPr>
            </w:pPr>
            <w:r w:rsidRPr="004872C4">
              <w:rPr>
                <w:rFonts w:asciiTheme="minorHAnsi" w:hAnsiTheme="minorHAnsi"/>
                <w:sz w:val="18"/>
                <w:szCs w:val="18"/>
                <w:lang w:val="mn-MN"/>
              </w:rPr>
              <w:t>official</w:t>
            </w:r>
          </w:p>
        </w:tc>
        <w:tc>
          <w:tcPr>
            <w:tcW w:w="1071" w:type="dxa"/>
            <w:gridSpan w:val="2"/>
            <w:tcBorders>
              <w:top w:val="nil"/>
              <w:bottom w:val="nil"/>
            </w:tcBorders>
          </w:tcPr>
          <w:p w14:paraId="1625399D" w14:textId="77777777" w:rsidR="00EE5D28" w:rsidRPr="004872C4" w:rsidRDefault="00EE5D28">
            <w:pPr>
              <w:pStyle w:val="TableParagraph"/>
              <w:rPr>
                <w:rFonts w:asciiTheme="minorHAnsi" w:hAnsiTheme="minorHAnsi"/>
                <w:sz w:val="18"/>
                <w:szCs w:val="18"/>
                <w:lang w:val="mn-MN"/>
              </w:rPr>
            </w:pPr>
          </w:p>
        </w:tc>
        <w:tc>
          <w:tcPr>
            <w:tcW w:w="1250" w:type="dxa"/>
            <w:gridSpan w:val="2"/>
            <w:tcBorders>
              <w:top w:val="nil"/>
              <w:bottom w:val="nil"/>
            </w:tcBorders>
          </w:tcPr>
          <w:p w14:paraId="2D1FF642" w14:textId="203A4A15" w:rsidR="00EE5D28" w:rsidRPr="004872C4" w:rsidRDefault="00585F61">
            <w:pPr>
              <w:pStyle w:val="TableParagraph"/>
              <w:spacing w:line="228" w:lineRule="exact"/>
              <w:ind w:left="81"/>
              <w:rPr>
                <w:rFonts w:asciiTheme="minorHAnsi" w:hAnsiTheme="minorHAnsi"/>
                <w:sz w:val="18"/>
                <w:szCs w:val="18"/>
                <w:lang w:val="mn-MN"/>
              </w:rPr>
            </w:pPr>
            <w:r w:rsidRPr="004872C4">
              <w:rPr>
                <w:rFonts w:asciiTheme="minorHAnsi" w:hAnsiTheme="minorHAnsi"/>
                <w:sz w:val="18"/>
                <w:szCs w:val="18"/>
                <w:lang w:val="mn-MN"/>
              </w:rPr>
              <w:t>O</w:t>
            </w:r>
            <w:r w:rsidR="00EE3227" w:rsidRPr="004872C4">
              <w:rPr>
                <w:rFonts w:asciiTheme="minorHAnsi" w:hAnsiTheme="minorHAnsi"/>
                <w:sz w:val="18"/>
                <w:szCs w:val="18"/>
                <w:lang w:val="mn-MN"/>
              </w:rPr>
              <w:t>fficial</w:t>
            </w:r>
          </w:p>
        </w:tc>
        <w:tc>
          <w:tcPr>
            <w:tcW w:w="907" w:type="dxa"/>
            <w:gridSpan w:val="2"/>
            <w:tcBorders>
              <w:top w:val="nil"/>
              <w:bottom w:val="nil"/>
            </w:tcBorders>
          </w:tcPr>
          <w:p w14:paraId="3E36FA9F" w14:textId="77777777" w:rsidR="00EE5D28" w:rsidRPr="004872C4" w:rsidRDefault="005E657C" w:rsidP="005E657C">
            <w:pPr>
              <w:pStyle w:val="TableParagraph"/>
              <w:spacing w:line="228" w:lineRule="exact"/>
              <w:ind w:left="80"/>
              <w:rPr>
                <w:rFonts w:asciiTheme="minorHAnsi" w:hAnsiTheme="minorHAnsi"/>
                <w:sz w:val="18"/>
                <w:szCs w:val="18"/>
                <w:lang w:val="mn-MN"/>
              </w:rPr>
            </w:pPr>
            <w:r w:rsidRPr="004872C4">
              <w:rPr>
                <w:rFonts w:asciiTheme="minorHAnsi" w:hAnsiTheme="minorHAnsi"/>
                <w:sz w:val="18"/>
                <w:szCs w:val="18"/>
                <w:lang w:val="mn-MN"/>
              </w:rPr>
              <w:t xml:space="preserve">On Progress </w:t>
            </w:r>
          </w:p>
        </w:tc>
        <w:tc>
          <w:tcPr>
            <w:tcW w:w="870" w:type="dxa"/>
            <w:tcBorders>
              <w:top w:val="nil"/>
              <w:bottom w:val="nil"/>
            </w:tcBorders>
          </w:tcPr>
          <w:p w14:paraId="5E398BE3" w14:textId="77777777" w:rsidR="00EE5D28" w:rsidRPr="004872C4" w:rsidRDefault="00EE5D28">
            <w:pPr>
              <w:pStyle w:val="TableParagraph"/>
              <w:rPr>
                <w:rFonts w:asciiTheme="minorHAnsi" w:hAnsiTheme="minorHAnsi"/>
                <w:sz w:val="18"/>
                <w:szCs w:val="18"/>
                <w:lang w:val="mn-MN"/>
              </w:rPr>
            </w:pPr>
          </w:p>
        </w:tc>
      </w:tr>
      <w:tr w:rsidR="00EE5D28" w:rsidRPr="004872C4" w14:paraId="5D4E2AA4" w14:textId="77777777" w:rsidTr="00D42894">
        <w:trPr>
          <w:trHeight w:val="288"/>
        </w:trPr>
        <w:tc>
          <w:tcPr>
            <w:tcW w:w="1339" w:type="dxa"/>
            <w:gridSpan w:val="2"/>
            <w:tcBorders>
              <w:top w:val="nil"/>
              <w:bottom w:val="nil"/>
            </w:tcBorders>
          </w:tcPr>
          <w:p w14:paraId="1F3044DC" w14:textId="77777777" w:rsidR="00EE5D28" w:rsidRPr="004872C4" w:rsidRDefault="00EE5D28">
            <w:pPr>
              <w:pStyle w:val="TableParagraph"/>
              <w:rPr>
                <w:rFonts w:asciiTheme="minorHAnsi" w:hAnsiTheme="minorHAnsi"/>
                <w:lang w:val="mn-MN"/>
              </w:rPr>
            </w:pPr>
          </w:p>
        </w:tc>
        <w:tc>
          <w:tcPr>
            <w:tcW w:w="1001" w:type="dxa"/>
            <w:tcBorders>
              <w:top w:val="nil"/>
              <w:bottom w:val="nil"/>
            </w:tcBorders>
          </w:tcPr>
          <w:p w14:paraId="19CE6ADD" w14:textId="77777777" w:rsidR="00EE5D28" w:rsidRPr="004872C4" w:rsidRDefault="00EE5D28">
            <w:pPr>
              <w:pStyle w:val="TableParagraph"/>
              <w:rPr>
                <w:rFonts w:asciiTheme="minorHAnsi" w:hAnsiTheme="minorHAnsi"/>
                <w:sz w:val="18"/>
                <w:szCs w:val="18"/>
                <w:lang w:val="mn-MN"/>
              </w:rPr>
            </w:pPr>
          </w:p>
        </w:tc>
        <w:tc>
          <w:tcPr>
            <w:tcW w:w="1144" w:type="dxa"/>
            <w:gridSpan w:val="2"/>
            <w:tcBorders>
              <w:top w:val="nil"/>
              <w:bottom w:val="nil"/>
            </w:tcBorders>
          </w:tcPr>
          <w:p w14:paraId="1EE669F1" w14:textId="77777777" w:rsidR="00EE5D28" w:rsidRPr="004872C4" w:rsidRDefault="00EE5D28">
            <w:pPr>
              <w:pStyle w:val="TableParagraph"/>
              <w:spacing w:line="220" w:lineRule="exact"/>
              <w:ind w:left="85"/>
              <w:rPr>
                <w:rFonts w:asciiTheme="minorHAnsi" w:hAnsiTheme="minorHAnsi"/>
                <w:sz w:val="18"/>
                <w:szCs w:val="18"/>
                <w:lang w:val="mn-MN"/>
              </w:rPr>
            </w:pPr>
          </w:p>
        </w:tc>
        <w:tc>
          <w:tcPr>
            <w:tcW w:w="1339" w:type="dxa"/>
            <w:gridSpan w:val="2"/>
            <w:tcBorders>
              <w:top w:val="nil"/>
              <w:bottom w:val="nil"/>
            </w:tcBorders>
          </w:tcPr>
          <w:p w14:paraId="087B0B3C" w14:textId="77777777" w:rsidR="00EE5D28" w:rsidRPr="004872C4" w:rsidRDefault="00EE3227">
            <w:pPr>
              <w:pStyle w:val="TableParagraph"/>
              <w:spacing w:line="220" w:lineRule="exact"/>
              <w:ind w:left="68"/>
              <w:rPr>
                <w:rFonts w:asciiTheme="minorHAnsi" w:hAnsiTheme="minorHAnsi"/>
                <w:sz w:val="18"/>
                <w:szCs w:val="18"/>
                <w:lang w:val="mn-MN"/>
              </w:rPr>
            </w:pPr>
            <w:r w:rsidRPr="004872C4">
              <w:rPr>
                <w:rFonts w:asciiTheme="minorHAnsi" w:hAnsiTheme="minorHAnsi"/>
                <w:sz w:val="18"/>
                <w:szCs w:val="18"/>
                <w:lang w:val="mn-MN"/>
              </w:rPr>
              <w:t>letters and</w:t>
            </w:r>
          </w:p>
        </w:tc>
        <w:tc>
          <w:tcPr>
            <w:tcW w:w="714" w:type="dxa"/>
            <w:gridSpan w:val="2"/>
            <w:tcBorders>
              <w:top w:val="nil"/>
              <w:bottom w:val="nil"/>
            </w:tcBorders>
          </w:tcPr>
          <w:p w14:paraId="736AB79D" w14:textId="77777777" w:rsidR="00EE5D28" w:rsidRPr="004872C4" w:rsidRDefault="00EE3227">
            <w:pPr>
              <w:pStyle w:val="TableParagraph"/>
              <w:spacing w:line="220" w:lineRule="exact"/>
              <w:ind w:left="83"/>
              <w:rPr>
                <w:rFonts w:asciiTheme="minorHAnsi" w:hAnsiTheme="minorHAnsi"/>
                <w:sz w:val="18"/>
                <w:szCs w:val="18"/>
                <w:lang w:val="mn-MN"/>
              </w:rPr>
            </w:pPr>
            <w:r w:rsidRPr="004872C4">
              <w:rPr>
                <w:rFonts w:asciiTheme="minorHAnsi" w:hAnsiTheme="minorHAnsi"/>
                <w:sz w:val="18"/>
                <w:szCs w:val="18"/>
                <w:lang w:val="mn-MN"/>
              </w:rPr>
              <w:t>meetings</w:t>
            </w:r>
          </w:p>
        </w:tc>
        <w:tc>
          <w:tcPr>
            <w:tcW w:w="1071" w:type="dxa"/>
            <w:gridSpan w:val="2"/>
            <w:tcBorders>
              <w:top w:val="nil"/>
              <w:bottom w:val="nil"/>
            </w:tcBorders>
          </w:tcPr>
          <w:p w14:paraId="6012F26D" w14:textId="77777777" w:rsidR="00EE5D28" w:rsidRPr="004872C4" w:rsidRDefault="00EE5D28">
            <w:pPr>
              <w:pStyle w:val="TableParagraph"/>
              <w:rPr>
                <w:rFonts w:asciiTheme="minorHAnsi" w:hAnsiTheme="minorHAnsi"/>
                <w:sz w:val="18"/>
                <w:szCs w:val="18"/>
                <w:lang w:val="mn-MN"/>
              </w:rPr>
            </w:pPr>
          </w:p>
        </w:tc>
        <w:tc>
          <w:tcPr>
            <w:tcW w:w="1250" w:type="dxa"/>
            <w:gridSpan w:val="2"/>
            <w:tcBorders>
              <w:top w:val="nil"/>
              <w:bottom w:val="nil"/>
            </w:tcBorders>
          </w:tcPr>
          <w:p w14:paraId="51EB2B1E" w14:textId="77777777" w:rsidR="00EE5D28" w:rsidRPr="004872C4" w:rsidRDefault="00EE3227">
            <w:pPr>
              <w:pStyle w:val="TableParagraph"/>
              <w:spacing w:line="220" w:lineRule="exact"/>
              <w:ind w:left="81"/>
              <w:rPr>
                <w:rFonts w:asciiTheme="minorHAnsi" w:hAnsiTheme="minorHAnsi"/>
                <w:sz w:val="18"/>
                <w:szCs w:val="18"/>
                <w:lang w:val="mn-MN"/>
              </w:rPr>
            </w:pPr>
            <w:r w:rsidRPr="004872C4">
              <w:rPr>
                <w:rFonts w:asciiTheme="minorHAnsi" w:hAnsiTheme="minorHAnsi"/>
                <w:sz w:val="18"/>
                <w:szCs w:val="18"/>
                <w:lang w:val="mn-MN"/>
              </w:rPr>
              <w:t>requests</w:t>
            </w:r>
          </w:p>
        </w:tc>
        <w:tc>
          <w:tcPr>
            <w:tcW w:w="907" w:type="dxa"/>
            <w:gridSpan w:val="2"/>
            <w:tcBorders>
              <w:top w:val="nil"/>
              <w:bottom w:val="nil"/>
            </w:tcBorders>
          </w:tcPr>
          <w:p w14:paraId="45E210D7" w14:textId="77777777" w:rsidR="00EE5D28" w:rsidRPr="004872C4" w:rsidRDefault="00EE5D28">
            <w:pPr>
              <w:pStyle w:val="TableParagraph"/>
              <w:spacing w:line="220" w:lineRule="exact"/>
              <w:ind w:left="80"/>
              <w:rPr>
                <w:rFonts w:asciiTheme="minorHAnsi" w:hAnsiTheme="minorHAnsi"/>
                <w:sz w:val="18"/>
                <w:szCs w:val="18"/>
                <w:lang w:val="mn-MN"/>
              </w:rPr>
            </w:pPr>
          </w:p>
        </w:tc>
        <w:tc>
          <w:tcPr>
            <w:tcW w:w="870" w:type="dxa"/>
            <w:tcBorders>
              <w:top w:val="nil"/>
              <w:bottom w:val="nil"/>
            </w:tcBorders>
          </w:tcPr>
          <w:p w14:paraId="0CACD403" w14:textId="77777777" w:rsidR="00EE5D28" w:rsidRPr="004872C4" w:rsidRDefault="00EE5D28">
            <w:pPr>
              <w:pStyle w:val="TableParagraph"/>
              <w:rPr>
                <w:rFonts w:asciiTheme="minorHAnsi" w:hAnsiTheme="minorHAnsi"/>
                <w:sz w:val="18"/>
                <w:szCs w:val="18"/>
                <w:lang w:val="mn-MN"/>
              </w:rPr>
            </w:pPr>
          </w:p>
        </w:tc>
      </w:tr>
      <w:tr w:rsidR="00EE5D28" w:rsidRPr="004872C4" w14:paraId="4B964769" w14:textId="77777777" w:rsidTr="00D42894">
        <w:trPr>
          <w:trHeight w:val="288"/>
        </w:trPr>
        <w:tc>
          <w:tcPr>
            <w:tcW w:w="1339" w:type="dxa"/>
            <w:gridSpan w:val="2"/>
            <w:tcBorders>
              <w:top w:val="nil"/>
              <w:bottom w:val="nil"/>
            </w:tcBorders>
          </w:tcPr>
          <w:p w14:paraId="1AC6AE39" w14:textId="77777777" w:rsidR="00EE5D28" w:rsidRPr="004872C4" w:rsidRDefault="00EE5D28">
            <w:pPr>
              <w:pStyle w:val="TableParagraph"/>
              <w:rPr>
                <w:rFonts w:asciiTheme="minorHAnsi" w:hAnsiTheme="minorHAnsi"/>
                <w:lang w:val="mn-MN"/>
              </w:rPr>
            </w:pPr>
          </w:p>
        </w:tc>
        <w:tc>
          <w:tcPr>
            <w:tcW w:w="1001" w:type="dxa"/>
            <w:tcBorders>
              <w:top w:val="nil"/>
              <w:bottom w:val="nil"/>
            </w:tcBorders>
          </w:tcPr>
          <w:p w14:paraId="53166F9C" w14:textId="77777777" w:rsidR="00EE5D28" w:rsidRPr="004872C4" w:rsidRDefault="00EE5D28">
            <w:pPr>
              <w:pStyle w:val="TableParagraph"/>
              <w:rPr>
                <w:rFonts w:asciiTheme="minorHAnsi" w:hAnsiTheme="minorHAnsi"/>
                <w:lang w:val="mn-MN"/>
              </w:rPr>
            </w:pPr>
          </w:p>
        </w:tc>
        <w:tc>
          <w:tcPr>
            <w:tcW w:w="1144" w:type="dxa"/>
            <w:gridSpan w:val="2"/>
            <w:tcBorders>
              <w:top w:val="nil"/>
              <w:bottom w:val="nil"/>
            </w:tcBorders>
          </w:tcPr>
          <w:p w14:paraId="1EC4A8A3" w14:textId="77777777" w:rsidR="00EE5D28" w:rsidRPr="004872C4" w:rsidRDefault="00EE5D28">
            <w:pPr>
              <w:pStyle w:val="TableParagraph"/>
              <w:spacing w:line="220" w:lineRule="exact"/>
              <w:ind w:left="85"/>
              <w:rPr>
                <w:rFonts w:asciiTheme="minorHAnsi" w:hAnsiTheme="minorHAnsi"/>
                <w:lang w:val="mn-MN"/>
              </w:rPr>
            </w:pPr>
          </w:p>
        </w:tc>
        <w:tc>
          <w:tcPr>
            <w:tcW w:w="1339" w:type="dxa"/>
            <w:gridSpan w:val="2"/>
            <w:tcBorders>
              <w:top w:val="nil"/>
              <w:bottom w:val="nil"/>
            </w:tcBorders>
          </w:tcPr>
          <w:p w14:paraId="79863D71" w14:textId="77777777" w:rsidR="00EE5D28" w:rsidRPr="004872C4" w:rsidRDefault="00EE3227">
            <w:pPr>
              <w:pStyle w:val="TableParagraph"/>
              <w:spacing w:line="220" w:lineRule="exact"/>
              <w:ind w:left="68"/>
              <w:rPr>
                <w:rFonts w:asciiTheme="minorHAnsi" w:hAnsiTheme="minorHAnsi"/>
                <w:lang w:val="mn-MN"/>
              </w:rPr>
            </w:pPr>
            <w:r w:rsidRPr="004872C4">
              <w:rPr>
                <w:rFonts w:asciiTheme="minorHAnsi" w:hAnsiTheme="minorHAnsi"/>
                <w:lang w:val="mn-MN"/>
              </w:rPr>
              <w:t>e-mails</w:t>
            </w:r>
          </w:p>
        </w:tc>
        <w:tc>
          <w:tcPr>
            <w:tcW w:w="714" w:type="dxa"/>
            <w:gridSpan w:val="2"/>
            <w:tcBorders>
              <w:top w:val="nil"/>
              <w:bottom w:val="nil"/>
            </w:tcBorders>
          </w:tcPr>
          <w:p w14:paraId="2DF01C27" w14:textId="77777777" w:rsidR="00EE5D28" w:rsidRPr="004872C4" w:rsidRDefault="00EE5D28">
            <w:pPr>
              <w:pStyle w:val="TableParagraph"/>
              <w:rPr>
                <w:rFonts w:asciiTheme="minorHAnsi" w:hAnsiTheme="minorHAnsi"/>
                <w:lang w:val="mn-MN"/>
              </w:rPr>
            </w:pPr>
          </w:p>
        </w:tc>
        <w:tc>
          <w:tcPr>
            <w:tcW w:w="1071" w:type="dxa"/>
            <w:gridSpan w:val="2"/>
            <w:tcBorders>
              <w:top w:val="nil"/>
              <w:bottom w:val="nil"/>
            </w:tcBorders>
          </w:tcPr>
          <w:p w14:paraId="6F74C0A2" w14:textId="77777777" w:rsidR="00EE5D28" w:rsidRPr="004872C4" w:rsidRDefault="00EE5D28">
            <w:pPr>
              <w:pStyle w:val="TableParagraph"/>
              <w:rPr>
                <w:rFonts w:asciiTheme="minorHAnsi" w:hAnsiTheme="minorHAnsi"/>
                <w:lang w:val="mn-MN"/>
              </w:rPr>
            </w:pPr>
          </w:p>
        </w:tc>
        <w:tc>
          <w:tcPr>
            <w:tcW w:w="1250" w:type="dxa"/>
            <w:gridSpan w:val="2"/>
            <w:tcBorders>
              <w:top w:val="nil"/>
              <w:bottom w:val="nil"/>
            </w:tcBorders>
          </w:tcPr>
          <w:p w14:paraId="6D0EF717" w14:textId="77777777" w:rsidR="00EE5D28" w:rsidRPr="004872C4" w:rsidRDefault="00EE3227">
            <w:pPr>
              <w:pStyle w:val="TableParagraph"/>
              <w:spacing w:line="220" w:lineRule="exact"/>
              <w:ind w:left="81"/>
              <w:rPr>
                <w:rFonts w:asciiTheme="minorHAnsi" w:hAnsiTheme="minorHAnsi"/>
                <w:lang w:val="mn-MN"/>
              </w:rPr>
            </w:pPr>
            <w:r w:rsidRPr="004872C4">
              <w:rPr>
                <w:rFonts w:asciiTheme="minorHAnsi" w:hAnsiTheme="minorHAnsi"/>
                <w:lang w:val="mn-MN"/>
              </w:rPr>
              <w:t>and letters</w:t>
            </w:r>
          </w:p>
        </w:tc>
        <w:tc>
          <w:tcPr>
            <w:tcW w:w="907" w:type="dxa"/>
            <w:gridSpan w:val="2"/>
            <w:tcBorders>
              <w:top w:val="nil"/>
              <w:bottom w:val="nil"/>
            </w:tcBorders>
          </w:tcPr>
          <w:p w14:paraId="722A3174" w14:textId="77777777" w:rsidR="00EE5D28" w:rsidRPr="004872C4" w:rsidRDefault="00EE5D28">
            <w:pPr>
              <w:pStyle w:val="TableParagraph"/>
              <w:spacing w:line="220" w:lineRule="exact"/>
              <w:ind w:left="80"/>
              <w:rPr>
                <w:rFonts w:asciiTheme="minorHAnsi" w:hAnsiTheme="minorHAnsi"/>
                <w:lang w:val="mn-MN"/>
              </w:rPr>
            </w:pPr>
          </w:p>
        </w:tc>
        <w:tc>
          <w:tcPr>
            <w:tcW w:w="870" w:type="dxa"/>
            <w:tcBorders>
              <w:top w:val="nil"/>
              <w:bottom w:val="nil"/>
            </w:tcBorders>
          </w:tcPr>
          <w:p w14:paraId="57B811F8" w14:textId="77777777" w:rsidR="00EE5D28" w:rsidRPr="004872C4" w:rsidRDefault="00EE5D28">
            <w:pPr>
              <w:pStyle w:val="TableParagraph"/>
              <w:rPr>
                <w:rFonts w:asciiTheme="minorHAnsi" w:hAnsiTheme="minorHAnsi"/>
                <w:lang w:val="mn-MN"/>
              </w:rPr>
            </w:pPr>
          </w:p>
        </w:tc>
      </w:tr>
      <w:tr w:rsidR="00E2340E" w:rsidRPr="004872C4" w14:paraId="0A7682BA" w14:textId="77777777" w:rsidTr="00D42894">
        <w:trPr>
          <w:trHeight w:val="288"/>
        </w:trPr>
        <w:tc>
          <w:tcPr>
            <w:tcW w:w="1339" w:type="dxa"/>
            <w:gridSpan w:val="2"/>
            <w:tcBorders>
              <w:top w:val="nil"/>
              <w:bottom w:val="nil"/>
            </w:tcBorders>
          </w:tcPr>
          <w:p w14:paraId="7FDD0A1E" w14:textId="77777777" w:rsidR="00E2340E" w:rsidRPr="004872C4" w:rsidRDefault="00E2340E">
            <w:pPr>
              <w:pStyle w:val="TableParagraph"/>
              <w:rPr>
                <w:rFonts w:asciiTheme="minorHAnsi" w:hAnsiTheme="minorHAnsi"/>
                <w:lang w:val="mn-MN"/>
              </w:rPr>
            </w:pPr>
          </w:p>
        </w:tc>
        <w:tc>
          <w:tcPr>
            <w:tcW w:w="1001" w:type="dxa"/>
            <w:tcBorders>
              <w:top w:val="nil"/>
              <w:bottom w:val="nil"/>
            </w:tcBorders>
          </w:tcPr>
          <w:p w14:paraId="5DDA14BC" w14:textId="77777777" w:rsidR="00E2340E" w:rsidRPr="004872C4" w:rsidRDefault="00E2340E">
            <w:pPr>
              <w:pStyle w:val="TableParagraph"/>
              <w:rPr>
                <w:rFonts w:asciiTheme="minorHAnsi" w:hAnsiTheme="minorHAnsi"/>
                <w:lang w:val="mn-MN"/>
              </w:rPr>
            </w:pPr>
          </w:p>
        </w:tc>
        <w:tc>
          <w:tcPr>
            <w:tcW w:w="1144" w:type="dxa"/>
            <w:gridSpan w:val="2"/>
            <w:tcBorders>
              <w:top w:val="nil"/>
              <w:bottom w:val="nil"/>
            </w:tcBorders>
          </w:tcPr>
          <w:p w14:paraId="125A699C" w14:textId="77777777" w:rsidR="00E2340E" w:rsidRPr="004872C4" w:rsidRDefault="00E2340E">
            <w:pPr>
              <w:pStyle w:val="TableParagraph"/>
              <w:spacing w:line="220" w:lineRule="exact"/>
              <w:ind w:left="85"/>
              <w:rPr>
                <w:rFonts w:asciiTheme="minorHAnsi" w:hAnsiTheme="minorHAnsi"/>
                <w:lang w:val="mn-MN"/>
              </w:rPr>
            </w:pPr>
          </w:p>
        </w:tc>
        <w:tc>
          <w:tcPr>
            <w:tcW w:w="1339" w:type="dxa"/>
            <w:gridSpan w:val="2"/>
            <w:tcBorders>
              <w:top w:val="nil"/>
              <w:bottom w:val="nil"/>
            </w:tcBorders>
          </w:tcPr>
          <w:p w14:paraId="31923C12" w14:textId="77777777" w:rsidR="00E2340E" w:rsidRPr="004872C4" w:rsidRDefault="00E2340E">
            <w:pPr>
              <w:pStyle w:val="TableParagraph"/>
              <w:spacing w:line="220" w:lineRule="exact"/>
              <w:ind w:left="68"/>
              <w:rPr>
                <w:rFonts w:asciiTheme="minorHAnsi" w:hAnsiTheme="minorHAnsi"/>
                <w:lang w:val="mn-MN"/>
              </w:rPr>
            </w:pPr>
          </w:p>
        </w:tc>
        <w:tc>
          <w:tcPr>
            <w:tcW w:w="714" w:type="dxa"/>
            <w:gridSpan w:val="2"/>
            <w:tcBorders>
              <w:top w:val="nil"/>
              <w:bottom w:val="nil"/>
            </w:tcBorders>
          </w:tcPr>
          <w:p w14:paraId="5217536F" w14:textId="77777777" w:rsidR="00E2340E" w:rsidRPr="004872C4" w:rsidRDefault="00E2340E">
            <w:pPr>
              <w:pStyle w:val="TableParagraph"/>
              <w:rPr>
                <w:rFonts w:asciiTheme="minorHAnsi" w:hAnsiTheme="minorHAnsi"/>
                <w:lang w:val="mn-MN"/>
              </w:rPr>
            </w:pPr>
          </w:p>
        </w:tc>
        <w:tc>
          <w:tcPr>
            <w:tcW w:w="1071" w:type="dxa"/>
            <w:gridSpan w:val="2"/>
            <w:tcBorders>
              <w:top w:val="nil"/>
              <w:bottom w:val="nil"/>
            </w:tcBorders>
          </w:tcPr>
          <w:p w14:paraId="63E89B72" w14:textId="77777777" w:rsidR="00E2340E" w:rsidRPr="004872C4" w:rsidRDefault="00E2340E">
            <w:pPr>
              <w:pStyle w:val="TableParagraph"/>
              <w:rPr>
                <w:rFonts w:asciiTheme="minorHAnsi" w:hAnsiTheme="minorHAnsi"/>
                <w:lang w:val="mn-MN"/>
              </w:rPr>
            </w:pPr>
          </w:p>
        </w:tc>
        <w:tc>
          <w:tcPr>
            <w:tcW w:w="1250" w:type="dxa"/>
            <w:gridSpan w:val="2"/>
            <w:tcBorders>
              <w:top w:val="nil"/>
              <w:bottom w:val="nil"/>
            </w:tcBorders>
          </w:tcPr>
          <w:p w14:paraId="6DA0413F" w14:textId="77777777" w:rsidR="00E2340E" w:rsidRPr="004872C4" w:rsidRDefault="00E2340E">
            <w:pPr>
              <w:pStyle w:val="TableParagraph"/>
              <w:spacing w:line="220" w:lineRule="exact"/>
              <w:ind w:left="81"/>
              <w:rPr>
                <w:rFonts w:asciiTheme="minorHAnsi" w:hAnsiTheme="minorHAnsi"/>
                <w:lang w:val="mn-MN"/>
              </w:rPr>
            </w:pPr>
          </w:p>
        </w:tc>
        <w:tc>
          <w:tcPr>
            <w:tcW w:w="907" w:type="dxa"/>
            <w:gridSpan w:val="2"/>
            <w:tcBorders>
              <w:top w:val="nil"/>
              <w:bottom w:val="nil"/>
            </w:tcBorders>
          </w:tcPr>
          <w:p w14:paraId="37F4101D" w14:textId="77777777" w:rsidR="00E2340E" w:rsidRPr="004872C4" w:rsidRDefault="00E2340E">
            <w:pPr>
              <w:pStyle w:val="TableParagraph"/>
              <w:spacing w:line="220" w:lineRule="exact"/>
              <w:ind w:left="80"/>
              <w:rPr>
                <w:rFonts w:asciiTheme="minorHAnsi" w:hAnsiTheme="minorHAnsi"/>
                <w:lang w:val="mn-MN"/>
              </w:rPr>
            </w:pPr>
          </w:p>
        </w:tc>
        <w:tc>
          <w:tcPr>
            <w:tcW w:w="870" w:type="dxa"/>
            <w:tcBorders>
              <w:top w:val="nil"/>
              <w:bottom w:val="nil"/>
            </w:tcBorders>
          </w:tcPr>
          <w:p w14:paraId="291AF6B0" w14:textId="77777777" w:rsidR="00E2340E" w:rsidRPr="004872C4" w:rsidRDefault="00E2340E">
            <w:pPr>
              <w:pStyle w:val="TableParagraph"/>
              <w:rPr>
                <w:rFonts w:asciiTheme="minorHAnsi" w:hAnsiTheme="minorHAnsi"/>
                <w:lang w:val="mn-MN"/>
              </w:rPr>
            </w:pPr>
          </w:p>
        </w:tc>
      </w:tr>
      <w:tr w:rsidR="00EE5D28" w:rsidRPr="004872C4" w14:paraId="4810D7E9" w14:textId="77777777" w:rsidTr="00D42894">
        <w:trPr>
          <w:trHeight w:val="358"/>
        </w:trPr>
        <w:tc>
          <w:tcPr>
            <w:tcW w:w="1339" w:type="dxa"/>
            <w:gridSpan w:val="2"/>
            <w:tcBorders>
              <w:top w:val="nil"/>
              <w:bottom w:val="nil"/>
            </w:tcBorders>
          </w:tcPr>
          <w:p w14:paraId="5F3E6BB2" w14:textId="77777777" w:rsidR="00EE5D28" w:rsidRPr="004872C4" w:rsidRDefault="00EE5D28">
            <w:pPr>
              <w:pStyle w:val="TableParagraph"/>
              <w:rPr>
                <w:rFonts w:asciiTheme="minorHAnsi" w:hAnsiTheme="minorHAnsi"/>
                <w:lang w:val="mn-MN"/>
              </w:rPr>
            </w:pPr>
          </w:p>
        </w:tc>
        <w:tc>
          <w:tcPr>
            <w:tcW w:w="1001" w:type="dxa"/>
            <w:tcBorders>
              <w:top w:val="nil"/>
              <w:bottom w:val="nil"/>
            </w:tcBorders>
          </w:tcPr>
          <w:p w14:paraId="78B682B9" w14:textId="77777777" w:rsidR="00EE5D28" w:rsidRPr="004872C4" w:rsidRDefault="00EE5D28">
            <w:pPr>
              <w:pStyle w:val="TableParagraph"/>
              <w:rPr>
                <w:rFonts w:asciiTheme="minorHAnsi" w:hAnsiTheme="minorHAnsi"/>
                <w:lang w:val="mn-MN"/>
              </w:rPr>
            </w:pPr>
          </w:p>
        </w:tc>
        <w:tc>
          <w:tcPr>
            <w:tcW w:w="1144" w:type="dxa"/>
            <w:gridSpan w:val="2"/>
            <w:tcBorders>
              <w:top w:val="nil"/>
              <w:bottom w:val="nil"/>
            </w:tcBorders>
          </w:tcPr>
          <w:p w14:paraId="0CC1E51A" w14:textId="77777777" w:rsidR="00EE5D28" w:rsidRPr="004872C4" w:rsidRDefault="00EE5D28">
            <w:pPr>
              <w:pStyle w:val="TableParagraph"/>
              <w:rPr>
                <w:rFonts w:asciiTheme="minorHAnsi" w:hAnsiTheme="minorHAnsi"/>
                <w:lang w:val="mn-MN"/>
              </w:rPr>
            </w:pPr>
          </w:p>
        </w:tc>
        <w:tc>
          <w:tcPr>
            <w:tcW w:w="1339" w:type="dxa"/>
            <w:gridSpan w:val="2"/>
            <w:tcBorders>
              <w:top w:val="nil"/>
              <w:bottom w:val="nil"/>
            </w:tcBorders>
          </w:tcPr>
          <w:p w14:paraId="057ECD86" w14:textId="77777777" w:rsidR="00EE5D28" w:rsidRPr="004872C4" w:rsidRDefault="00EE5D28">
            <w:pPr>
              <w:pStyle w:val="TableParagraph"/>
              <w:rPr>
                <w:rFonts w:asciiTheme="minorHAnsi" w:hAnsiTheme="minorHAnsi"/>
                <w:lang w:val="mn-MN"/>
              </w:rPr>
            </w:pPr>
          </w:p>
        </w:tc>
        <w:tc>
          <w:tcPr>
            <w:tcW w:w="714" w:type="dxa"/>
            <w:gridSpan w:val="2"/>
            <w:tcBorders>
              <w:top w:val="nil"/>
              <w:bottom w:val="nil"/>
            </w:tcBorders>
          </w:tcPr>
          <w:p w14:paraId="6C9F2E32" w14:textId="77777777" w:rsidR="00EE5D28" w:rsidRPr="004872C4" w:rsidRDefault="00EE5D28">
            <w:pPr>
              <w:pStyle w:val="TableParagraph"/>
              <w:rPr>
                <w:rFonts w:asciiTheme="minorHAnsi" w:hAnsiTheme="minorHAnsi"/>
                <w:lang w:val="mn-MN"/>
              </w:rPr>
            </w:pPr>
          </w:p>
        </w:tc>
        <w:tc>
          <w:tcPr>
            <w:tcW w:w="1071" w:type="dxa"/>
            <w:gridSpan w:val="2"/>
            <w:tcBorders>
              <w:top w:val="nil"/>
              <w:bottom w:val="nil"/>
            </w:tcBorders>
          </w:tcPr>
          <w:p w14:paraId="31BC2DEC" w14:textId="77777777" w:rsidR="00EE5D28" w:rsidRPr="004872C4" w:rsidRDefault="00EE5D28">
            <w:pPr>
              <w:pStyle w:val="TableParagraph"/>
              <w:rPr>
                <w:rFonts w:asciiTheme="minorHAnsi" w:hAnsiTheme="minorHAnsi"/>
                <w:lang w:val="mn-MN"/>
              </w:rPr>
            </w:pPr>
          </w:p>
        </w:tc>
        <w:tc>
          <w:tcPr>
            <w:tcW w:w="1250" w:type="dxa"/>
            <w:gridSpan w:val="2"/>
            <w:tcBorders>
              <w:top w:val="nil"/>
              <w:bottom w:val="nil"/>
            </w:tcBorders>
          </w:tcPr>
          <w:p w14:paraId="1B3A9705" w14:textId="77777777" w:rsidR="00EE5D28" w:rsidRPr="004872C4" w:rsidRDefault="00EE5D28">
            <w:pPr>
              <w:pStyle w:val="TableParagraph"/>
              <w:rPr>
                <w:rFonts w:asciiTheme="minorHAnsi" w:hAnsiTheme="minorHAnsi"/>
                <w:lang w:val="mn-MN"/>
              </w:rPr>
            </w:pPr>
          </w:p>
        </w:tc>
        <w:tc>
          <w:tcPr>
            <w:tcW w:w="907" w:type="dxa"/>
            <w:gridSpan w:val="2"/>
            <w:tcBorders>
              <w:top w:val="nil"/>
              <w:bottom w:val="nil"/>
            </w:tcBorders>
          </w:tcPr>
          <w:p w14:paraId="31C05DF4" w14:textId="77777777" w:rsidR="00EE5D28" w:rsidRPr="004872C4" w:rsidRDefault="00EE5D28">
            <w:pPr>
              <w:pStyle w:val="TableParagraph"/>
              <w:spacing w:line="229" w:lineRule="exact"/>
              <w:ind w:left="80"/>
              <w:rPr>
                <w:rFonts w:asciiTheme="minorHAnsi" w:hAnsiTheme="minorHAnsi"/>
                <w:lang w:val="mn-MN"/>
              </w:rPr>
            </w:pPr>
          </w:p>
        </w:tc>
        <w:tc>
          <w:tcPr>
            <w:tcW w:w="870" w:type="dxa"/>
            <w:tcBorders>
              <w:top w:val="nil"/>
              <w:bottom w:val="nil"/>
            </w:tcBorders>
          </w:tcPr>
          <w:p w14:paraId="3BE129E4" w14:textId="77777777" w:rsidR="00EE5D28" w:rsidRPr="004872C4" w:rsidRDefault="00EE5D28">
            <w:pPr>
              <w:pStyle w:val="TableParagraph"/>
              <w:rPr>
                <w:rFonts w:asciiTheme="minorHAnsi" w:hAnsiTheme="minorHAnsi"/>
                <w:lang w:val="mn-MN"/>
              </w:rPr>
            </w:pPr>
          </w:p>
        </w:tc>
      </w:tr>
      <w:tr w:rsidR="00882237" w:rsidRPr="004872C4" w14:paraId="75EC4E3E" w14:textId="77777777" w:rsidTr="00D42894">
        <w:trPr>
          <w:trHeight w:val="358"/>
        </w:trPr>
        <w:tc>
          <w:tcPr>
            <w:tcW w:w="1339" w:type="dxa"/>
            <w:gridSpan w:val="2"/>
            <w:tcBorders>
              <w:top w:val="nil"/>
            </w:tcBorders>
          </w:tcPr>
          <w:p w14:paraId="014DD5FE" w14:textId="77777777" w:rsidR="00882237" w:rsidRPr="004872C4" w:rsidRDefault="00882237">
            <w:pPr>
              <w:pStyle w:val="TableParagraph"/>
              <w:rPr>
                <w:rFonts w:asciiTheme="minorHAnsi" w:hAnsiTheme="minorHAnsi"/>
                <w:lang w:val="mn-MN"/>
              </w:rPr>
            </w:pPr>
          </w:p>
        </w:tc>
        <w:tc>
          <w:tcPr>
            <w:tcW w:w="1001" w:type="dxa"/>
            <w:tcBorders>
              <w:top w:val="nil"/>
            </w:tcBorders>
          </w:tcPr>
          <w:p w14:paraId="221726C6" w14:textId="77777777" w:rsidR="00882237" w:rsidRPr="004872C4" w:rsidRDefault="00882237">
            <w:pPr>
              <w:pStyle w:val="TableParagraph"/>
              <w:rPr>
                <w:rFonts w:asciiTheme="minorHAnsi" w:hAnsiTheme="minorHAnsi"/>
                <w:lang w:val="mn-MN"/>
              </w:rPr>
            </w:pPr>
          </w:p>
        </w:tc>
        <w:tc>
          <w:tcPr>
            <w:tcW w:w="1144" w:type="dxa"/>
            <w:gridSpan w:val="2"/>
            <w:tcBorders>
              <w:top w:val="nil"/>
            </w:tcBorders>
          </w:tcPr>
          <w:p w14:paraId="6D3747EE" w14:textId="77777777" w:rsidR="00882237" w:rsidRPr="004872C4" w:rsidRDefault="00882237">
            <w:pPr>
              <w:pStyle w:val="TableParagraph"/>
              <w:rPr>
                <w:rFonts w:asciiTheme="minorHAnsi" w:hAnsiTheme="minorHAnsi"/>
                <w:lang w:val="mn-MN"/>
              </w:rPr>
            </w:pPr>
          </w:p>
        </w:tc>
        <w:tc>
          <w:tcPr>
            <w:tcW w:w="1339" w:type="dxa"/>
            <w:gridSpan w:val="2"/>
            <w:tcBorders>
              <w:top w:val="nil"/>
            </w:tcBorders>
          </w:tcPr>
          <w:p w14:paraId="7CCF5E2B" w14:textId="77777777" w:rsidR="00882237" w:rsidRPr="004872C4" w:rsidRDefault="00882237">
            <w:pPr>
              <w:pStyle w:val="TableParagraph"/>
              <w:rPr>
                <w:rFonts w:asciiTheme="minorHAnsi" w:hAnsiTheme="minorHAnsi"/>
                <w:lang w:val="mn-MN"/>
              </w:rPr>
            </w:pPr>
          </w:p>
        </w:tc>
        <w:tc>
          <w:tcPr>
            <w:tcW w:w="714" w:type="dxa"/>
            <w:gridSpan w:val="2"/>
            <w:tcBorders>
              <w:top w:val="nil"/>
            </w:tcBorders>
          </w:tcPr>
          <w:p w14:paraId="3A5CA503" w14:textId="77777777" w:rsidR="00882237" w:rsidRPr="004872C4" w:rsidRDefault="00882237">
            <w:pPr>
              <w:pStyle w:val="TableParagraph"/>
              <w:rPr>
                <w:rFonts w:asciiTheme="minorHAnsi" w:hAnsiTheme="minorHAnsi"/>
                <w:lang w:val="mn-MN"/>
              </w:rPr>
            </w:pPr>
          </w:p>
        </w:tc>
        <w:tc>
          <w:tcPr>
            <w:tcW w:w="1071" w:type="dxa"/>
            <w:gridSpan w:val="2"/>
            <w:tcBorders>
              <w:top w:val="nil"/>
            </w:tcBorders>
          </w:tcPr>
          <w:p w14:paraId="0F3334A4" w14:textId="77777777" w:rsidR="00882237" w:rsidRPr="004872C4" w:rsidRDefault="00882237">
            <w:pPr>
              <w:pStyle w:val="TableParagraph"/>
              <w:rPr>
                <w:rFonts w:asciiTheme="minorHAnsi" w:hAnsiTheme="minorHAnsi"/>
                <w:lang w:val="mn-MN"/>
              </w:rPr>
            </w:pPr>
          </w:p>
        </w:tc>
        <w:tc>
          <w:tcPr>
            <w:tcW w:w="1250" w:type="dxa"/>
            <w:gridSpan w:val="2"/>
            <w:tcBorders>
              <w:top w:val="nil"/>
            </w:tcBorders>
          </w:tcPr>
          <w:p w14:paraId="3A77352B" w14:textId="77777777" w:rsidR="00882237" w:rsidRPr="004872C4" w:rsidRDefault="00882237">
            <w:pPr>
              <w:pStyle w:val="TableParagraph"/>
              <w:rPr>
                <w:rFonts w:asciiTheme="minorHAnsi" w:hAnsiTheme="minorHAnsi"/>
                <w:lang w:val="mn-MN"/>
              </w:rPr>
            </w:pPr>
          </w:p>
        </w:tc>
        <w:tc>
          <w:tcPr>
            <w:tcW w:w="907" w:type="dxa"/>
            <w:gridSpan w:val="2"/>
            <w:tcBorders>
              <w:top w:val="nil"/>
            </w:tcBorders>
          </w:tcPr>
          <w:p w14:paraId="0A3F984D" w14:textId="77777777" w:rsidR="00882237" w:rsidRPr="004872C4" w:rsidRDefault="00882237">
            <w:pPr>
              <w:pStyle w:val="TableParagraph"/>
              <w:spacing w:line="229" w:lineRule="exact"/>
              <w:ind w:left="80"/>
              <w:rPr>
                <w:rFonts w:asciiTheme="minorHAnsi" w:hAnsiTheme="minorHAnsi"/>
                <w:lang w:val="mn-MN"/>
              </w:rPr>
            </w:pPr>
          </w:p>
        </w:tc>
        <w:tc>
          <w:tcPr>
            <w:tcW w:w="870" w:type="dxa"/>
            <w:tcBorders>
              <w:top w:val="nil"/>
            </w:tcBorders>
          </w:tcPr>
          <w:p w14:paraId="44C2881B" w14:textId="77777777" w:rsidR="00882237" w:rsidRPr="004872C4" w:rsidRDefault="00882237">
            <w:pPr>
              <w:pStyle w:val="TableParagraph"/>
              <w:rPr>
                <w:rFonts w:asciiTheme="minorHAnsi" w:hAnsiTheme="minorHAnsi"/>
                <w:lang w:val="mn-MN"/>
              </w:rPr>
            </w:pPr>
          </w:p>
        </w:tc>
      </w:tr>
      <w:tr w:rsidR="00EE5D28" w:rsidRPr="004872C4" w14:paraId="09857E8B" w14:textId="77777777" w:rsidTr="00D42894">
        <w:trPr>
          <w:trHeight w:val="338"/>
        </w:trPr>
        <w:tc>
          <w:tcPr>
            <w:tcW w:w="1282" w:type="dxa"/>
            <w:tcBorders>
              <w:bottom w:val="nil"/>
            </w:tcBorders>
          </w:tcPr>
          <w:p w14:paraId="7E043B0B" w14:textId="77777777" w:rsidR="00EE5D28" w:rsidRPr="004872C4" w:rsidRDefault="00EE3227">
            <w:pPr>
              <w:pStyle w:val="TableParagraph"/>
              <w:spacing w:before="70" w:line="248" w:lineRule="exact"/>
              <w:ind w:left="85"/>
              <w:rPr>
                <w:rFonts w:asciiTheme="minorHAnsi" w:hAnsiTheme="minorHAnsi"/>
                <w:lang w:val="mn-MN"/>
              </w:rPr>
            </w:pPr>
            <w:r w:rsidRPr="004872C4">
              <w:rPr>
                <w:rFonts w:asciiTheme="minorHAnsi" w:hAnsiTheme="minorHAnsi"/>
                <w:lang w:val="mn-MN"/>
              </w:rPr>
              <w:t>World Bank</w:t>
            </w:r>
          </w:p>
        </w:tc>
        <w:tc>
          <w:tcPr>
            <w:tcW w:w="1058" w:type="dxa"/>
            <w:gridSpan w:val="2"/>
            <w:tcBorders>
              <w:bottom w:val="nil"/>
            </w:tcBorders>
          </w:tcPr>
          <w:p w14:paraId="035A23E3" w14:textId="77777777" w:rsidR="00EE5D28" w:rsidRPr="004872C4" w:rsidRDefault="00EE3227">
            <w:pPr>
              <w:pStyle w:val="TableParagraph"/>
              <w:spacing w:before="70" w:line="248" w:lineRule="exact"/>
              <w:ind w:left="86"/>
              <w:rPr>
                <w:rFonts w:asciiTheme="minorHAnsi" w:hAnsiTheme="minorHAnsi"/>
                <w:sz w:val="20"/>
                <w:szCs w:val="20"/>
                <w:lang w:val="mn-MN"/>
              </w:rPr>
            </w:pPr>
            <w:r w:rsidRPr="004872C4">
              <w:rPr>
                <w:rFonts w:asciiTheme="minorHAnsi" w:hAnsiTheme="minorHAnsi"/>
                <w:sz w:val="20"/>
                <w:szCs w:val="20"/>
                <w:lang w:val="mn-MN"/>
              </w:rPr>
              <w:t>Interactiv</w:t>
            </w:r>
          </w:p>
        </w:tc>
        <w:tc>
          <w:tcPr>
            <w:tcW w:w="978" w:type="dxa"/>
            <w:tcBorders>
              <w:bottom w:val="nil"/>
            </w:tcBorders>
          </w:tcPr>
          <w:p w14:paraId="341F7DED" w14:textId="77777777" w:rsidR="00EE5D28" w:rsidRPr="004872C4" w:rsidRDefault="00EE3227">
            <w:pPr>
              <w:pStyle w:val="TableParagraph"/>
              <w:spacing w:before="70" w:line="248" w:lineRule="exact"/>
              <w:ind w:left="85"/>
              <w:rPr>
                <w:rFonts w:asciiTheme="minorHAnsi" w:hAnsiTheme="minorHAnsi"/>
                <w:sz w:val="20"/>
                <w:szCs w:val="20"/>
                <w:lang w:val="mn-MN"/>
              </w:rPr>
            </w:pPr>
            <w:r w:rsidRPr="004872C4">
              <w:rPr>
                <w:rFonts w:asciiTheme="minorHAnsi" w:hAnsiTheme="minorHAnsi"/>
                <w:sz w:val="20"/>
                <w:szCs w:val="20"/>
                <w:lang w:val="mn-MN"/>
              </w:rPr>
              <w:t>Planning,</w:t>
            </w:r>
          </w:p>
        </w:tc>
        <w:tc>
          <w:tcPr>
            <w:tcW w:w="1106" w:type="dxa"/>
            <w:gridSpan w:val="2"/>
            <w:tcBorders>
              <w:bottom w:val="nil"/>
            </w:tcBorders>
          </w:tcPr>
          <w:p w14:paraId="372ECB5C" w14:textId="77777777" w:rsidR="00EE5D28" w:rsidRPr="004872C4" w:rsidRDefault="00EE3227">
            <w:pPr>
              <w:pStyle w:val="TableParagraph"/>
              <w:spacing w:before="70" w:line="248" w:lineRule="exact"/>
              <w:ind w:left="68"/>
              <w:rPr>
                <w:rFonts w:asciiTheme="minorHAnsi" w:hAnsiTheme="minorHAnsi"/>
                <w:sz w:val="20"/>
                <w:szCs w:val="20"/>
                <w:lang w:val="mn-MN"/>
              </w:rPr>
            </w:pPr>
            <w:r w:rsidRPr="004872C4">
              <w:rPr>
                <w:rFonts w:asciiTheme="minorHAnsi" w:hAnsiTheme="minorHAnsi"/>
                <w:sz w:val="20"/>
                <w:szCs w:val="20"/>
                <w:lang w:val="mn-MN"/>
              </w:rPr>
              <w:t>E-mails,</w:t>
            </w:r>
          </w:p>
        </w:tc>
        <w:tc>
          <w:tcPr>
            <w:tcW w:w="946" w:type="dxa"/>
            <w:gridSpan w:val="2"/>
            <w:tcBorders>
              <w:bottom w:val="nil"/>
            </w:tcBorders>
          </w:tcPr>
          <w:p w14:paraId="193C4F3B" w14:textId="77777777" w:rsidR="00EE5D28" w:rsidRPr="004872C4" w:rsidRDefault="00EE3227">
            <w:pPr>
              <w:pStyle w:val="TableParagraph"/>
              <w:spacing w:before="70" w:line="248" w:lineRule="exact"/>
              <w:ind w:left="83"/>
              <w:rPr>
                <w:rFonts w:asciiTheme="minorHAnsi" w:hAnsiTheme="minorHAnsi"/>
                <w:sz w:val="20"/>
                <w:szCs w:val="20"/>
                <w:lang w:val="mn-MN"/>
              </w:rPr>
            </w:pPr>
            <w:r w:rsidRPr="004872C4">
              <w:rPr>
                <w:rFonts w:asciiTheme="minorHAnsi" w:hAnsiTheme="minorHAnsi"/>
                <w:sz w:val="20"/>
                <w:szCs w:val="20"/>
                <w:lang w:val="mn-MN"/>
              </w:rPr>
              <w:t>virtual,</w:t>
            </w:r>
          </w:p>
        </w:tc>
        <w:tc>
          <w:tcPr>
            <w:tcW w:w="1107" w:type="dxa"/>
            <w:gridSpan w:val="2"/>
            <w:tcBorders>
              <w:bottom w:val="nil"/>
            </w:tcBorders>
          </w:tcPr>
          <w:p w14:paraId="39B856DC" w14:textId="77777777" w:rsidR="00EE5D28" w:rsidRPr="004872C4" w:rsidRDefault="00EE3227">
            <w:pPr>
              <w:pStyle w:val="TableParagraph"/>
              <w:spacing w:before="70" w:line="248" w:lineRule="exact"/>
              <w:ind w:left="82"/>
              <w:rPr>
                <w:rFonts w:asciiTheme="minorHAnsi" w:hAnsiTheme="minorHAnsi"/>
                <w:sz w:val="20"/>
                <w:szCs w:val="20"/>
                <w:lang w:val="mn-MN"/>
              </w:rPr>
            </w:pPr>
            <w:r w:rsidRPr="004872C4">
              <w:rPr>
                <w:rFonts w:asciiTheme="minorHAnsi" w:hAnsiTheme="minorHAnsi"/>
                <w:sz w:val="20"/>
                <w:szCs w:val="20"/>
                <w:lang w:val="mn-MN"/>
              </w:rPr>
              <w:t>Quarterly</w:t>
            </w:r>
          </w:p>
        </w:tc>
        <w:tc>
          <w:tcPr>
            <w:tcW w:w="1123" w:type="dxa"/>
            <w:gridSpan w:val="2"/>
            <w:tcBorders>
              <w:bottom w:val="nil"/>
            </w:tcBorders>
          </w:tcPr>
          <w:p w14:paraId="6FE91A40" w14:textId="77777777" w:rsidR="00EE5D28" w:rsidRPr="004872C4" w:rsidRDefault="00EE3227">
            <w:pPr>
              <w:pStyle w:val="TableParagraph"/>
              <w:spacing w:before="70" w:line="248" w:lineRule="exact"/>
              <w:ind w:left="81"/>
              <w:rPr>
                <w:rFonts w:asciiTheme="minorHAnsi" w:hAnsiTheme="minorHAnsi"/>
                <w:sz w:val="20"/>
                <w:szCs w:val="20"/>
                <w:lang w:val="mn-MN"/>
              </w:rPr>
            </w:pPr>
            <w:r w:rsidRPr="004872C4">
              <w:rPr>
                <w:rFonts w:asciiTheme="minorHAnsi" w:hAnsiTheme="minorHAnsi"/>
                <w:sz w:val="20"/>
                <w:szCs w:val="20"/>
                <w:lang w:val="mn-MN"/>
              </w:rPr>
              <w:t>Aide</w:t>
            </w:r>
          </w:p>
        </w:tc>
        <w:tc>
          <w:tcPr>
            <w:tcW w:w="1155" w:type="dxa"/>
            <w:gridSpan w:val="2"/>
            <w:tcBorders>
              <w:bottom w:val="nil"/>
            </w:tcBorders>
          </w:tcPr>
          <w:p w14:paraId="5CA0EB68" w14:textId="77777777" w:rsidR="00EE5D28" w:rsidRPr="004872C4" w:rsidRDefault="00EE3227">
            <w:pPr>
              <w:pStyle w:val="TableParagraph"/>
              <w:spacing w:before="70" w:line="248" w:lineRule="exact"/>
              <w:ind w:left="80"/>
              <w:rPr>
                <w:rFonts w:asciiTheme="minorHAnsi" w:hAnsiTheme="minorHAnsi"/>
                <w:sz w:val="20"/>
                <w:szCs w:val="20"/>
                <w:lang w:val="mn-MN"/>
              </w:rPr>
            </w:pPr>
            <w:r w:rsidRPr="004872C4">
              <w:rPr>
                <w:rFonts w:asciiTheme="minorHAnsi" w:hAnsiTheme="minorHAnsi"/>
                <w:sz w:val="20"/>
                <w:szCs w:val="20"/>
                <w:lang w:val="mn-MN"/>
              </w:rPr>
              <w:t>To keep</w:t>
            </w:r>
          </w:p>
        </w:tc>
        <w:tc>
          <w:tcPr>
            <w:tcW w:w="875" w:type="dxa"/>
            <w:gridSpan w:val="2"/>
            <w:tcBorders>
              <w:bottom w:val="nil"/>
            </w:tcBorders>
          </w:tcPr>
          <w:p w14:paraId="2473CCD3" w14:textId="77777777" w:rsidR="00EE5D28" w:rsidRPr="004872C4" w:rsidRDefault="00EE3227" w:rsidP="005E657C">
            <w:pPr>
              <w:pStyle w:val="TableParagraph"/>
              <w:spacing w:before="70" w:line="248" w:lineRule="exact"/>
              <w:ind w:left="78"/>
              <w:rPr>
                <w:rFonts w:asciiTheme="minorHAnsi" w:hAnsiTheme="minorHAnsi"/>
                <w:sz w:val="20"/>
                <w:szCs w:val="20"/>
                <w:lang w:val="mn-MN"/>
              </w:rPr>
            </w:pPr>
            <w:r w:rsidRPr="004872C4">
              <w:rPr>
                <w:rFonts w:asciiTheme="minorHAnsi" w:hAnsiTheme="minorHAnsi"/>
                <w:sz w:val="20"/>
                <w:szCs w:val="20"/>
                <w:lang w:val="mn-MN"/>
              </w:rPr>
              <w:t>P</w:t>
            </w:r>
            <w:r w:rsidR="005E657C" w:rsidRPr="004872C4">
              <w:rPr>
                <w:rFonts w:asciiTheme="minorHAnsi" w:hAnsiTheme="minorHAnsi"/>
                <w:sz w:val="20"/>
                <w:szCs w:val="20"/>
                <w:lang w:val="mn-MN"/>
              </w:rPr>
              <w:t>I</w:t>
            </w:r>
            <w:r w:rsidRPr="004872C4">
              <w:rPr>
                <w:rFonts w:asciiTheme="minorHAnsi" w:hAnsiTheme="minorHAnsi"/>
                <w:sz w:val="20"/>
                <w:szCs w:val="20"/>
                <w:lang w:val="mn-MN"/>
              </w:rPr>
              <w:t>U</w:t>
            </w:r>
          </w:p>
        </w:tc>
      </w:tr>
      <w:tr w:rsidR="00EE5D28" w:rsidRPr="004872C4" w14:paraId="6A80ADDE" w14:textId="77777777" w:rsidTr="00D42894">
        <w:trPr>
          <w:trHeight w:val="240"/>
        </w:trPr>
        <w:tc>
          <w:tcPr>
            <w:tcW w:w="1282" w:type="dxa"/>
            <w:tcBorders>
              <w:top w:val="nil"/>
              <w:bottom w:val="nil"/>
            </w:tcBorders>
          </w:tcPr>
          <w:p w14:paraId="61543D56" w14:textId="77777777" w:rsidR="00EE5D28" w:rsidRPr="004872C4" w:rsidRDefault="00EE5D28">
            <w:pPr>
              <w:pStyle w:val="TableParagraph"/>
              <w:rPr>
                <w:rFonts w:asciiTheme="minorHAnsi" w:hAnsiTheme="minorHAnsi"/>
                <w:lang w:val="mn-MN"/>
              </w:rPr>
            </w:pPr>
          </w:p>
        </w:tc>
        <w:tc>
          <w:tcPr>
            <w:tcW w:w="1058" w:type="dxa"/>
            <w:gridSpan w:val="2"/>
            <w:tcBorders>
              <w:top w:val="nil"/>
              <w:bottom w:val="nil"/>
            </w:tcBorders>
          </w:tcPr>
          <w:p w14:paraId="77C1F7D6" w14:textId="77777777" w:rsidR="00EE5D28" w:rsidRPr="004872C4" w:rsidRDefault="00EE3227">
            <w:pPr>
              <w:pStyle w:val="TableParagraph"/>
              <w:spacing w:line="220" w:lineRule="exact"/>
              <w:ind w:left="86"/>
              <w:rPr>
                <w:rFonts w:asciiTheme="minorHAnsi" w:hAnsiTheme="minorHAnsi"/>
                <w:sz w:val="20"/>
                <w:szCs w:val="20"/>
                <w:lang w:val="mn-MN"/>
              </w:rPr>
            </w:pPr>
            <w:r w:rsidRPr="004872C4">
              <w:rPr>
                <w:rFonts w:asciiTheme="minorHAnsi" w:hAnsiTheme="minorHAnsi"/>
                <w:w w:val="99"/>
                <w:sz w:val="20"/>
                <w:szCs w:val="20"/>
                <w:lang w:val="mn-MN"/>
              </w:rPr>
              <w:t>e</w:t>
            </w:r>
          </w:p>
        </w:tc>
        <w:tc>
          <w:tcPr>
            <w:tcW w:w="978" w:type="dxa"/>
            <w:tcBorders>
              <w:top w:val="nil"/>
              <w:bottom w:val="nil"/>
            </w:tcBorders>
          </w:tcPr>
          <w:p w14:paraId="674DC6A6" w14:textId="77777777" w:rsidR="00EE5D28" w:rsidRPr="004872C4" w:rsidRDefault="00EE3227">
            <w:pPr>
              <w:pStyle w:val="TableParagraph"/>
              <w:spacing w:line="220" w:lineRule="exact"/>
              <w:ind w:left="85"/>
              <w:rPr>
                <w:rFonts w:asciiTheme="minorHAnsi" w:hAnsiTheme="minorHAnsi"/>
                <w:sz w:val="20"/>
                <w:szCs w:val="20"/>
                <w:lang w:val="mn-MN"/>
              </w:rPr>
            </w:pPr>
            <w:r w:rsidRPr="004872C4">
              <w:rPr>
                <w:rFonts w:asciiTheme="minorHAnsi" w:hAnsiTheme="minorHAnsi"/>
                <w:sz w:val="20"/>
                <w:szCs w:val="20"/>
                <w:lang w:val="mn-MN"/>
              </w:rPr>
              <w:t>Implemen</w:t>
            </w:r>
          </w:p>
        </w:tc>
        <w:tc>
          <w:tcPr>
            <w:tcW w:w="1106" w:type="dxa"/>
            <w:gridSpan w:val="2"/>
            <w:tcBorders>
              <w:top w:val="nil"/>
              <w:bottom w:val="nil"/>
            </w:tcBorders>
          </w:tcPr>
          <w:p w14:paraId="2DCABC87" w14:textId="77777777" w:rsidR="00EE5D28" w:rsidRPr="004872C4" w:rsidRDefault="00EE3227">
            <w:pPr>
              <w:pStyle w:val="TableParagraph"/>
              <w:spacing w:line="220" w:lineRule="exact"/>
              <w:ind w:left="68"/>
              <w:rPr>
                <w:rFonts w:asciiTheme="minorHAnsi" w:hAnsiTheme="minorHAnsi"/>
                <w:sz w:val="20"/>
                <w:szCs w:val="20"/>
                <w:lang w:val="mn-MN"/>
              </w:rPr>
            </w:pPr>
            <w:r w:rsidRPr="004872C4">
              <w:rPr>
                <w:rFonts w:asciiTheme="minorHAnsi" w:hAnsiTheme="minorHAnsi"/>
                <w:sz w:val="20"/>
                <w:szCs w:val="20"/>
                <w:lang w:val="mn-MN"/>
              </w:rPr>
              <w:t>preparatio</w:t>
            </w:r>
          </w:p>
        </w:tc>
        <w:tc>
          <w:tcPr>
            <w:tcW w:w="946" w:type="dxa"/>
            <w:gridSpan w:val="2"/>
            <w:tcBorders>
              <w:top w:val="nil"/>
              <w:bottom w:val="nil"/>
            </w:tcBorders>
          </w:tcPr>
          <w:p w14:paraId="55AF41F0" w14:textId="77777777" w:rsidR="00EE5D28" w:rsidRPr="004872C4" w:rsidRDefault="00EE3227">
            <w:pPr>
              <w:pStyle w:val="TableParagraph"/>
              <w:spacing w:line="220" w:lineRule="exact"/>
              <w:ind w:left="83"/>
              <w:rPr>
                <w:rFonts w:asciiTheme="minorHAnsi" w:hAnsiTheme="minorHAnsi"/>
                <w:sz w:val="20"/>
                <w:szCs w:val="20"/>
                <w:lang w:val="mn-MN"/>
              </w:rPr>
            </w:pPr>
            <w:r w:rsidRPr="004872C4">
              <w:rPr>
                <w:rFonts w:asciiTheme="minorHAnsi" w:hAnsiTheme="minorHAnsi"/>
                <w:sz w:val="20"/>
                <w:szCs w:val="20"/>
                <w:lang w:val="mn-MN"/>
              </w:rPr>
              <w:t>site visits</w:t>
            </w:r>
          </w:p>
        </w:tc>
        <w:tc>
          <w:tcPr>
            <w:tcW w:w="1107" w:type="dxa"/>
            <w:gridSpan w:val="2"/>
            <w:tcBorders>
              <w:top w:val="nil"/>
              <w:bottom w:val="nil"/>
            </w:tcBorders>
          </w:tcPr>
          <w:p w14:paraId="3F81652F" w14:textId="77777777" w:rsidR="00EE5D28" w:rsidRPr="004872C4" w:rsidRDefault="00EE3227">
            <w:pPr>
              <w:pStyle w:val="TableParagraph"/>
              <w:spacing w:line="220" w:lineRule="exact"/>
              <w:ind w:left="82"/>
              <w:rPr>
                <w:rFonts w:asciiTheme="minorHAnsi" w:hAnsiTheme="minorHAnsi"/>
                <w:sz w:val="20"/>
                <w:szCs w:val="20"/>
                <w:lang w:val="mn-MN"/>
              </w:rPr>
            </w:pPr>
            <w:r w:rsidRPr="004872C4">
              <w:rPr>
                <w:rFonts w:asciiTheme="minorHAnsi" w:hAnsiTheme="minorHAnsi"/>
                <w:sz w:val="20"/>
                <w:szCs w:val="20"/>
                <w:lang w:val="mn-MN"/>
              </w:rPr>
              <w:t>reports,</w:t>
            </w:r>
          </w:p>
        </w:tc>
        <w:tc>
          <w:tcPr>
            <w:tcW w:w="1123" w:type="dxa"/>
            <w:gridSpan w:val="2"/>
            <w:tcBorders>
              <w:top w:val="nil"/>
              <w:bottom w:val="nil"/>
            </w:tcBorders>
          </w:tcPr>
          <w:p w14:paraId="6213A379" w14:textId="77777777" w:rsidR="00EE5D28" w:rsidRPr="004872C4" w:rsidRDefault="00EE3227">
            <w:pPr>
              <w:pStyle w:val="TableParagraph"/>
              <w:spacing w:line="220" w:lineRule="exact"/>
              <w:ind w:left="81"/>
              <w:rPr>
                <w:rFonts w:asciiTheme="minorHAnsi" w:hAnsiTheme="minorHAnsi"/>
                <w:sz w:val="20"/>
                <w:szCs w:val="20"/>
                <w:lang w:val="mn-MN"/>
              </w:rPr>
            </w:pPr>
            <w:r w:rsidRPr="004872C4">
              <w:rPr>
                <w:rFonts w:asciiTheme="minorHAnsi" w:hAnsiTheme="minorHAnsi"/>
                <w:sz w:val="20"/>
                <w:szCs w:val="20"/>
                <w:lang w:val="mn-MN"/>
              </w:rPr>
              <w:t>Memories,</w:t>
            </w:r>
          </w:p>
        </w:tc>
        <w:tc>
          <w:tcPr>
            <w:tcW w:w="1155" w:type="dxa"/>
            <w:gridSpan w:val="2"/>
            <w:tcBorders>
              <w:top w:val="nil"/>
              <w:bottom w:val="nil"/>
            </w:tcBorders>
          </w:tcPr>
          <w:p w14:paraId="26734C46" w14:textId="77777777" w:rsidR="00EE5D28" w:rsidRPr="004872C4" w:rsidRDefault="00EE3227">
            <w:pPr>
              <w:pStyle w:val="TableParagraph"/>
              <w:spacing w:line="220" w:lineRule="exact"/>
              <w:ind w:left="80"/>
              <w:rPr>
                <w:rFonts w:asciiTheme="minorHAnsi" w:hAnsiTheme="minorHAnsi"/>
                <w:sz w:val="20"/>
                <w:szCs w:val="20"/>
                <w:lang w:val="mn-MN"/>
              </w:rPr>
            </w:pPr>
            <w:r w:rsidRPr="004872C4">
              <w:rPr>
                <w:rFonts w:asciiTheme="minorHAnsi" w:hAnsiTheme="minorHAnsi"/>
                <w:sz w:val="20"/>
                <w:szCs w:val="20"/>
                <w:lang w:val="mn-MN"/>
              </w:rPr>
              <w:t>informed</w:t>
            </w:r>
          </w:p>
        </w:tc>
        <w:tc>
          <w:tcPr>
            <w:tcW w:w="875" w:type="dxa"/>
            <w:gridSpan w:val="2"/>
            <w:tcBorders>
              <w:top w:val="nil"/>
              <w:bottom w:val="nil"/>
            </w:tcBorders>
          </w:tcPr>
          <w:p w14:paraId="3041E1D0" w14:textId="77777777" w:rsidR="00EE5D28" w:rsidRPr="004872C4" w:rsidRDefault="00EE5D28">
            <w:pPr>
              <w:pStyle w:val="TableParagraph"/>
              <w:rPr>
                <w:rFonts w:asciiTheme="minorHAnsi" w:hAnsiTheme="minorHAnsi"/>
                <w:sz w:val="20"/>
                <w:szCs w:val="20"/>
                <w:lang w:val="mn-MN"/>
              </w:rPr>
            </w:pPr>
          </w:p>
        </w:tc>
      </w:tr>
      <w:tr w:rsidR="00EE5D28" w:rsidRPr="004872C4" w14:paraId="5D2D8866" w14:textId="77777777" w:rsidTr="00D42894">
        <w:trPr>
          <w:trHeight w:val="240"/>
        </w:trPr>
        <w:tc>
          <w:tcPr>
            <w:tcW w:w="1282" w:type="dxa"/>
            <w:tcBorders>
              <w:top w:val="nil"/>
              <w:bottom w:val="nil"/>
            </w:tcBorders>
          </w:tcPr>
          <w:p w14:paraId="659B1E86" w14:textId="77777777" w:rsidR="00EE5D28" w:rsidRPr="004872C4" w:rsidRDefault="00EE5D28">
            <w:pPr>
              <w:pStyle w:val="TableParagraph"/>
              <w:rPr>
                <w:rFonts w:asciiTheme="minorHAnsi" w:hAnsiTheme="minorHAnsi"/>
                <w:lang w:val="mn-MN"/>
              </w:rPr>
            </w:pPr>
          </w:p>
        </w:tc>
        <w:tc>
          <w:tcPr>
            <w:tcW w:w="1058" w:type="dxa"/>
            <w:gridSpan w:val="2"/>
            <w:tcBorders>
              <w:top w:val="nil"/>
              <w:bottom w:val="nil"/>
            </w:tcBorders>
          </w:tcPr>
          <w:p w14:paraId="0AEEE4B5" w14:textId="77777777" w:rsidR="00EE5D28" w:rsidRPr="004872C4" w:rsidRDefault="00EE3227">
            <w:pPr>
              <w:pStyle w:val="TableParagraph"/>
              <w:spacing w:line="220" w:lineRule="exact"/>
              <w:ind w:left="86"/>
              <w:rPr>
                <w:rFonts w:asciiTheme="minorHAnsi" w:hAnsiTheme="minorHAnsi"/>
                <w:sz w:val="20"/>
                <w:szCs w:val="20"/>
                <w:lang w:val="mn-MN"/>
              </w:rPr>
            </w:pPr>
            <w:r w:rsidRPr="004872C4">
              <w:rPr>
                <w:rFonts w:asciiTheme="minorHAnsi" w:hAnsiTheme="minorHAnsi"/>
                <w:sz w:val="20"/>
                <w:szCs w:val="20"/>
                <w:lang w:val="mn-MN"/>
              </w:rPr>
              <w:t>Collabora</w:t>
            </w:r>
          </w:p>
        </w:tc>
        <w:tc>
          <w:tcPr>
            <w:tcW w:w="978" w:type="dxa"/>
            <w:tcBorders>
              <w:top w:val="nil"/>
              <w:bottom w:val="nil"/>
            </w:tcBorders>
          </w:tcPr>
          <w:p w14:paraId="09C8A80F" w14:textId="77777777" w:rsidR="00EE5D28" w:rsidRPr="004872C4" w:rsidRDefault="00EE3227">
            <w:pPr>
              <w:pStyle w:val="TableParagraph"/>
              <w:spacing w:line="220" w:lineRule="exact"/>
              <w:ind w:left="85"/>
              <w:rPr>
                <w:rFonts w:asciiTheme="minorHAnsi" w:hAnsiTheme="minorHAnsi"/>
                <w:sz w:val="20"/>
                <w:szCs w:val="20"/>
                <w:lang w:val="mn-MN"/>
              </w:rPr>
            </w:pPr>
            <w:r w:rsidRPr="004872C4">
              <w:rPr>
                <w:rFonts w:asciiTheme="minorHAnsi" w:hAnsiTheme="minorHAnsi"/>
                <w:sz w:val="20"/>
                <w:szCs w:val="20"/>
                <w:lang w:val="mn-MN"/>
              </w:rPr>
              <w:t>tation</w:t>
            </w:r>
          </w:p>
        </w:tc>
        <w:tc>
          <w:tcPr>
            <w:tcW w:w="1106" w:type="dxa"/>
            <w:gridSpan w:val="2"/>
            <w:tcBorders>
              <w:top w:val="nil"/>
              <w:bottom w:val="nil"/>
            </w:tcBorders>
          </w:tcPr>
          <w:p w14:paraId="71E3F2AE" w14:textId="77777777" w:rsidR="00EE5D28" w:rsidRPr="004872C4" w:rsidRDefault="00EE3227">
            <w:pPr>
              <w:pStyle w:val="TableParagraph"/>
              <w:spacing w:line="220" w:lineRule="exact"/>
              <w:ind w:left="68"/>
              <w:rPr>
                <w:rFonts w:asciiTheme="minorHAnsi" w:hAnsiTheme="minorHAnsi"/>
                <w:sz w:val="20"/>
                <w:szCs w:val="20"/>
                <w:lang w:val="mn-MN"/>
              </w:rPr>
            </w:pPr>
            <w:r w:rsidRPr="004872C4">
              <w:rPr>
                <w:rFonts w:asciiTheme="minorHAnsi" w:hAnsiTheme="minorHAnsi"/>
                <w:sz w:val="20"/>
                <w:szCs w:val="20"/>
                <w:lang w:val="mn-MN"/>
              </w:rPr>
              <w:t>n,</w:t>
            </w:r>
          </w:p>
        </w:tc>
        <w:tc>
          <w:tcPr>
            <w:tcW w:w="946" w:type="dxa"/>
            <w:gridSpan w:val="2"/>
            <w:tcBorders>
              <w:top w:val="nil"/>
              <w:bottom w:val="nil"/>
            </w:tcBorders>
          </w:tcPr>
          <w:p w14:paraId="50E1F5FF" w14:textId="77777777" w:rsidR="00EE5D28" w:rsidRPr="004872C4" w:rsidRDefault="00EE3227">
            <w:pPr>
              <w:pStyle w:val="TableParagraph"/>
              <w:spacing w:line="220" w:lineRule="exact"/>
              <w:ind w:left="83"/>
              <w:rPr>
                <w:rFonts w:asciiTheme="minorHAnsi" w:hAnsiTheme="minorHAnsi"/>
                <w:sz w:val="20"/>
                <w:szCs w:val="20"/>
                <w:lang w:val="mn-MN"/>
              </w:rPr>
            </w:pPr>
            <w:r w:rsidRPr="004872C4">
              <w:rPr>
                <w:rFonts w:asciiTheme="minorHAnsi" w:hAnsiTheme="minorHAnsi"/>
                <w:sz w:val="20"/>
                <w:szCs w:val="20"/>
                <w:lang w:val="mn-MN"/>
              </w:rPr>
              <w:t>to the</w:t>
            </w:r>
          </w:p>
        </w:tc>
        <w:tc>
          <w:tcPr>
            <w:tcW w:w="1107" w:type="dxa"/>
            <w:gridSpan w:val="2"/>
            <w:tcBorders>
              <w:top w:val="nil"/>
              <w:bottom w:val="nil"/>
            </w:tcBorders>
          </w:tcPr>
          <w:p w14:paraId="07A709FD" w14:textId="77777777" w:rsidR="00EE5D28" w:rsidRPr="004872C4" w:rsidRDefault="00EE3227">
            <w:pPr>
              <w:pStyle w:val="TableParagraph"/>
              <w:spacing w:line="220" w:lineRule="exact"/>
              <w:ind w:left="82"/>
              <w:rPr>
                <w:rFonts w:asciiTheme="minorHAnsi" w:hAnsiTheme="minorHAnsi"/>
                <w:sz w:val="20"/>
                <w:szCs w:val="20"/>
                <w:lang w:val="mn-MN"/>
              </w:rPr>
            </w:pPr>
            <w:r w:rsidRPr="004872C4">
              <w:rPr>
                <w:rFonts w:asciiTheme="minorHAnsi" w:hAnsiTheme="minorHAnsi"/>
                <w:sz w:val="20"/>
                <w:szCs w:val="20"/>
                <w:lang w:val="mn-MN"/>
              </w:rPr>
              <w:t>biannual</w:t>
            </w:r>
          </w:p>
        </w:tc>
        <w:tc>
          <w:tcPr>
            <w:tcW w:w="1123" w:type="dxa"/>
            <w:gridSpan w:val="2"/>
            <w:tcBorders>
              <w:top w:val="nil"/>
              <w:bottom w:val="nil"/>
            </w:tcBorders>
          </w:tcPr>
          <w:p w14:paraId="2E36D3ED" w14:textId="77777777" w:rsidR="00EE5D28" w:rsidRPr="004872C4" w:rsidRDefault="00EE3227">
            <w:pPr>
              <w:pStyle w:val="TableParagraph"/>
              <w:spacing w:line="220" w:lineRule="exact"/>
              <w:ind w:left="81"/>
              <w:rPr>
                <w:rFonts w:asciiTheme="minorHAnsi" w:hAnsiTheme="minorHAnsi"/>
                <w:sz w:val="20"/>
                <w:szCs w:val="20"/>
                <w:lang w:val="mn-MN"/>
              </w:rPr>
            </w:pPr>
            <w:r w:rsidRPr="004872C4">
              <w:rPr>
                <w:rFonts w:asciiTheme="minorHAnsi" w:hAnsiTheme="minorHAnsi"/>
                <w:sz w:val="20"/>
                <w:szCs w:val="20"/>
                <w:lang w:val="mn-MN"/>
              </w:rPr>
              <w:t>monitoring</w:t>
            </w:r>
          </w:p>
        </w:tc>
        <w:tc>
          <w:tcPr>
            <w:tcW w:w="1155" w:type="dxa"/>
            <w:gridSpan w:val="2"/>
            <w:tcBorders>
              <w:top w:val="nil"/>
              <w:bottom w:val="nil"/>
            </w:tcBorders>
          </w:tcPr>
          <w:p w14:paraId="086CFA9A" w14:textId="77777777" w:rsidR="00EE5D28" w:rsidRPr="004872C4" w:rsidRDefault="00EE3227">
            <w:pPr>
              <w:pStyle w:val="TableParagraph"/>
              <w:spacing w:line="220" w:lineRule="exact"/>
              <w:ind w:left="80"/>
              <w:rPr>
                <w:rFonts w:asciiTheme="minorHAnsi" w:hAnsiTheme="minorHAnsi"/>
                <w:sz w:val="20"/>
                <w:szCs w:val="20"/>
                <w:lang w:val="mn-MN"/>
              </w:rPr>
            </w:pPr>
            <w:r w:rsidRPr="004872C4">
              <w:rPr>
                <w:rFonts w:asciiTheme="minorHAnsi" w:hAnsiTheme="minorHAnsi"/>
                <w:sz w:val="20"/>
                <w:szCs w:val="20"/>
                <w:lang w:val="mn-MN"/>
              </w:rPr>
              <w:t>about the</w:t>
            </w:r>
          </w:p>
        </w:tc>
        <w:tc>
          <w:tcPr>
            <w:tcW w:w="875" w:type="dxa"/>
            <w:gridSpan w:val="2"/>
            <w:tcBorders>
              <w:top w:val="nil"/>
              <w:bottom w:val="nil"/>
            </w:tcBorders>
          </w:tcPr>
          <w:p w14:paraId="57D68EB5" w14:textId="77777777" w:rsidR="00EE5D28" w:rsidRPr="004872C4" w:rsidRDefault="00EE5D28">
            <w:pPr>
              <w:pStyle w:val="TableParagraph"/>
              <w:rPr>
                <w:rFonts w:asciiTheme="minorHAnsi" w:hAnsiTheme="minorHAnsi"/>
                <w:sz w:val="20"/>
                <w:szCs w:val="20"/>
                <w:lang w:val="mn-MN"/>
              </w:rPr>
            </w:pPr>
          </w:p>
        </w:tc>
      </w:tr>
      <w:tr w:rsidR="00EE5D28" w:rsidRPr="004872C4" w14:paraId="53055A7F" w14:textId="77777777" w:rsidTr="00D42894">
        <w:trPr>
          <w:trHeight w:val="248"/>
        </w:trPr>
        <w:tc>
          <w:tcPr>
            <w:tcW w:w="1282" w:type="dxa"/>
            <w:tcBorders>
              <w:top w:val="nil"/>
              <w:bottom w:val="nil"/>
            </w:tcBorders>
          </w:tcPr>
          <w:p w14:paraId="36D6984F" w14:textId="77777777" w:rsidR="00EE5D28" w:rsidRPr="004872C4" w:rsidRDefault="00EE5D28">
            <w:pPr>
              <w:pStyle w:val="TableParagraph"/>
              <w:rPr>
                <w:rFonts w:asciiTheme="minorHAnsi" w:hAnsiTheme="minorHAnsi"/>
                <w:lang w:val="mn-MN"/>
              </w:rPr>
            </w:pPr>
          </w:p>
        </w:tc>
        <w:tc>
          <w:tcPr>
            <w:tcW w:w="1058" w:type="dxa"/>
            <w:gridSpan w:val="2"/>
            <w:tcBorders>
              <w:top w:val="nil"/>
              <w:bottom w:val="nil"/>
            </w:tcBorders>
          </w:tcPr>
          <w:p w14:paraId="619DCDB6" w14:textId="77777777" w:rsidR="00EE5D28" w:rsidRPr="004872C4" w:rsidRDefault="00EE3227">
            <w:pPr>
              <w:pStyle w:val="TableParagraph"/>
              <w:spacing w:line="228" w:lineRule="exact"/>
              <w:ind w:left="86"/>
              <w:rPr>
                <w:rFonts w:asciiTheme="minorHAnsi" w:hAnsiTheme="minorHAnsi"/>
                <w:sz w:val="20"/>
                <w:szCs w:val="20"/>
                <w:lang w:val="mn-MN"/>
              </w:rPr>
            </w:pPr>
            <w:r w:rsidRPr="004872C4">
              <w:rPr>
                <w:rFonts w:asciiTheme="minorHAnsi" w:hAnsiTheme="minorHAnsi"/>
                <w:sz w:val="20"/>
                <w:szCs w:val="20"/>
                <w:lang w:val="mn-MN"/>
              </w:rPr>
              <w:t>tion</w:t>
            </w:r>
          </w:p>
        </w:tc>
        <w:tc>
          <w:tcPr>
            <w:tcW w:w="978" w:type="dxa"/>
            <w:tcBorders>
              <w:top w:val="nil"/>
              <w:bottom w:val="nil"/>
            </w:tcBorders>
          </w:tcPr>
          <w:p w14:paraId="7DE9B61A" w14:textId="77777777" w:rsidR="00EE5D28" w:rsidRPr="004872C4" w:rsidRDefault="00EE5D28">
            <w:pPr>
              <w:pStyle w:val="TableParagraph"/>
              <w:rPr>
                <w:rFonts w:asciiTheme="minorHAnsi" w:hAnsiTheme="minorHAnsi"/>
                <w:sz w:val="20"/>
                <w:szCs w:val="20"/>
                <w:lang w:val="mn-MN"/>
              </w:rPr>
            </w:pPr>
          </w:p>
        </w:tc>
        <w:tc>
          <w:tcPr>
            <w:tcW w:w="1106" w:type="dxa"/>
            <w:gridSpan w:val="2"/>
            <w:tcBorders>
              <w:top w:val="nil"/>
              <w:bottom w:val="nil"/>
            </w:tcBorders>
          </w:tcPr>
          <w:p w14:paraId="09FBEE5F" w14:textId="77777777" w:rsidR="00EE5D28" w:rsidRPr="004872C4" w:rsidRDefault="00EE3227">
            <w:pPr>
              <w:pStyle w:val="TableParagraph"/>
              <w:spacing w:line="228" w:lineRule="exact"/>
              <w:ind w:left="68"/>
              <w:rPr>
                <w:rFonts w:asciiTheme="minorHAnsi" w:hAnsiTheme="minorHAnsi"/>
                <w:sz w:val="20"/>
                <w:szCs w:val="20"/>
                <w:lang w:val="mn-MN"/>
              </w:rPr>
            </w:pPr>
            <w:r w:rsidRPr="004872C4">
              <w:rPr>
                <w:rFonts w:asciiTheme="minorHAnsi" w:hAnsiTheme="minorHAnsi"/>
                <w:sz w:val="20"/>
                <w:szCs w:val="20"/>
                <w:lang w:val="mn-MN"/>
              </w:rPr>
              <w:t>implement</w:t>
            </w:r>
          </w:p>
        </w:tc>
        <w:tc>
          <w:tcPr>
            <w:tcW w:w="946" w:type="dxa"/>
            <w:gridSpan w:val="2"/>
            <w:tcBorders>
              <w:top w:val="nil"/>
              <w:bottom w:val="nil"/>
            </w:tcBorders>
          </w:tcPr>
          <w:p w14:paraId="20F46DC8" w14:textId="77777777" w:rsidR="00EE5D28" w:rsidRPr="004872C4" w:rsidRDefault="00EE3227">
            <w:pPr>
              <w:pStyle w:val="TableParagraph"/>
              <w:spacing w:line="228" w:lineRule="exact"/>
              <w:ind w:left="83"/>
              <w:rPr>
                <w:rFonts w:asciiTheme="minorHAnsi" w:hAnsiTheme="minorHAnsi"/>
                <w:sz w:val="20"/>
                <w:szCs w:val="20"/>
                <w:lang w:val="mn-MN"/>
              </w:rPr>
            </w:pPr>
            <w:r w:rsidRPr="004872C4">
              <w:rPr>
                <w:rFonts w:asciiTheme="minorHAnsi" w:hAnsiTheme="minorHAnsi"/>
                <w:sz w:val="20"/>
                <w:szCs w:val="20"/>
                <w:lang w:val="mn-MN"/>
              </w:rPr>
              <w:t>target</w:t>
            </w:r>
          </w:p>
        </w:tc>
        <w:tc>
          <w:tcPr>
            <w:tcW w:w="1107" w:type="dxa"/>
            <w:gridSpan w:val="2"/>
            <w:tcBorders>
              <w:top w:val="nil"/>
              <w:bottom w:val="nil"/>
            </w:tcBorders>
          </w:tcPr>
          <w:p w14:paraId="5C245F21" w14:textId="77777777" w:rsidR="00EE5D28" w:rsidRPr="004872C4" w:rsidRDefault="00EE3227">
            <w:pPr>
              <w:pStyle w:val="TableParagraph"/>
              <w:spacing w:line="228" w:lineRule="exact"/>
              <w:ind w:left="82"/>
              <w:rPr>
                <w:rFonts w:asciiTheme="minorHAnsi" w:hAnsiTheme="minorHAnsi"/>
                <w:sz w:val="20"/>
                <w:szCs w:val="20"/>
                <w:lang w:val="mn-MN"/>
              </w:rPr>
            </w:pPr>
            <w:r w:rsidRPr="004872C4">
              <w:rPr>
                <w:rFonts w:asciiTheme="minorHAnsi" w:hAnsiTheme="minorHAnsi"/>
                <w:sz w:val="20"/>
                <w:szCs w:val="20"/>
                <w:lang w:val="mn-MN"/>
              </w:rPr>
              <w:t>missions,</w:t>
            </w:r>
          </w:p>
        </w:tc>
        <w:tc>
          <w:tcPr>
            <w:tcW w:w="1123" w:type="dxa"/>
            <w:gridSpan w:val="2"/>
            <w:tcBorders>
              <w:top w:val="nil"/>
              <w:bottom w:val="nil"/>
            </w:tcBorders>
          </w:tcPr>
          <w:p w14:paraId="7A626E25" w14:textId="77777777" w:rsidR="00EE5D28" w:rsidRPr="004872C4" w:rsidRDefault="00EE3227">
            <w:pPr>
              <w:pStyle w:val="TableParagraph"/>
              <w:spacing w:line="228" w:lineRule="exact"/>
              <w:ind w:left="81"/>
              <w:rPr>
                <w:rFonts w:asciiTheme="minorHAnsi" w:hAnsiTheme="minorHAnsi"/>
                <w:sz w:val="20"/>
                <w:szCs w:val="20"/>
                <w:lang w:val="mn-MN"/>
              </w:rPr>
            </w:pPr>
            <w:r w:rsidRPr="004872C4">
              <w:rPr>
                <w:rFonts w:asciiTheme="minorHAnsi" w:hAnsiTheme="minorHAnsi"/>
                <w:sz w:val="20"/>
                <w:szCs w:val="20"/>
                <w:lang w:val="mn-MN"/>
              </w:rPr>
              <w:t>reports,</w:t>
            </w:r>
          </w:p>
        </w:tc>
        <w:tc>
          <w:tcPr>
            <w:tcW w:w="1155" w:type="dxa"/>
            <w:gridSpan w:val="2"/>
            <w:tcBorders>
              <w:top w:val="nil"/>
              <w:bottom w:val="nil"/>
            </w:tcBorders>
          </w:tcPr>
          <w:p w14:paraId="2D2876A1" w14:textId="77777777" w:rsidR="00EE5D28" w:rsidRPr="004872C4" w:rsidRDefault="00EE3227">
            <w:pPr>
              <w:pStyle w:val="TableParagraph"/>
              <w:spacing w:line="228" w:lineRule="exact"/>
              <w:ind w:left="80"/>
              <w:rPr>
                <w:rFonts w:asciiTheme="minorHAnsi" w:hAnsiTheme="minorHAnsi"/>
                <w:sz w:val="20"/>
                <w:szCs w:val="20"/>
                <w:lang w:val="mn-MN"/>
              </w:rPr>
            </w:pPr>
            <w:r w:rsidRPr="004872C4">
              <w:rPr>
                <w:rFonts w:asciiTheme="minorHAnsi" w:hAnsiTheme="minorHAnsi"/>
                <w:sz w:val="20"/>
                <w:szCs w:val="20"/>
                <w:lang w:val="mn-MN"/>
              </w:rPr>
              <w:t>project</w:t>
            </w:r>
          </w:p>
        </w:tc>
        <w:tc>
          <w:tcPr>
            <w:tcW w:w="875" w:type="dxa"/>
            <w:gridSpan w:val="2"/>
            <w:tcBorders>
              <w:top w:val="nil"/>
              <w:bottom w:val="nil"/>
            </w:tcBorders>
          </w:tcPr>
          <w:p w14:paraId="045BDBA1" w14:textId="77777777" w:rsidR="00EE5D28" w:rsidRPr="004872C4" w:rsidRDefault="00EE5D28">
            <w:pPr>
              <w:pStyle w:val="TableParagraph"/>
              <w:rPr>
                <w:rFonts w:asciiTheme="minorHAnsi" w:hAnsiTheme="minorHAnsi"/>
                <w:sz w:val="20"/>
                <w:szCs w:val="20"/>
                <w:lang w:val="mn-MN"/>
              </w:rPr>
            </w:pPr>
          </w:p>
        </w:tc>
      </w:tr>
      <w:tr w:rsidR="00EE5D28" w:rsidRPr="004872C4" w14:paraId="0A03B4C7" w14:textId="77777777" w:rsidTr="00D42894">
        <w:trPr>
          <w:trHeight w:val="248"/>
        </w:trPr>
        <w:tc>
          <w:tcPr>
            <w:tcW w:w="1282" w:type="dxa"/>
            <w:tcBorders>
              <w:top w:val="nil"/>
              <w:bottom w:val="nil"/>
            </w:tcBorders>
          </w:tcPr>
          <w:p w14:paraId="0F6D9E05" w14:textId="77777777" w:rsidR="00EE5D28" w:rsidRPr="004872C4" w:rsidRDefault="00EE5D28">
            <w:pPr>
              <w:pStyle w:val="TableParagraph"/>
              <w:rPr>
                <w:rFonts w:asciiTheme="minorHAnsi" w:hAnsiTheme="minorHAnsi"/>
                <w:lang w:val="mn-MN"/>
              </w:rPr>
            </w:pPr>
          </w:p>
        </w:tc>
        <w:tc>
          <w:tcPr>
            <w:tcW w:w="1058" w:type="dxa"/>
            <w:gridSpan w:val="2"/>
            <w:tcBorders>
              <w:top w:val="nil"/>
              <w:bottom w:val="nil"/>
            </w:tcBorders>
          </w:tcPr>
          <w:p w14:paraId="7B53DE29" w14:textId="77777777" w:rsidR="00EE5D28" w:rsidRPr="004872C4" w:rsidRDefault="00EE5D28">
            <w:pPr>
              <w:pStyle w:val="TableParagraph"/>
              <w:rPr>
                <w:rFonts w:asciiTheme="minorHAnsi" w:hAnsiTheme="minorHAnsi"/>
                <w:sz w:val="20"/>
                <w:szCs w:val="20"/>
                <w:lang w:val="mn-MN"/>
              </w:rPr>
            </w:pPr>
          </w:p>
        </w:tc>
        <w:tc>
          <w:tcPr>
            <w:tcW w:w="978" w:type="dxa"/>
            <w:tcBorders>
              <w:top w:val="nil"/>
              <w:bottom w:val="nil"/>
            </w:tcBorders>
          </w:tcPr>
          <w:p w14:paraId="5B7EBB83" w14:textId="77777777" w:rsidR="00EE5D28" w:rsidRPr="004872C4" w:rsidRDefault="00EE5D28">
            <w:pPr>
              <w:pStyle w:val="TableParagraph"/>
              <w:rPr>
                <w:rFonts w:asciiTheme="minorHAnsi" w:hAnsiTheme="minorHAnsi"/>
                <w:sz w:val="20"/>
                <w:szCs w:val="20"/>
                <w:lang w:val="mn-MN"/>
              </w:rPr>
            </w:pPr>
          </w:p>
        </w:tc>
        <w:tc>
          <w:tcPr>
            <w:tcW w:w="1106" w:type="dxa"/>
            <w:gridSpan w:val="2"/>
            <w:tcBorders>
              <w:top w:val="nil"/>
              <w:bottom w:val="nil"/>
            </w:tcBorders>
          </w:tcPr>
          <w:p w14:paraId="27EC6ABB" w14:textId="77777777" w:rsidR="00EE5D28" w:rsidRPr="004872C4" w:rsidRDefault="00EE3227">
            <w:pPr>
              <w:pStyle w:val="TableParagraph"/>
              <w:spacing w:line="228" w:lineRule="exact"/>
              <w:ind w:left="68"/>
              <w:rPr>
                <w:rFonts w:asciiTheme="minorHAnsi" w:hAnsiTheme="minorHAnsi"/>
                <w:sz w:val="20"/>
                <w:szCs w:val="20"/>
                <w:lang w:val="mn-MN"/>
              </w:rPr>
            </w:pPr>
            <w:r w:rsidRPr="004872C4">
              <w:rPr>
                <w:rFonts w:asciiTheme="minorHAnsi" w:hAnsiTheme="minorHAnsi"/>
                <w:sz w:val="20"/>
                <w:szCs w:val="20"/>
                <w:lang w:val="mn-MN"/>
              </w:rPr>
              <w:t>ation</w:t>
            </w:r>
          </w:p>
        </w:tc>
        <w:tc>
          <w:tcPr>
            <w:tcW w:w="946" w:type="dxa"/>
            <w:gridSpan w:val="2"/>
            <w:tcBorders>
              <w:top w:val="nil"/>
              <w:bottom w:val="nil"/>
            </w:tcBorders>
          </w:tcPr>
          <w:p w14:paraId="33C74F1E" w14:textId="77777777" w:rsidR="00EE5D28" w:rsidRPr="004872C4" w:rsidRDefault="00EE3227">
            <w:pPr>
              <w:pStyle w:val="TableParagraph"/>
              <w:spacing w:line="228" w:lineRule="exact"/>
              <w:ind w:left="83"/>
              <w:rPr>
                <w:rFonts w:asciiTheme="minorHAnsi" w:hAnsiTheme="minorHAnsi"/>
                <w:sz w:val="20"/>
                <w:szCs w:val="20"/>
                <w:lang w:val="mn-MN"/>
              </w:rPr>
            </w:pPr>
            <w:r w:rsidRPr="004872C4">
              <w:rPr>
                <w:rFonts w:asciiTheme="minorHAnsi" w:hAnsiTheme="minorHAnsi"/>
                <w:sz w:val="20"/>
                <w:szCs w:val="20"/>
                <w:lang w:val="mn-MN"/>
              </w:rPr>
              <w:t>districts,</w:t>
            </w:r>
          </w:p>
        </w:tc>
        <w:tc>
          <w:tcPr>
            <w:tcW w:w="1107" w:type="dxa"/>
            <w:gridSpan w:val="2"/>
            <w:tcBorders>
              <w:top w:val="nil"/>
              <w:bottom w:val="nil"/>
            </w:tcBorders>
          </w:tcPr>
          <w:p w14:paraId="0032FACF" w14:textId="77777777" w:rsidR="00EE5D28" w:rsidRPr="004872C4" w:rsidRDefault="00EE3227">
            <w:pPr>
              <w:pStyle w:val="TableParagraph"/>
              <w:spacing w:line="228" w:lineRule="exact"/>
              <w:ind w:left="82"/>
              <w:rPr>
                <w:rFonts w:asciiTheme="minorHAnsi" w:hAnsiTheme="minorHAnsi"/>
                <w:sz w:val="20"/>
                <w:szCs w:val="20"/>
                <w:lang w:val="mn-MN"/>
              </w:rPr>
            </w:pPr>
            <w:r w:rsidRPr="004872C4">
              <w:rPr>
                <w:rFonts w:asciiTheme="minorHAnsi" w:hAnsiTheme="minorHAnsi"/>
                <w:sz w:val="20"/>
                <w:szCs w:val="20"/>
                <w:lang w:val="mn-MN"/>
              </w:rPr>
              <w:t>regular</w:t>
            </w:r>
          </w:p>
        </w:tc>
        <w:tc>
          <w:tcPr>
            <w:tcW w:w="1123" w:type="dxa"/>
            <w:gridSpan w:val="2"/>
            <w:tcBorders>
              <w:top w:val="nil"/>
              <w:bottom w:val="nil"/>
            </w:tcBorders>
          </w:tcPr>
          <w:p w14:paraId="3ECC808F" w14:textId="479C36A8" w:rsidR="00EE5D28" w:rsidRPr="004872C4" w:rsidRDefault="00585F61">
            <w:pPr>
              <w:pStyle w:val="TableParagraph"/>
              <w:spacing w:line="228" w:lineRule="exact"/>
              <w:ind w:left="81"/>
              <w:rPr>
                <w:rFonts w:asciiTheme="minorHAnsi" w:hAnsiTheme="minorHAnsi"/>
                <w:sz w:val="20"/>
                <w:szCs w:val="20"/>
                <w:lang w:val="mn-MN"/>
              </w:rPr>
            </w:pPr>
            <w:r w:rsidRPr="004872C4">
              <w:rPr>
                <w:rFonts w:asciiTheme="minorHAnsi" w:hAnsiTheme="minorHAnsi"/>
                <w:sz w:val="20"/>
                <w:szCs w:val="20"/>
                <w:lang w:val="mn-MN"/>
              </w:rPr>
              <w:t>D</w:t>
            </w:r>
            <w:r w:rsidR="00EE3227" w:rsidRPr="004872C4">
              <w:rPr>
                <w:rFonts w:asciiTheme="minorHAnsi" w:hAnsiTheme="minorHAnsi"/>
                <w:sz w:val="20"/>
                <w:szCs w:val="20"/>
                <w:lang w:val="mn-MN"/>
              </w:rPr>
              <w:t>ue</w:t>
            </w:r>
          </w:p>
        </w:tc>
        <w:tc>
          <w:tcPr>
            <w:tcW w:w="1155" w:type="dxa"/>
            <w:gridSpan w:val="2"/>
            <w:tcBorders>
              <w:top w:val="nil"/>
              <w:bottom w:val="nil"/>
            </w:tcBorders>
          </w:tcPr>
          <w:p w14:paraId="466CD1FB" w14:textId="77777777" w:rsidR="00EE5D28" w:rsidRPr="004872C4" w:rsidRDefault="00EE3227">
            <w:pPr>
              <w:pStyle w:val="TableParagraph"/>
              <w:spacing w:line="228" w:lineRule="exact"/>
              <w:ind w:left="80"/>
              <w:rPr>
                <w:rFonts w:asciiTheme="minorHAnsi" w:hAnsiTheme="minorHAnsi"/>
                <w:sz w:val="20"/>
                <w:szCs w:val="20"/>
                <w:lang w:val="mn-MN"/>
              </w:rPr>
            </w:pPr>
            <w:r w:rsidRPr="004872C4">
              <w:rPr>
                <w:rFonts w:asciiTheme="minorHAnsi" w:hAnsiTheme="minorHAnsi"/>
                <w:sz w:val="20"/>
                <w:szCs w:val="20"/>
                <w:lang w:val="mn-MN"/>
              </w:rPr>
              <w:t>implementa</w:t>
            </w:r>
          </w:p>
        </w:tc>
        <w:tc>
          <w:tcPr>
            <w:tcW w:w="875" w:type="dxa"/>
            <w:gridSpan w:val="2"/>
            <w:tcBorders>
              <w:top w:val="nil"/>
              <w:bottom w:val="nil"/>
            </w:tcBorders>
          </w:tcPr>
          <w:p w14:paraId="57C05EDA" w14:textId="77777777" w:rsidR="00EE5D28" w:rsidRPr="004872C4" w:rsidRDefault="00EE5D28">
            <w:pPr>
              <w:pStyle w:val="TableParagraph"/>
              <w:rPr>
                <w:rFonts w:asciiTheme="minorHAnsi" w:hAnsiTheme="minorHAnsi"/>
                <w:sz w:val="20"/>
                <w:szCs w:val="20"/>
                <w:lang w:val="mn-MN"/>
              </w:rPr>
            </w:pPr>
          </w:p>
        </w:tc>
      </w:tr>
      <w:tr w:rsidR="00EE5D28" w:rsidRPr="004872C4" w14:paraId="204F723C" w14:textId="77777777" w:rsidTr="00D42894">
        <w:trPr>
          <w:trHeight w:val="240"/>
        </w:trPr>
        <w:tc>
          <w:tcPr>
            <w:tcW w:w="1282" w:type="dxa"/>
            <w:tcBorders>
              <w:top w:val="nil"/>
              <w:bottom w:val="nil"/>
            </w:tcBorders>
          </w:tcPr>
          <w:p w14:paraId="4B3AF921" w14:textId="77777777" w:rsidR="00EE5D28" w:rsidRPr="004872C4" w:rsidRDefault="00EE5D28" w:rsidP="00D42894">
            <w:pPr>
              <w:pStyle w:val="TableParagraph"/>
              <w:ind w:left="-346"/>
              <w:rPr>
                <w:rFonts w:asciiTheme="minorHAnsi" w:hAnsiTheme="minorHAnsi"/>
                <w:lang w:val="mn-MN"/>
              </w:rPr>
            </w:pPr>
          </w:p>
        </w:tc>
        <w:tc>
          <w:tcPr>
            <w:tcW w:w="1058" w:type="dxa"/>
            <w:gridSpan w:val="2"/>
            <w:tcBorders>
              <w:top w:val="nil"/>
              <w:bottom w:val="nil"/>
            </w:tcBorders>
          </w:tcPr>
          <w:p w14:paraId="307441BA" w14:textId="77777777" w:rsidR="00EE5D28" w:rsidRPr="004872C4" w:rsidRDefault="00EE5D28">
            <w:pPr>
              <w:pStyle w:val="TableParagraph"/>
              <w:rPr>
                <w:rFonts w:asciiTheme="minorHAnsi" w:hAnsiTheme="minorHAnsi"/>
                <w:sz w:val="20"/>
                <w:szCs w:val="20"/>
                <w:lang w:val="mn-MN"/>
              </w:rPr>
            </w:pPr>
          </w:p>
        </w:tc>
        <w:tc>
          <w:tcPr>
            <w:tcW w:w="978" w:type="dxa"/>
            <w:tcBorders>
              <w:top w:val="nil"/>
              <w:bottom w:val="nil"/>
            </w:tcBorders>
          </w:tcPr>
          <w:p w14:paraId="770A5522" w14:textId="77777777" w:rsidR="00EE5D28" w:rsidRPr="004872C4" w:rsidRDefault="00EE5D28">
            <w:pPr>
              <w:pStyle w:val="TableParagraph"/>
              <w:rPr>
                <w:rFonts w:asciiTheme="minorHAnsi" w:hAnsiTheme="minorHAnsi"/>
                <w:sz w:val="20"/>
                <w:szCs w:val="20"/>
                <w:lang w:val="mn-MN"/>
              </w:rPr>
            </w:pPr>
          </w:p>
        </w:tc>
        <w:tc>
          <w:tcPr>
            <w:tcW w:w="1106" w:type="dxa"/>
            <w:gridSpan w:val="2"/>
            <w:tcBorders>
              <w:top w:val="nil"/>
              <w:bottom w:val="nil"/>
            </w:tcBorders>
          </w:tcPr>
          <w:p w14:paraId="6270EE03" w14:textId="77777777" w:rsidR="00EE5D28" w:rsidRPr="004872C4" w:rsidRDefault="00EE3227">
            <w:pPr>
              <w:pStyle w:val="TableParagraph"/>
              <w:spacing w:line="220" w:lineRule="exact"/>
              <w:ind w:left="68"/>
              <w:rPr>
                <w:rFonts w:asciiTheme="minorHAnsi" w:hAnsiTheme="minorHAnsi"/>
                <w:sz w:val="20"/>
                <w:szCs w:val="20"/>
                <w:lang w:val="mn-MN"/>
              </w:rPr>
            </w:pPr>
            <w:r w:rsidRPr="004872C4">
              <w:rPr>
                <w:rFonts w:asciiTheme="minorHAnsi" w:hAnsiTheme="minorHAnsi"/>
                <w:sz w:val="20"/>
                <w:szCs w:val="20"/>
                <w:lang w:val="mn-MN"/>
              </w:rPr>
              <w:t>support</w:t>
            </w:r>
          </w:p>
        </w:tc>
        <w:tc>
          <w:tcPr>
            <w:tcW w:w="946" w:type="dxa"/>
            <w:gridSpan w:val="2"/>
            <w:tcBorders>
              <w:top w:val="nil"/>
              <w:bottom w:val="nil"/>
            </w:tcBorders>
          </w:tcPr>
          <w:p w14:paraId="2167E240" w14:textId="77777777" w:rsidR="00EE5D28" w:rsidRPr="004872C4" w:rsidRDefault="00EE3227">
            <w:pPr>
              <w:pStyle w:val="TableParagraph"/>
              <w:spacing w:line="220" w:lineRule="exact"/>
              <w:ind w:left="83"/>
              <w:rPr>
                <w:rFonts w:asciiTheme="minorHAnsi" w:hAnsiTheme="minorHAnsi"/>
                <w:sz w:val="20"/>
                <w:szCs w:val="20"/>
                <w:lang w:val="mn-MN"/>
              </w:rPr>
            </w:pPr>
            <w:r w:rsidRPr="004872C4">
              <w:rPr>
                <w:rFonts w:asciiTheme="minorHAnsi" w:hAnsiTheme="minorHAnsi"/>
                <w:sz w:val="20"/>
                <w:szCs w:val="20"/>
                <w:lang w:val="mn-MN"/>
              </w:rPr>
              <w:t>VCs</w:t>
            </w:r>
          </w:p>
        </w:tc>
        <w:tc>
          <w:tcPr>
            <w:tcW w:w="1107" w:type="dxa"/>
            <w:gridSpan w:val="2"/>
            <w:tcBorders>
              <w:top w:val="nil"/>
              <w:bottom w:val="nil"/>
            </w:tcBorders>
          </w:tcPr>
          <w:p w14:paraId="295F8014" w14:textId="77777777" w:rsidR="00EE5D28" w:rsidRPr="004872C4" w:rsidRDefault="00EE3227">
            <w:pPr>
              <w:pStyle w:val="TableParagraph"/>
              <w:spacing w:line="220" w:lineRule="exact"/>
              <w:ind w:left="82"/>
              <w:rPr>
                <w:rFonts w:asciiTheme="minorHAnsi" w:hAnsiTheme="minorHAnsi"/>
                <w:sz w:val="20"/>
                <w:szCs w:val="20"/>
                <w:lang w:val="mn-MN"/>
              </w:rPr>
            </w:pPr>
            <w:r w:rsidRPr="004872C4">
              <w:rPr>
                <w:rFonts w:asciiTheme="minorHAnsi" w:hAnsiTheme="minorHAnsi"/>
                <w:sz w:val="20"/>
                <w:szCs w:val="20"/>
                <w:lang w:val="mn-MN"/>
              </w:rPr>
              <w:t>monitoring</w:t>
            </w:r>
          </w:p>
        </w:tc>
        <w:tc>
          <w:tcPr>
            <w:tcW w:w="1123" w:type="dxa"/>
            <w:gridSpan w:val="2"/>
            <w:tcBorders>
              <w:top w:val="nil"/>
              <w:bottom w:val="nil"/>
            </w:tcBorders>
          </w:tcPr>
          <w:p w14:paraId="4FC1360A" w14:textId="77777777" w:rsidR="00EE5D28" w:rsidRPr="004872C4" w:rsidRDefault="00EE3227">
            <w:pPr>
              <w:pStyle w:val="TableParagraph"/>
              <w:spacing w:line="220" w:lineRule="exact"/>
              <w:ind w:left="81"/>
              <w:rPr>
                <w:rFonts w:asciiTheme="minorHAnsi" w:hAnsiTheme="minorHAnsi"/>
                <w:sz w:val="20"/>
                <w:szCs w:val="20"/>
                <w:lang w:val="mn-MN"/>
              </w:rPr>
            </w:pPr>
            <w:r w:rsidRPr="004872C4">
              <w:rPr>
                <w:rFonts w:asciiTheme="minorHAnsi" w:hAnsiTheme="minorHAnsi"/>
                <w:sz w:val="20"/>
                <w:szCs w:val="20"/>
                <w:lang w:val="mn-MN"/>
              </w:rPr>
              <w:t>diligence</w:t>
            </w:r>
          </w:p>
        </w:tc>
        <w:tc>
          <w:tcPr>
            <w:tcW w:w="1155" w:type="dxa"/>
            <w:gridSpan w:val="2"/>
            <w:tcBorders>
              <w:top w:val="nil"/>
              <w:bottom w:val="nil"/>
            </w:tcBorders>
          </w:tcPr>
          <w:p w14:paraId="4242EF01" w14:textId="77777777" w:rsidR="00EE5D28" w:rsidRPr="004872C4" w:rsidRDefault="00EE3227">
            <w:pPr>
              <w:pStyle w:val="TableParagraph"/>
              <w:spacing w:line="220" w:lineRule="exact"/>
              <w:ind w:left="80"/>
              <w:rPr>
                <w:rFonts w:asciiTheme="minorHAnsi" w:hAnsiTheme="minorHAnsi"/>
                <w:sz w:val="20"/>
                <w:szCs w:val="20"/>
                <w:lang w:val="mn-MN"/>
              </w:rPr>
            </w:pPr>
            <w:r w:rsidRPr="004872C4">
              <w:rPr>
                <w:rFonts w:asciiTheme="minorHAnsi" w:hAnsiTheme="minorHAnsi"/>
                <w:sz w:val="20"/>
                <w:szCs w:val="20"/>
                <w:lang w:val="mn-MN"/>
              </w:rPr>
              <w:t>tion</w:t>
            </w:r>
          </w:p>
        </w:tc>
        <w:tc>
          <w:tcPr>
            <w:tcW w:w="875" w:type="dxa"/>
            <w:gridSpan w:val="2"/>
            <w:tcBorders>
              <w:top w:val="nil"/>
              <w:bottom w:val="nil"/>
            </w:tcBorders>
          </w:tcPr>
          <w:p w14:paraId="1CD7DD3F" w14:textId="77777777" w:rsidR="00EE5D28" w:rsidRPr="004872C4" w:rsidRDefault="00EE5D28">
            <w:pPr>
              <w:pStyle w:val="TableParagraph"/>
              <w:rPr>
                <w:rFonts w:asciiTheme="minorHAnsi" w:hAnsiTheme="minorHAnsi"/>
                <w:sz w:val="20"/>
                <w:szCs w:val="20"/>
                <w:lang w:val="mn-MN"/>
              </w:rPr>
            </w:pPr>
          </w:p>
        </w:tc>
      </w:tr>
      <w:tr w:rsidR="00EE5D28" w:rsidRPr="004872C4" w14:paraId="66E0A6C9" w14:textId="77777777" w:rsidTr="00D42894">
        <w:trPr>
          <w:trHeight w:val="240"/>
        </w:trPr>
        <w:tc>
          <w:tcPr>
            <w:tcW w:w="1282" w:type="dxa"/>
            <w:tcBorders>
              <w:top w:val="nil"/>
              <w:bottom w:val="nil"/>
            </w:tcBorders>
          </w:tcPr>
          <w:p w14:paraId="22DE320E" w14:textId="77777777" w:rsidR="00EE5D28" w:rsidRPr="004872C4" w:rsidRDefault="00EE5D28">
            <w:pPr>
              <w:pStyle w:val="TableParagraph"/>
              <w:rPr>
                <w:rFonts w:asciiTheme="minorHAnsi" w:hAnsiTheme="minorHAnsi"/>
                <w:lang w:val="mn-MN"/>
              </w:rPr>
            </w:pPr>
          </w:p>
        </w:tc>
        <w:tc>
          <w:tcPr>
            <w:tcW w:w="1058" w:type="dxa"/>
            <w:gridSpan w:val="2"/>
            <w:tcBorders>
              <w:top w:val="nil"/>
              <w:bottom w:val="nil"/>
            </w:tcBorders>
          </w:tcPr>
          <w:p w14:paraId="4132F6C9" w14:textId="77777777" w:rsidR="00EE5D28" w:rsidRPr="004872C4" w:rsidRDefault="00EE5D28">
            <w:pPr>
              <w:pStyle w:val="TableParagraph"/>
              <w:rPr>
                <w:rFonts w:asciiTheme="minorHAnsi" w:hAnsiTheme="minorHAnsi"/>
                <w:sz w:val="20"/>
                <w:szCs w:val="20"/>
                <w:lang w:val="mn-MN"/>
              </w:rPr>
            </w:pPr>
          </w:p>
        </w:tc>
        <w:tc>
          <w:tcPr>
            <w:tcW w:w="978" w:type="dxa"/>
            <w:tcBorders>
              <w:top w:val="nil"/>
              <w:bottom w:val="nil"/>
            </w:tcBorders>
          </w:tcPr>
          <w:p w14:paraId="5B326398" w14:textId="77777777" w:rsidR="00EE5D28" w:rsidRPr="004872C4" w:rsidRDefault="00EE5D28">
            <w:pPr>
              <w:pStyle w:val="TableParagraph"/>
              <w:rPr>
                <w:rFonts w:asciiTheme="minorHAnsi" w:hAnsiTheme="minorHAnsi"/>
                <w:sz w:val="20"/>
                <w:szCs w:val="20"/>
                <w:lang w:val="mn-MN"/>
              </w:rPr>
            </w:pPr>
          </w:p>
        </w:tc>
        <w:tc>
          <w:tcPr>
            <w:tcW w:w="1106" w:type="dxa"/>
            <w:gridSpan w:val="2"/>
            <w:tcBorders>
              <w:top w:val="nil"/>
              <w:bottom w:val="nil"/>
            </w:tcBorders>
          </w:tcPr>
          <w:p w14:paraId="3723B19C" w14:textId="77777777" w:rsidR="00EE5D28" w:rsidRPr="004872C4" w:rsidRDefault="00EE3227">
            <w:pPr>
              <w:pStyle w:val="TableParagraph"/>
              <w:spacing w:line="220" w:lineRule="exact"/>
              <w:ind w:left="68"/>
              <w:rPr>
                <w:rFonts w:asciiTheme="minorHAnsi" w:hAnsiTheme="minorHAnsi"/>
                <w:sz w:val="20"/>
                <w:szCs w:val="20"/>
                <w:lang w:val="mn-MN"/>
              </w:rPr>
            </w:pPr>
            <w:r w:rsidRPr="004872C4">
              <w:rPr>
                <w:rFonts w:asciiTheme="minorHAnsi" w:hAnsiTheme="minorHAnsi"/>
                <w:sz w:val="20"/>
                <w:szCs w:val="20"/>
                <w:lang w:val="mn-MN"/>
              </w:rPr>
              <w:t>and</w:t>
            </w:r>
          </w:p>
        </w:tc>
        <w:tc>
          <w:tcPr>
            <w:tcW w:w="946" w:type="dxa"/>
            <w:gridSpan w:val="2"/>
            <w:tcBorders>
              <w:top w:val="nil"/>
              <w:bottom w:val="nil"/>
            </w:tcBorders>
          </w:tcPr>
          <w:p w14:paraId="6F617D05" w14:textId="77777777" w:rsidR="00EE5D28" w:rsidRPr="004872C4" w:rsidRDefault="00EE5D28">
            <w:pPr>
              <w:pStyle w:val="TableParagraph"/>
              <w:rPr>
                <w:rFonts w:asciiTheme="minorHAnsi" w:hAnsiTheme="minorHAnsi"/>
                <w:sz w:val="20"/>
                <w:szCs w:val="20"/>
                <w:lang w:val="mn-MN"/>
              </w:rPr>
            </w:pPr>
          </w:p>
        </w:tc>
        <w:tc>
          <w:tcPr>
            <w:tcW w:w="1107" w:type="dxa"/>
            <w:gridSpan w:val="2"/>
            <w:tcBorders>
              <w:top w:val="nil"/>
              <w:bottom w:val="nil"/>
            </w:tcBorders>
          </w:tcPr>
          <w:p w14:paraId="0A06105F" w14:textId="77777777" w:rsidR="00EE5D28" w:rsidRPr="004872C4" w:rsidRDefault="00EE3227">
            <w:pPr>
              <w:pStyle w:val="TableParagraph"/>
              <w:spacing w:line="220" w:lineRule="exact"/>
              <w:ind w:left="82"/>
              <w:rPr>
                <w:rFonts w:asciiTheme="minorHAnsi" w:hAnsiTheme="minorHAnsi"/>
                <w:sz w:val="20"/>
                <w:szCs w:val="20"/>
                <w:lang w:val="mn-MN"/>
              </w:rPr>
            </w:pPr>
            <w:r w:rsidRPr="004872C4">
              <w:rPr>
                <w:rFonts w:asciiTheme="minorHAnsi" w:hAnsiTheme="minorHAnsi"/>
                <w:sz w:val="20"/>
                <w:szCs w:val="20"/>
                <w:lang w:val="mn-MN"/>
              </w:rPr>
              <w:t>visits as</w:t>
            </w:r>
          </w:p>
        </w:tc>
        <w:tc>
          <w:tcPr>
            <w:tcW w:w="1123" w:type="dxa"/>
            <w:gridSpan w:val="2"/>
            <w:tcBorders>
              <w:top w:val="nil"/>
              <w:bottom w:val="nil"/>
            </w:tcBorders>
          </w:tcPr>
          <w:p w14:paraId="25AEC130" w14:textId="77777777" w:rsidR="00EE5D28" w:rsidRPr="004872C4" w:rsidRDefault="00EE3227">
            <w:pPr>
              <w:pStyle w:val="TableParagraph"/>
              <w:spacing w:line="220" w:lineRule="exact"/>
              <w:ind w:left="81"/>
              <w:rPr>
                <w:rFonts w:asciiTheme="minorHAnsi" w:hAnsiTheme="minorHAnsi"/>
                <w:sz w:val="20"/>
                <w:szCs w:val="20"/>
                <w:lang w:val="mn-MN"/>
              </w:rPr>
            </w:pPr>
            <w:r w:rsidRPr="004872C4">
              <w:rPr>
                <w:rFonts w:asciiTheme="minorHAnsi" w:hAnsiTheme="minorHAnsi"/>
                <w:sz w:val="20"/>
                <w:szCs w:val="20"/>
                <w:lang w:val="mn-MN"/>
              </w:rPr>
              <w:t>reports</w:t>
            </w:r>
          </w:p>
        </w:tc>
        <w:tc>
          <w:tcPr>
            <w:tcW w:w="1155" w:type="dxa"/>
            <w:gridSpan w:val="2"/>
            <w:tcBorders>
              <w:top w:val="nil"/>
              <w:bottom w:val="nil"/>
            </w:tcBorders>
          </w:tcPr>
          <w:p w14:paraId="3C361C83" w14:textId="77777777" w:rsidR="00EE5D28" w:rsidRPr="004872C4" w:rsidRDefault="00EE3227">
            <w:pPr>
              <w:pStyle w:val="TableParagraph"/>
              <w:spacing w:line="220" w:lineRule="exact"/>
              <w:ind w:left="80"/>
              <w:rPr>
                <w:rFonts w:asciiTheme="minorHAnsi" w:hAnsiTheme="minorHAnsi"/>
                <w:sz w:val="20"/>
                <w:szCs w:val="20"/>
                <w:lang w:val="mn-MN"/>
              </w:rPr>
            </w:pPr>
            <w:r w:rsidRPr="004872C4">
              <w:rPr>
                <w:rFonts w:asciiTheme="minorHAnsi" w:hAnsiTheme="minorHAnsi"/>
                <w:sz w:val="20"/>
                <w:szCs w:val="20"/>
                <w:lang w:val="mn-MN"/>
              </w:rPr>
              <w:t>progress,</w:t>
            </w:r>
          </w:p>
        </w:tc>
        <w:tc>
          <w:tcPr>
            <w:tcW w:w="875" w:type="dxa"/>
            <w:gridSpan w:val="2"/>
            <w:tcBorders>
              <w:top w:val="nil"/>
              <w:bottom w:val="nil"/>
            </w:tcBorders>
          </w:tcPr>
          <w:p w14:paraId="02F0B1C6" w14:textId="77777777" w:rsidR="00EE5D28" w:rsidRPr="004872C4" w:rsidRDefault="00EE5D28">
            <w:pPr>
              <w:pStyle w:val="TableParagraph"/>
              <w:rPr>
                <w:rFonts w:asciiTheme="minorHAnsi" w:hAnsiTheme="minorHAnsi"/>
                <w:sz w:val="20"/>
                <w:szCs w:val="20"/>
                <w:lang w:val="mn-MN"/>
              </w:rPr>
            </w:pPr>
          </w:p>
        </w:tc>
      </w:tr>
      <w:tr w:rsidR="00EE5D28" w:rsidRPr="004872C4" w14:paraId="46D98A2B" w14:textId="77777777" w:rsidTr="00D42894">
        <w:trPr>
          <w:trHeight w:val="248"/>
        </w:trPr>
        <w:tc>
          <w:tcPr>
            <w:tcW w:w="1282" w:type="dxa"/>
            <w:tcBorders>
              <w:top w:val="nil"/>
              <w:bottom w:val="nil"/>
            </w:tcBorders>
          </w:tcPr>
          <w:p w14:paraId="536B4D27" w14:textId="77777777" w:rsidR="00EE5D28" w:rsidRPr="004872C4" w:rsidRDefault="00EE5D28">
            <w:pPr>
              <w:pStyle w:val="TableParagraph"/>
              <w:rPr>
                <w:rFonts w:asciiTheme="minorHAnsi" w:hAnsiTheme="minorHAnsi"/>
                <w:lang w:val="mn-MN"/>
              </w:rPr>
            </w:pPr>
          </w:p>
        </w:tc>
        <w:tc>
          <w:tcPr>
            <w:tcW w:w="1058" w:type="dxa"/>
            <w:gridSpan w:val="2"/>
            <w:tcBorders>
              <w:top w:val="nil"/>
              <w:bottom w:val="nil"/>
            </w:tcBorders>
          </w:tcPr>
          <w:p w14:paraId="567BC3BB" w14:textId="77777777" w:rsidR="00EE5D28" w:rsidRPr="004872C4" w:rsidRDefault="00EE5D28">
            <w:pPr>
              <w:pStyle w:val="TableParagraph"/>
              <w:rPr>
                <w:rFonts w:asciiTheme="minorHAnsi" w:hAnsiTheme="minorHAnsi"/>
                <w:sz w:val="20"/>
                <w:szCs w:val="20"/>
                <w:lang w:val="mn-MN"/>
              </w:rPr>
            </w:pPr>
          </w:p>
        </w:tc>
        <w:tc>
          <w:tcPr>
            <w:tcW w:w="978" w:type="dxa"/>
            <w:tcBorders>
              <w:top w:val="nil"/>
              <w:bottom w:val="nil"/>
            </w:tcBorders>
          </w:tcPr>
          <w:p w14:paraId="6510D2B8" w14:textId="77777777" w:rsidR="00EE5D28" w:rsidRPr="004872C4" w:rsidRDefault="00EE5D28">
            <w:pPr>
              <w:pStyle w:val="TableParagraph"/>
              <w:rPr>
                <w:rFonts w:asciiTheme="minorHAnsi" w:hAnsiTheme="minorHAnsi"/>
                <w:sz w:val="20"/>
                <w:szCs w:val="20"/>
                <w:lang w:val="mn-MN"/>
              </w:rPr>
            </w:pPr>
          </w:p>
        </w:tc>
        <w:tc>
          <w:tcPr>
            <w:tcW w:w="1106" w:type="dxa"/>
            <w:gridSpan w:val="2"/>
            <w:tcBorders>
              <w:top w:val="nil"/>
              <w:bottom w:val="nil"/>
            </w:tcBorders>
          </w:tcPr>
          <w:p w14:paraId="5170CB5D" w14:textId="77777777" w:rsidR="00EE5D28" w:rsidRPr="004872C4" w:rsidRDefault="00EE3227">
            <w:pPr>
              <w:pStyle w:val="TableParagraph"/>
              <w:spacing w:line="228" w:lineRule="exact"/>
              <w:ind w:left="68"/>
              <w:rPr>
                <w:rFonts w:asciiTheme="minorHAnsi" w:hAnsiTheme="minorHAnsi"/>
                <w:sz w:val="20"/>
                <w:szCs w:val="20"/>
                <w:lang w:val="mn-MN"/>
              </w:rPr>
            </w:pPr>
            <w:r w:rsidRPr="004872C4">
              <w:rPr>
                <w:rFonts w:asciiTheme="minorHAnsi" w:hAnsiTheme="minorHAnsi"/>
                <w:sz w:val="20"/>
                <w:szCs w:val="20"/>
                <w:lang w:val="mn-MN"/>
              </w:rPr>
              <w:t>supervision</w:t>
            </w:r>
          </w:p>
        </w:tc>
        <w:tc>
          <w:tcPr>
            <w:tcW w:w="946" w:type="dxa"/>
            <w:gridSpan w:val="2"/>
            <w:tcBorders>
              <w:top w:val="nil"/>
              <w:bottom w:val="nil"/>
            </w:tcBorders>
          </w:tcPr>
          <w:p w14:paraId="6F36858D" w14:textId="77777777" w:rsidR="00EE5D28" w:rsidRPr="004872C4" w:rsidRDefault="00EE5D28">
            <w:pPr>
              <w:pStyle w:val="TableParagraph"/>
              <w:rPr>
                <w:rFonts w:asciiTheme="minorHAnsi" w:hAnsiTheme="minorHAnsi"/>
                <w:sz w:val="20"/>
                <w:szCs w:val="20"/>
                <w:lang w:val="mn-MN"/>
              </w:rPr>
            </w:pPr>
          </w:p>
        </w:tc>
        <w:tc>
          <w:tcPr>
            <w:tcW w:w="1107" w:type="dxa"/>
            <w:gridSpan w:val="2"/>
            <w:tcBorders>
              <w:top w:val="nil"/>
              <w:bottom w:val="nil"/>
            </w:tcBorders>
          </w:tcPr>
          <w:p w14:paraId="19AE591A" w14:textId="77777777" w:rsidR="00EE5D28" w:rsidRPr="004872C4" w:rsidRDefault="00EE3227">
            <w:pPr>
              <w:pStyle w:val="TableParagraph"/>
              <w:spacing w:line="228" w:lineRule="exact"/>
              <w:ind w:left="82"/>
              <w:rPr>
                <w:rFonts w:asciiTheme="minorHAnsi" w:hAnsiTheme="minorHAnsi"/>
                <w:sz w:val="20"/>
                <w:szCs w:val="20"/>
                <w:lang w:val="mn-MN"/>
              </w:rPr>
            </w:pPr>
            <w:r w:rsidRPr="004872C4">
              <w:rPr>
                <w:rFonts w:asciiTheme="minorHAnsi" w:hAnsiTheme="minorHAnsi"/>
                <w:sz w:val="20"/>
                <w:szCs w:val="20"/>
                <w:lang w:val="mn-MN"/>
              </w:rPr>
              <w:t>needed</w:t>
            </w:r>
          </w:p>
        </w:tc>
        <w:tc>
          <w:tcPr>
            <w:tcW w:w="1123" w:type="dxa"/>
            <w:gridSpan w:val="2"/>
            <w:tcBorders>
              <w:top w:val="nil"/>
              <w:bottom w:val="nil"/>
            </w:tcBorders>
          </w:tcPr>
          <w:p w14:paraId="509CFD0E" w14:textId="77777777" w:rsidR="00EE5D28" w:rsidRPr="004872C4" w:rsidRDefault="00EE5D28">
            <w:pPr>
              <w:pStyle w:val="TableParagraph"/>
              <w:rPr>
                <w:rFonts w:asciiTheme="minorHAnsi" w:hAnsiTheme="minorHAnsi"/>
                <w:sz w:val="20"/>
                <w:szCs w:val="20"/>
                <w:lang w:val="mn-MN"/>
              </w:rPr>
            </w:pPr>
          </w:p>
        </w:tc>
        <w:tc>
          <w:tcPr>
            <w:tcW w:w="1155" w:type="dxa"/>
            <w:gridSpan w:val="2"/>
            <w:tcBorders>
              <w:top w:val="nil"/>
              <w:bottom w:val="nil"/>
            </w:tcBorders>
          </w:tcPr>
          <w:p w14:paraId="31A4EE49" w14:textId="77777777" w:rsidR="00EE5D28" w:rsidRPr="004872C4" w:rsidRDefault="00EE3227">
            <w:pPr>
              <w:pStyle w:val="TableParagraph"/>
              <w:spacing w:line="228" w:lineRule="exact"/>
              <w:ind w:left="80"/>
              <w:rPr>
                <w:rFonts w:asciiTheme="minorHAnsi" w:hAnsiTheme="minorHAnsi"/>
                <w:sz w:val="20"/>
                <w:szCs w:val="20"/>
                <w:lang w:val="mn-MN"/>
              </w:rPr>
            </w:pPr>
            <w:r w:rsidRPr="004872C4">
              <w:rPr>
                <w:rFonts w:asciiTheme="minorHAnsi" w:hAnsiTheme="minorHAnsi"/>
                <w:sz w:val="20"/>
                <w:szCs w:val="20"/>
                <w:lang w:val="mn-MN"/>
              </w:rPr>
              <w:t>challenges</w:t>
            </w:r>
          </w:p>
        </w:tc>
        <w:tc>
          <w:tcPr>
            <w:tcW w:w="875" w:type="dxa"/>
            <w:gridSpan w:val="2"/>
            <w:tcBorders>
              <w:top w:val="nil"/>
              <w:bottom w:val="nil"/>
            </w:tcBorders>
          </w:tcPr>
          <w:p w14:paraId="1F562516" w14:textId="77777777" w:rsidR="00EE5D28" w:rsidRPr="004872C4" w:rsidRDefault="00EE5D28">
            <w:pPr>
              <w:pStyle w:val="TableParagraph"/>
              <w:rPr>
                <w:rFonts w:asciiTheme="minorHAnsi" w:hAnsiTheme="minorHAnsi"/>
                <w:sz w:val="20"/>
                <w:szCs w:val="20"/>
                <w:lang w:val="mn-MN"/>
              </w:rPr>
            </w:pPr>
          </w:p>
        </w:tc>
      </w:tr>
      <w:tr w:rsidR="00EE5D28" w:rsidRPr="004872C4" w14:paraId="2BBE91D9" w14:textId="77777777" w:rsidTr="00D42894">
        <w:trPr>
          <w:trHeight w:val="248"/>
        </w:trPr>
        <w:tc>
          <w:tcPr>
            <w:tcW w:w="1282" w:type="dxa"/>
            <w:tcBorders>
              <w:top w:val="nil"/>
              <w:bottom w:val="nil"/>
            </w:tcBorders>
          </w:tcPr>
          <w:p w14:paraId="229670E9" w14:textId="77777777" w:rsidR="00EE5D28" w:rsidRPr="004872C4" w:rsidRDefault="00EE5D28">
            <w:pPr>
              <w:pStyle w:val="TableParagraph"/>
              <w:rPr>
                <w:rFonts w:asciiTheme="minorHAnsi" w:hAnsiTheme="minorHAnsi"/>
                <w:lang w:val="mn-MN"/>
              </w:rPr>
            </w:pPr>
          </w:p>
        </w:tc>
        <w:tc>
          <w:tcPr>
            <w:tcW w:w="1058" w:type="dxa"/>
            <w:gridSpan w:val="2"/>
            <w:tcBorders>
              <w:top w:val="nil"/>
              <w:bottom w:val="nil"/>
            </w:tcBorders>
          </w:tcPr>
          <w:p w14:paraId="00765398" w14:textId="77777777" w:rsidR="00EE5D28" w:rsidRPr="004872C4" w:rsidRDefault="00EE5D28">
            <w:pPr>
              <w:pStyle w:val="TableParagraph"/>
              <w:rPr>
                <w:rFonts w:asciiTheme="minorHAnsi" w:hAnsiTheme="minorHAnsi"/>
                <w:sz w:val="20"/>
                <w:szCs w:val="20"/>
                <w:lang w:val="mn-MN"/>
              </w:rPr>
            </w:pPr>
          </w:p>
        </w:tc>
        <w:tc>
          <w:tcPr>
            <w:tcW w:w="978" w:type="dxa"/>
            <w:tcBorders>
              <w:top w:val="nil"/>
              <w:bottom w:val="nil"/>
            </w:tcBorders>
          </w:tcPr>
          <w:p w14:paraId="5671A37E" w14:textId="77777777" w:rsidR="00EE5D28" w:rsidRPr="004872C4" w:rsidRDefault="00EE5D28">
            <w:pPr>
              <w:pStyle w:val="TableParagraph"/>
              <w:rPr>
                <w:rFonts w:asciiTheme="minorHAnsi" w:hAnsiTheme="minorHAnsi"/>
                <w:sz w:val="20"/>
                <w:szCs w:val="20"/>
                <w:lang w:val="mn-MN"/>
              </w:rPr>
            </w:pPr>
          </w:p>
        </w:tc>
        <w:tc>
          <w:tcPr>
            <w:tcW w:w="1106" w:type="dxa"/>
            <w:gridSpan w:val="2"/>
            <w:tcBorders>
              <w:top w:val="nil"/>
              <w:bottom w:val="nil"/>
            </w:tcBorders>
          </w:tcPr>
          <w:p w14:paraId="6099F83B" w14:textId="77777777" w:rsidR="00EE5D28" w:rsidRPr="004872C4" w:rsidRDefault="00EE3227">
            <w:pPr>
              <w:pStyle w:val="TableParagraph"/>
              <w:spacing w:line="228" w:lineRule="exact"/>
              <w:ind w:left="68"/>
              <w:rPr>
                <w:rFonts w:asciiTheme="minorHAnsi" w:hAnsiTheme="minorHAnsi"/>
                <w:sz w:val="20"/>
                <w:szCs w:val="20"/>
                <w:lang w:val="mn-MN"/>
              </w:rPr>
            </w:pPr>
            <w:r w:rsidRPr="004872C4">
              <w:rPr>
                <w:rFonts w:asciiTheme="minorHAnsi" w:hAnsiTheme="minorHAnsi"/>
                <w:sz w:val="20"/>
                <w:szCs w:val="20"/>
                <w:lang w:val="mn-MN"/>
              </w:rPr>
              <w:t>missions,</w:t>
            </w:r>
          </w:p>
        </w:tc>
        <w:tc>
          <w:tcPr>
            <w:tcW w:w="946" w:type="dxa"/>
            <w:gridSpan w:val="2"/>
            <w:tcBorders>
              <w:top w:val="nil"/>
              <w:bottom w:val="nil"/>
            </w:tcBorders>
          </w:tcPr>
          <w:p w14:paraId="0DD4E47A" w14:textId="77777777" w:rsidR="00EE5D28" w:rsidRPr="004872C4" w:rsidRDefault="00EE5D28">
            <w:pPr>
              <w:pStyle w:val="TableParagraph"/>
              <w:rPr>
                <w:rFonts w:asciiTheme="minorHAnsi" w:hAnsiTheme="minorHAnsi"/>
                <w:sz w:val="20"/>
                <w:szCs w:val="20"/>
                <w:lang w:val="mn-MN"/>
              </w:rPr>
            </w:pPr>
          </w:p>
        </w:tc>
        <w:tc>
          <w:tcPr>
            <w:tcW w:w="1107" w:type="dxa"/>
            <w:gridSpan w:val="2"/>
            <w:tcBorders>
              <w:top w:val="nil"/>
              <w:bottom w:val="nil"/>
            </w:tcBorders>
          </w:tcPr>
          <w:p w14:paraId="3B4DC528" w14:textId="77777777" w:rsidR="00EE5D28" w:rsidRPr="004872C4" w:rsidRDefault="00EE5D28">
            <w:pPr>
              <w:pStyle w:val="TableParagraph"/>
              <w:rPr>
                <w:rFonts w:asciiTheme="minorHAnsi" w:hAnsiTheme="minorHAnsi"/>
                <w:sz w:val="20"/>
                <w:szCs w:val="20"/>
                <w:lang w:val="mn-MN"/>
              </w:rPr>
            </w:pPr>
          </w:p>
        </w:tc>
        <w:tc>
          <w:tcPr>
            <w:tcW w:w="1123" w:type="dxa"/>
            <w:gridSpan w:val="2"/>
            <w:tcBorders>
              <w:top w:val="nil"/>
              <w:bottom w:val="nil"/>
            </w:tcBorders>
          </w:tcPr>
          <w:p w14:paraId="31916926" w14:textId="77777777" w:rsidR="00EE5D28" w:rsidRPr="004872C4" w:rsidRDefault="00EE5D28">
            <w:pPr>
              <w:pStyle w:val="TableParagraph"/>
              <w:rPr>
                <w:rFonts w:asciiTheme="minorHAnsi" w:hAnsiTheme="minorHAnsi"/>
                <w:sz w:val="20"/>
                <w:szCs w:val="20"/>
                <w:lang w:val="mn-MN"/>
              </w:rPr>
            </w:pPr>
          </w:p>
        </w:tc>
        <w:tc>
          <w:tcPr>
            <w:tcW w:w="1155" w:type="dxa"/>
            <w:gridSpan w:val="2"/>
            <w:tcBorders>
              <w:top w:val="nil"/>
              <w:bottom w:val="nil"/>
            </w:tcBorders>
          </w:tcPr>
          <w:p w14:paraId="327B9393" w14:textId="77777777" w:rsidR="00EE5D28" w:rsidRPr="004872C4" w:rsidRDefault="00EE3227">
            <w:pPr>
              <w:pStyle w:val="TableParagraph"/>
              <w:spacing w:line="228" w:lineRule="exact"/>
              <w:ind w:left="80"/>
              <w:rPr>
                <w:rFonts w:asciiTheme="minorHAnsi" w:hAnsiTheme="minorHAnsi"/>
                <w:sz w:val="20"/>
                <w:szCs w:val="20"/>
                <w:lang w:val="mn-MN"/>
              </w:rPr>
            </w:pPr>
            <w:r w:rsidRPr="004872C4">
              <w:rPr>
                <w:rFonts w:asciiTheme="minorHAnsi" w:hAnsiTheme="minorHAnsi"/>
                <w:sz w:val="20"/>
                <w:szCs w:val="20"/>
                <w:lang w:val="mn-MN"/>
              </w:rPr>
              <w:t>faced and</w:t>
            </w:r>
          </w:p>
        </w:tc>
        <w:tc>
          <w:tcPr>
            <w:tcW w:w="875" w:type="dxa"/>
            <w:gridSpan w:val="2"/>
            <w:tcBorders>
              <w:top w:val="nil"/>
              <w:bottom w:val="nil"/>
            </w:tcBorders>
          </w:tcPr>
          <w:p w14:paraId="49D92DCB" w14:textId="77777777" w:rsidR="00EE5D28" w:rsidRPr="004872C4" w:rsidRDefault="00EE5D28">
            <w:pPr>
              <w:pStyle w:val="TableParagraph"/>
              <w:rPr>
                <w:rFonts w:asciiTheme="minorHAnsi" w:hAnsiTheme="minorHAnsi"/>
                <w:sz w:val="20"/>
                <w:szCs w:val="20"/>
                <w:lang w:val="mn-MN"/>
              </w:rPr>
            </w:pPr>
          </w:p>
        </w:tc>
      </w:tr>
      <w:tr w:rsidR="00EE5D28" w:rsidRPr="004872C4" w14:paraId="0F7B1DC7" w14:textId="77777777" w:rsidTr="00D42894">
        <w:trPr>
          <w:trHeight w:val="240"/>
        </w:trPr>
        <w:tc>
          <w:tcPr>
            <w:tcW w:w="1282" w:type="dxa"/>
            <w:tcBorders>
              <w:top w:val="nil"/>
              <w:bottom w:val="nil"/>
            </w:tcBorders>
          </w:tcPr>
          <w:p w14:paraId="48EE0826" w14:textId="77777777" w:rsidR="00EE5D28" w:rsidRPr="004872C4" w:rsidRDefault="00EE5D28">
            <w:pPr>
              <w:pStyle w:val="TableParagraph"/>
              <w:rPr>
                <w:rFonts w:asciiTheme="minorHAnsi" w:hAnsiTheme="minorHAnsi"/>
                <w:lang w:val="mn-MN"/>
              </w:rPr>
            </w:pPr>
          </w:p>
        </w:tc>
        <w:tc>
          <w:tcPr>
            <w:tcW w:w="1058" w:type="dxa"/>
            <w:gridSpan w:val="2"/>
            <w:tcBorders>
              <w:top w:val="nil"/>
              <w:bottom w:val="nil"/>
            </w:tcBorders>
          </w:tcPr>
          <w:p w14:paraId="6EBB7D3B" w14:textId="77777777" w:rsidR="00EE5D28" w:rsidRPr="004872C4" w:rsidRDefault="00EE5D28">
            <w:pPr>
              <w:pStyle w:val="TableParagraph"/>
              <w:rPr>
                <w:rFonts w:asciiTheme="minorHAnsi" w:hAnsiTheme="minorHAnsi"/>
                <w:sz w:val="20"/>
                <w:szCs w:val="20"/>
                <w:lang w:val="mn-MN"/>
              </w:rPr>
            </w:pPr>
          </w:p>
        </w:tc>
        <w:tc>
          <w:tcPr>
            <w:tcW w:w="978" w:type="dxa"/>
            <w:tcBorders>
              <w:top w:val="nil"/>
              <w:bottom w:val="nil"/>
            </w:tcBorders>
          </w:tcPr>
          <w:p w14:paraId="29C04210" w14:textId="77777777" w:rsidR="00EE5D28" w:rsidRPr="004872C4" w:rsidRDefault="00EE5D28">
            <w:pPr>
              <w:pStyle w:val="TableParagraph"/>
              <w:rPr>
                <w:rFonts w:asciiTheme="minorHAnsi" w:hAnsiTheme="minorHAnsi"/>
                <w:sz w:val="20"/>
                <w:szCs w:val="20"/>
                <w:lang w:val="mn-MN"/>
              </w:rPr>
            </w:pPr>
          </w:p>
        </w:tc>
        <w:tc>
          <w:tcPr>
            <w:tcW w:w="1106" w:type="dxa"/>
            <w:gridSpan w:val="2"/>
            <w:tcBorders>
              <w:top w:val="nil"/>
              <w:bottom w:val="nil"/>
            </w:tcBorders>
          </w:tcPr>
          <w:p w14:paraId="4FB31C94" w14:textId="77777777" w:rsidR="00EE5D28" w:rsidRPr="004872C4" w:rsidRDefault="00EE3227">
            <w:pPr>
              <w:pStyle w:val="TableParagraph"/>
              <w:spacing w:line="220" w:lineRule="exact"/>
              <w:ind w:left="68"/>
              <w:rPr>
                <w:rFonts w:asciiTheme="minorHAnsi" w:hAnsiTheme="minorHAnsi"/>
                <w:sz w:val="20"/>
                <w:szCs w:val="20"/>
                <w:lang w:val="mn-MN"/>
              </w:rPr>
            </w:pPr>
            <w:r w:rsidRPr="004872C4">
              <w:rPr>
                <w:rFonts w:asciiTheme="minorHAnsi" w:hAnsiTheme="minorHAnsi"/>
                <w:sz w:val="20"/>
                <w:szCs w:val="20"/>
                <w:lang w:val="mn-MN"/>
              </w:rPr>
              <w:t>prior</w:t>
            </w:r>
          </w:p>
        </w:tc>
        <w:tc>
          <w:tcPr>
            <w:tcW w:w="946" w:type="dxa"/>
            <w:gridSpan w:val="2"/>
            <w:tcBorders>
              <w:top w:val="nil"/>
              <w:bottom w:val="nil"/>
            </w:tcBorders>
          </w:tcPr>
          <w:p w14:paraId="255C3F85" w14:textId="77777777" w:rsidR="00EE5D28" w:rsidRPr="004872C4" w:rsidRDefault="00EE5D28">
            <w:pPr>
              <w:pStyle w:val="TableParagraph"/>
              <w:rPr>
                <w:rFonts w:asciiTheme="minorHAnsi" w:hAnsiTheme="minorHAnsi"/>
                <w:sz w:val="20"/>
                <w:szCs w:val="20"/>
                <w:lang w:val="mn-MN"/>
              </w:rPr>
            </w:pPr>
          </w:p>
        </w:tc>
        <w:tc>
          <w:tcPr>
            <w:tcW w:w="1107" w:type="dxa"/>
            <w:gridSpan w:val="2"/>
            <w:tcBorders>
              <w:top w:val="nil"/>
              <w:bottom w:val="nil"/>
            </w:tcBorders>
          </w:tcPr>
          <w:p w14:paraId="5EFD9E6B" w14:textId="77777777" w:rsidR="00EE5D28" w:rsidRPr="004872C4" w:rsidRDefault="00EE5D28">
            <w:pPr>
              <w:pStyle w:val="TableParagraph"/>
              <w:rPr>
                <w:rFonts w:asciiTheme="minorHAnsi" w:hAnsiTheme="minorHAnsi"/>
                <w:sz w:val="20"/>
                <w:szCs w:val="20"/>
                <w:lang w:val="mn-MN"/>
              </w:rPr>
            </w:pPr>
          </w:p>
        </w:tc>
        <w:tc>
          <w:tcPr>
            <w:tcW w:w="1123" w:type="dxa"/>
            <w:gridSpan w:val="2"/>
            <w:tcBorders>
              <w:top w:val="nil"/>
              <w:bottom w:val="nil"/>
            </w:tcBorders>
          </w:tcPr>
          <w:p w14:paraId="42B34530" w14:textId="77777777" w:rsidR="00EE5D28" w:rsidRPr="004872C4" w:rsidRDefault="00EE5D28">
            <w:pPr>
              <w:pStyle w:val="TableParagraph"/>
              <w:rPr>
                <w:rFonts w:asciiTheme="minorHAnsi" w:hAnsiTheme="minorHAnsi"/>
                <w:sz w:val="20"/>
                <w:szCs w:val="20"/>
                <w:lang w:val="mn-MN"/>
              </w:rPr>
            </w:pPr>
          </w:p>
        </w:tc>
        <w:tc>
          <w:tcPr>
            <w:tcW w:w="1155" w:type="dxa"/>
            <w:gridSpan w:val="2"/>
            <w:tcBorders>
              <w:top w:val="nil"/>
              <w:bottom w:val="nil"/>
            </w:tcBorders>
          </w:tcPr>
          <w:p w14:paraId="727225DD" w14:textId="77777777" w:rsidR="00EE5D28" w:rsidRPr="004872C4" w:rsidRDefault="00EE3227">
            <w:pPr>
              <w:pStyle w:val="TableParagraph"/>
              <w:spacing w:line="220" w:lineRule="exact"/>
              <w:ind w:left="80"/>
              <w:rPr>
                <w:rFonts w:asciiTheme="minorHAnsi" w:hAnsiTheme="minorHAnsi"/>
                <w:sz w:val="20"/>
                <w:szCs w:val="20"/>
                <w:lang w:val="mn-MN"/>
              </w:rPr>
            </w:pPr>
            <w:r w:rsidRPr="004872C4">
              <w:rPr>
                <w:rFonts w:asciiTheme="minorHAnsi" w:hAnsiTheme="minorHAnsi"/>
                <w:sz w:val="20"/>
                <w:szCs w:val="20"/>
                <w:lang w:val="mn-MN"/>
              </w:rPr>
              <w:t>seek for</w:t>
            </w:r>
          </w:p>
        </w:tc>
        <w:tc>
          <w:tcPr>
            <w:tcW w:w="875" w:type="dxa"/>
            <w:gridSpan w:val="2"/>
            <w:tcBorders>
              <w:top w:val="nil"/>
              <w:bottom w:val="nil"/>
            </w:tcBorders>
          </w:tcPr>
          <w:p w14:paraId="202390EA" w14:textId="77777777" w:rsidR="00EE5D28" w:rsidRPr="004872C4" w:rsidRDefault="00EE5D28">
            <w:pPr>
              <w:pStyle w:val="TableParagraph"/>
              <w:rPr>
                <w:rFonts w:asciiTheme="minorHAnsi" w:hAnsiTheme="minorHAnsi"/>
                <w:sz w:val="20"/>
                <w:szCs w:val="20"/>
                <w:lang w:val="mn-MN"/>
              </w:rPr>
            </w:pPr>
          </w:p>
        </w:tc>
      </w:tr>
      <w:tr w:rsidR="00EE5D28" w:rsidRPr="004872C4" w14:paraId="5F8B1A3E" w14:textId="77777777" w:rsidTr="00D42894">
        <w:trPr>
          <w:trHeight w:val="240"/>
        </w:trPr>
        <w:tc>
          <w:tcPr>
            <w:tcW w:w="1282" w:type="dxa"/>
            <w:tcBorders>
              <w:top w:val="nil"/>
              <w:bottom w:val="nil"/>
            </w:tcBorders>
          </w:tcPr>
          <w:p w14:paraId="01321AB0" w14:textId="77777777" w:rsidR="00EE5D28" w:rsidRPr="004872C4" w:rsidRDefault="00EE5D28">
            <w:pPr>
              <w:pStyle w:val="TableParagraph"/>
              <w:rPr>
                <w:rFonts w:asciiTheme="minorHAnsi" w:hAnsiTheme="minorHAnsi"/>
                <w:lang w:val="mn-MN"/>
              </w:rPr>
            </w:pPr>
          </w:p>
        </w:tc>
        <w:tc>
          <w:tcPr>
            <w:tcW w:w="1058" w:type="dxa"/>
            <w:gridSpan w:val="2"/>
            <w:tcBorders>
              <w:top w:val="nil"/>
              <w:bottom w:val="nil"/>
            </w:tcBorders>
          </w:tcPr>
          <w:p w14:paraId="7A3678AC" w14:textId="77777777" w:rsidR="00EE5D28" w:rsidRPr="004872C4" w:rsidRDefault="00EE5D28">
            <w:pPr>
              <w:pStyle w:val="TableParagraph"/>
              <w:rPr>
                <w:rFonts w:asciiTheme="minorHAnsi" w:hAnsiTheme="minorHAnsi"/>
                <w:sz w:val="20"/>
                <w:szCs w:val="20"/>
                <w:lang w:val="mn-MN"/>
              </w:rPr>
            </w:pPr>
          </w:p>
        </w:tc>
        <w:tc>
          <w:tcPr>
            <w:tcW w:w="978" w:type="dxa"/>
            <w:tcBorders>
              <w:top w:val="nil"/>
              <w:bottom w:val="nil"/>
            </w:tcBorders>
          </w:tcPr>
          <w:p w14:paraId="16C05B2B" w14:textId="77777777" w:rsidR="00EE5D28" w:rsidRPr="004872C4" w:rsidRDefault="00EE5D28">
            <w:pPr>
              <w:pStyle w:val="TableParagraph"/>
              <w:rPr>
                <w:rFonts w:asciiTheme="minorHAnsi" w:hAnsiTheme="minorHAnsi"/>
                <w:sz w:val="20"/>
                <w:szCs w:val="20"/>
                <w:lang w:val="mn-MN"/>
              </w:rPr>
            </w:pPr>
          </w:p>
        </w:tc>
        <w:tc>
          <w:tcPr>
            <w:tcW w:w="1106" w:type="dxa"/>
            <w:gridSpan w:val="2"/>
            <w:tcBorders>
              <w:top w:val="nil"/>
              <w:bottom w:val="nil"/>
            </w:tcBorders>
          </w:tcPr>
          <w:p w14:paraId="6C764939" w14:textId="77777777" w:rsidR="00EE5D28" w:rsidRPr="004872C4" w:rsidRDefault="00EE3227">
            <w:pPr>
              <w:pStyle w:val="TableParagraph"/>
              <w:spacing w:line="220" w:lineRule="exact"/>
              <w:ind w:left="68"/>
              <w:rPr>
                <w:rFonts w:asciiTheme="minorHAnsi" w:hAnsiTheme="minorHAnsi"/>
                <w:sz w:val="20"/>
                <w:szCs w:val="20"/>
                <w:lang w:val="mn-MN"/>
              </w:rPr>
            </w:pPr>
            <w:r w:rsidRPr="004872C4">
              <w:rPr>
                <w:rFonts w:asciiTheme="minorHAnsi" w:hAnsiTheme="minorHAnsi"/>
                <w:sz w:val="20"/>
                <w:szCs w:val="20"/>
                <w:lang w:val="mn-MN"/>
              </w:rPr>
              <w:t>review of</w:t>
            </w:r>
          </w:p>
        </w:tc>
        <w:tc>
          <w:tcPr>
            <w:tcW w:w="946" w:type="dxa"/>
            <w:gridSpan w:val="2"/>
            <w:tcBorders>
              <w:top w:val="nil"/>
              <w:bottom w:val="nil"/>
            </w:tcBorders>
          </w:tcPr>
          <w:p w14:paraId="10E4104A" w14:textId="77777777" w:rsidR="00EE5D28" w:rsidRPr="004872C4" w:rsidRDefault="00EE5D28">
            <w:pPr>
              <w:pStyle w:val="TableParagraph"/>
              <w:rPr>
                <w:rFonts w:asciiTheme="minorHAnsi" w:hAnsiTheme="minorHAnsi"/>
                <w:sz w:val="20"/>
                <w:szCs w:val="20"/>
                <w:lang w:val="mn-MN"/>
              </w:rPr>
            </w:pPr>
          </w:p>
        </w:tc>
        <w:tc>
          <w:tcPr>
            <w:tcW w:w="1107" w:type="dxa"/>
            <w:gridSpan w:val="2"/>
            <w:tcBorders>
              <w:top w:val="nil"/>
              <w:bottom w:val="nil"/>
            </w:tcBorders>
          </w:tcPr>
          <w:p w14:paraId="18518EAC" w14:textId="77777777" w:rsidR="00EE5D28" w:rsidRPr="004872C4" w:rsidRDefault="00EE5D28">
            <w:pPr>
              <w:pStyle w:val="TableParagraph"/>
              <w:rPr>
                <w:rFonts w:asciiTheme="minorHAnsi" w:hAnsiTheme="minorHAnsi"/>
                <w:sz w:val="20"/>
                <w:szCs w:val="20"/>
                <w:lang w:val="mn-MN"/>
              </w:rPr>
            </w:pPr>
          </w:p>
        </w:tc>
        <w:tc>
          <w:tcPr>
            <w:tcW w:w="1123" w:type="dxa"/>
            <w:gridSpan w:val="2"/>
            <w:tcBorders>
              <w:top w:val="nil"/>
              <w:bottom w:val="nil"/>
            </w:tcBorders>
          </w:tcPr>
          <w:p w14:paraId="0BDB2146" w14:textId="77777777" w:rsidR="00EE5D28" w:rsidRPr="004872C4" w:rsidRDefault="00EE5D28">
            <w:pPr>
              <w:pStyle w:val="TableParagraph"/>
              <w:rPr>
                <w:rFonts w:asciiTheme="minorHAnsi" w:hAnsiTheme="minorHAnsi"/>
                <w:sz w:val="20"/>
                <w:szCs w:val="20"/>
                <w:lang w:val="mn-MN"/>
              </w:rPr>
            </w:pPr>
          </w:p>
        </w:tc>
        <w:tc>
          <w:tcPr>
            <w:tcW w:w="1155" w:type="dxa"/>
            <w:gridSpan w:val="2"/>
            <w:tcBorders>
              <w:top w:val="nil"/>
              <w:bottom w:val="nil"/>
            </w:tcBorders>
          </w:tcPr>
          <w:p w14:paraId="7098242A" w14:textId="77777777" w:rsidR="00EE5D28" w:rsidRPr="004872C4" w:rsidRDefault="00EE3227">
            <w:pPr>
              <w:pStyle w:val="TableParagraph"/>
              <w:spacing w:line="220" w:lineRule="exact"/>
              <w:ind w:left="80"/>
              <w:rPr>
                <w:rFonts w:asciiTheme="minorHAnsi" w:hAnsiTheme="minorHAnsi"/>
                <w:sz w:val="20"/>
                <w:szCs w:val="20"/>
                <w:lang w:val="mn-MN"/>
              </w:rPr>
            </w:pPr>
            <w:r w:rsidRPr="004872C4">
              <w:rPr>
                <w:rFonts w:asciiTheme="minorHAnsi" w:hAnsiTheme="minorHAnsi"/>
                <w:sz w:val="20"/>
                <w:szCs w:val="20"/>
                <w:lang w:val="mn-MN"/>
              </w:rPr>
              <w:t>approvals</w:t>
            </w:r>
          </w:p>
        </w:tc>
        <w:tc>
          <w:tcPr>
            <w:tcW w:w="875" w:type="dxa"/>
            <w:gridSpan w:val="2"/>
            <w:tcBorders>
              <w:top w:val="nil"/>
              <w:bottom w:val="nil"/>
            </w:tcBorders>
          </w:tcPr>
          <w:p w14:paraId="17B03FC5" w14:textId="77777777" w:rsidR="00EE5D28" w:rsidRPr="004872C4" w:rsidRDefault="00EE5D28">
            <w:pPr>
              <w:pStyle w:val="TableParagraph"/>
              <w:rPr>
                <w:rFonts w:asciiTheme="minorHAnsi" w:hAnsiTheme="minorHAnsi"/>
                <w:sz w:val="20"/>
                <w:szCs w:val="20"/>
                <w:lang w:val="mn-MN"/>
              </w:rPr>
            </w:pPr>
          </w:p>
        </w:tc>
      </w:tr>
      <w:tr w:rsidR="00EE5D28" w:rsidRPr="004872C4" w14:paraId="40B0319B" w14:textId="77777777" w:rsidTr="00D42894">
        <w:trPr>
          <w:trHeight w:val="248"/>
        </w:trPr>
        <w:tc>
          <w:tcPr>
            <w:tcW w:w="1282" w:type="dxa"/>
            <w:tcBorders>
              <w:top w:val="nil"/>
              <w:bottom w:val="nil"/>
            </w:tcBorders>
          </w:tcPr>
          <w:p w14:paraId="767AA6C5" w14:textId="77777777" w:rsidR="00EE5D28" w:rsidRPr="004872C4" w:rsidRDefault="00EE5D28">
            <w:pPr>
              <w:pStyle w:val="TableParagraph"/>
              <w:rPr>
                <w:rFonts w:asciiTheme="minorHAnsi" w:hAnsiTheme="minorHAnsi"/>
                <w:lang w:val="mn-MN"/>
              </w:rPr>
            </w:pPr>
          </w:p>
        </w:tc>
        <w:tc>
          <w:tcPr>
            <w:tcW w:w="1058" w:type="dxa"/>
            <w:gridSpan w:val="2"/>
            <w:tcBorders>
              <w:top w:val="nil"/>
              <w:bottom w:val="nil"/>
            </w:tcBorders>
          </w:tcPr>
          <w:p w14:paraId="5A5CC322" w14:textId="77777777" w:rsidR="00EE5D28" w:rsidRPr="004872C4" w:rsidRDefault="00EE5D28">
            <w:pPr>
              <w:pStyle w:val="TableParagraph"/>
              <w:rPr>
                <w:rFonts w:asciiTheme="minorHAnsi" w:hAnsiTheme="minorHAnsi"/>
                <w:sz w:val="20"/>
                <w:szCs w:val="20"/>
                <w:lang w:val="mn-MN"/>
              </w:rPr>
            </w:pPr>
          </w:p>
        </w:tc>
        <w:tc>
          <w:tcPr>
            <w:tcW w:w="978" w:type="dxa"/>
            <w:tcBorders>
              <w:top w:val="nil"/>
              <w:bottom w:val="nil"/>
            </w:tcBorders>
          </w:tcPr>
          <w:p w14:paraId="33B6DB06" w14:textId="77777777" w:rsidR="00EE5D28" w:rsidRPr="004872C4" w:rsidRDefault="00EE5D28">
            <w:pPr>
              <w:pStyle w:val="TableParagraph"/>
              <w:rPr>
                <w:rFonts w:asciiTheme="minorHAnsi" w:hAnsiTheme="minorHAnsi"/>
                <w:sz w:val="20"/>
                <w:szCs w:val="20"/>
                <w:lang w:val="mn-MN"/>
              </w:rPr>
            </w:pPr>
          </w:p>
        </w:tc>
        <w:tc>
          <w:tcPr>
            <w:tcW w:w="1106" w:type="dxa"/>
            <w:gridSpan w:val="2"/>
            <w:tcBorders>
              <w:top w:val="nil"/>
              <w:bottom w:val="nil"/>
            </w:tcBorders>
          </w:tcPr>
          <w:p w14:paraId="08FD4FB2" w14:textId="77777777" w:rsidR="00EE5D28" w:rsidRPr="004872C4" w:rsidRDefault="00EE3227">
            <w:pPr>
              <w:pStyle w:val="TableParagraph"/>
              <w:spacing w:line="228" w:lineRule="exact"/>
              <w:ind w:left="68"/>
              <w:rPr>
                <w:rFonts w:asciiTheme="minorHAnsi" w:hAnsiTheme="minorHAnsi"/>
                <w:sz w:val="20"/>
                <w:szCs w:val="20"/>
                <w:lang w:val="mn-MN"/>
              </w:rPr>
            </w:pPr>
            <w:r w:rsidRPr="004872C4">
              <w:rPr>
                <w:rFonts w:asciiTheme="minorHAnsi" w:hAnsiTheme="minorHAnsi"/>
                <w:sz w:val="20"/>
                <w:szCs w:val="20"/>
                <w:lang w:val="mn-MN"/>
              </w:rPr>
              <w:t>bids, mid-</w:t>
            </w:r>
          </w:p>
        </w:tc>
        <w:tc>
          <w:tcPr>
            <w:tcW w:w="946" w:type="dxa"/>
            <w:gridSpan w:val="2"/>
            <w:tcBorders>
              <w:top w:val="nil"/>
              <w:bottom w:val="nil"/>
            </w:tcBorders>
          </w:tcPr>
          <w:p w14:paraId="78E72352" w14:textId="77777777" w:rsidR="00EE5D28" w:rsidRPr="004872C4" w:rsidRDefault="00EE5D28">
            <w:pPr>
              <w:pStyle w:val="TableParagraph"/>
              <w:rPr>
                <w:rFonts w:asciiTheme="minorHAnsi" w:hAnsiTheme="minorHAnsi"/>
                <w:sz w:val="20"/>
                <w:szCs w:val="20"/>
                <w:lang w:val="mn-MN"/>
              </w:rPr>
            </w:pPr>
          </w:p>
        </w:tc>
        <w:tc>
          <w:tcPr>
            <w:tcW w:w="1107" w:type="dxa"/>
            <w:gridSpan w:val="2"/>
            <w:tcBorders>
              <w:top w:val="nil"/>
              <w:bottom w:val="nil"/>
            </w:tcBorders>
          </w:tcPr>
          <w:p w14:paraId="564301D1" w14:textId="77777777" w:rsidR="00EE5D28" w:rsidRPr="004872C4" w:rsidRDefault="00EE5D28">
            <w:pPr>
              <w:pStyle w:val="TableParagraph"/>
              <w:rPr>
                <w:rFonts w:asciiTheme="minorHAnsi" w:hAnsiTheme="minorHAnsi"/>
                <w:sz w:val="20"/>
                <w:szCs w:val="20"/>
                <w:lang w:val="mn-MN"/>
              </w:rPr>
            </w:pPr>
          </w:p>
        </w:tc>
        <w:tc>
          <w:tcPr>
            <w:tcW w:w="1123" w:type="dxa"/>
            <w:gridSpan w:val="2"/>
            <w:tcBorders>
              <w:top w:val="nil"/>
              <w:bottom w:val="nil"/>
            </w:tcBorders>
          </w:tcPr>
          <w:p w14:paraId="63A980AC" w14:textId="77777777" w:rsidR="00EE5D28" w:rsidRPr="004872C4" w:rsidRDefault="00EE5D28">
            <w:pPr>
              <w:pStyle w:val="TableParagraph"/>
              <w:rPr>
                <w:rFonts w:asciiTheme="minorHAnsi" w:hAnsiTheme="minorHAnsi"/>
                <w:sz w:val="20"/>
                <w:szCs w:val="20"/>
                <w:lang w:val="mn-MN"/>
              </w:rPr>
            </w:pPr>
          </w:p>
        </w:tc>
        <w:tc>
          <w:tcPr>
            <w:tcW w:w="1155" w:type="dxa"/>
            <w:gridSpan w:val="2"/>
            <w:tcBorders>
              <w:top w:val="nil"/>
              <w:bottom w:val="nil"/>
            </w:tcBorders>
          </w:tcPr>
          <w:p w14:paraId="78BA26D7" w14:textId="77777777" w:rsidR="00EE5D28" w:rsidRPr="004872C4" w:rsidRDefault="00EE3227">
            <w:pPr>
              <w:pStyle w:val="TableParagraph"/>
              <w:spacing w:line="228" w:lineRule="exact"/>
              <w:ind w:left="80"/>
              <w:rPr>
                <w:rFonts w:asciiTheme="minorHAnsi" w:hAnsiTheme="minorHAnsi"/>
                <w:sz w:val="20"/>
                <w:szCs w:val="20"/>
                <w:lang w:val="mn-MN"/>
              </w:rPr>
            </w:pPr>
            <w:r w:rsidRPr="004872C4">
              <w:rPr>
                <w:rFonts w:asciiTheme="minorHAnsi" w:hAnsiTheme="minorHAnsi"/>
                <w:sz w:val="20"/>
                <w:szCs w:val="20"/>
                <w:lang w:val="mn-MN"/>
              </w:rPr>
              <w:t>for the</w:t>
            </w:r>
          </w:p>
        </w:tc>
        <w:tc>
          <w:tcPr>
            <w:tcW w:w="875" w:type="dxa"/>
            <w:gridSpan w:val="2"/>
            <w:tcBorders>
              <w:top w:val="nil"/>
              <w:bottom w:val="nil"/>
            </w:tcBorders>
          </w:tcPr>
          <w:p w14:paraId="1870F693" w14:textId="77777777" w:rsidR="00EE5D28" w:rsidRPr="004872C4" w:rsidRDefault="00EE5D28">
            <w:pPr>
              <w:pStyle w:val="TableParagraph"/>
              <w:rPr>
                <w:rFonts w:asciiTheme="minorHAnsi" w:hAnsiTheme="minorHAnsi"/>
                <w:sz w:val="20"/>
                <w:szCs w:val="20"/>
                <w:lang w:val="mn-MN"/>
              </w:rPr>
            </w:pPr>
          </w:p>
        </w:tc>
      </w:tr>
      <w:tr w:rsidR="00EE5D28" w:rsidRPr="004872C4" w14:paraId="71DDA284" w14:textId="77777777" w:rsidTr="00D42894">
        <w:trPr>
          <w:trHeight w:val="248"/>
        </w:trPr>
        <w:tc>
          <w:tcPr>
            <w:tcW w:w="1282" w:type="dxa"/>
            <w:tcBorders>
              <w:top w:val="nil"/>
              <w:bottom w:val="nil"/>
            </w:tcBorders>
          </w:tcPr>
          <w:p w14:paraId="426BD6BC" w14:textId="77777777" w:rsidR="00EE5D28" w:rsidRPr="004872C4" w:rsidRDefault="00EE5D28">
            <w:pPr>
              <w:pStyle w:val="TableParagraph"/>
              <w:rPr>
                <w:rFonts w:asciiTheme="minorHAnsi" w:hAnsiTheme="minorHAnsi"/>
                <w:lang w:val="mn-MN"/>
              </w:rPr>
            </w:pPr>
          </w:p>
        </w:tc>
        <w:tc>
          <w:tcPr>
            <w:tcW w:w="1058" w:type="dxa"/>
            <w:gridSpan w:val="2"/>
            <w:tcBorders>
              <w:top w:val="nil"/>
              <w:bottom w:val="nil"/>
            </w:tcBorders>
          </w:tcPr>
          <w:p w14:paraId="3E19B274" w14:textId="77777777" w:rsidR="00EE5D28" w:rsidRPr="004872C4" w:rsidRDefault="00EE5D28">
            <w:pPr>
              <w:pStyle w:val="TableParagraph"/>
              <w:rPr>
                <w:rFonts w:asciiTheme="minorHAnsi" w:hAnsiTheme="minorHAnsi"/>
                <w:sz w:val="20"/>
                <w:szCs w:val="20"/>
                <w:lang w:val="mn-MN"/>
              </w:rPr>
            </w:pPr>
          </w:p>
        </w:tc>
        <w:tc>
          <w:tcPr>
            <w:tcW w:w="978" w:type="dxa"/>
            <w:tcBorders>
              <w:top w:val="nil"/>
              <w:bottom w:val="nil"/>
            </w:tcBorders>
          </w:tcPr>
          <w:p w14:paraId="7ADFE2E8" w14:textId="77777777" w:rsidR="00EE5D28" w:rsidRPr="004872C4" w:rsidRDefault="00EE5D28">
            <w:pPr>
              <w:pStyle w:val="TableParagraph"/>
              <w:rPr>
                <w:rFonts w:asciiTheme="minorHAnsi" w:hAnsiTheme="minorHAnsi"/>
                <w:sz w:val="20"/>
                <w:szCs w:val="20"/>
                <w:lang w:val="mn-MN"/>
              </w:rPr>
            </w:pPr>
          </w:p>
        </w:tc>
        <w:tc>
          <w:tcPr>
            <w:tcW w:w="1106" w:type="dxa"/>
            <w:gridSpan w:val="2"/>
            <w:tcBorders>
              <w:top w:val="nil"/>
              <w:bottom w:val="nil"/>
            </w:tcBorders>
          </w:tcPr>
          <w:p w14:paraId="7A10C528" w14:textId="77777777" w:rsidR="00EE5D28" w:rsidRPr="004872C4" w:rsidRDefault="00EE3227">
            <w:pPr>
              <w:pStyle w:val="TableParagraph"/>
              <w:spacing w:line="228" w:lineRule="exact"/>
              <w:ind w:left="68"/>
              <w:rPr>
                <w:rFonts w:asciiTheme="minorHAnsi" w:hAnsiTheme="minorHAnsi"/>
                <w:sz w:val="20"/>
                <w:szCs w:val="20"/>
                <w:lang w:val="mn-MN"/>
              </w:rPr>
            </w:pPr>
            <w:r w:rsidRPr="004872C4">
              <w:rPr>
                <w:rFonts w:asciiTheme="minorHAnsi" w:hAnsiTheme="minorHAnsi"/>
                <w:sz w:val="20"/>
                <w:szCs w:val="20"/>
                <w:lang w:val="mn-MN"/>
              </w:rPr>
              <w:t>term</w:t>
            </w:r>
          </w:p>
        </w:tc>
        <w:tc>
          <w:tcPr>
            <w:tcW w:w="946" w:type="dxa"/>
            <w:gridSpan w:val="2"/>
            <w:tcBorders>
              <w:top w:val="nil"/>
              <w:bottom w:val="nil"/>
            </w:tcBorders>
          </w:tcPr>
          <w:p w14:paraId="70687881" w14:textId="77777777" w:rsidR="00EE5D28" w:rsidRPr="004872C4" w:rsidRDefault="00EE5D28">
            <w:pPr>
              <w:pStyle w:val="TableParagraph"/>
              <w:rPr>
                <w:rFonts w:asciiTheme="minorHAnsi" w:hAnsiTheme="minorHAnsi"/>
                <w:sz w:val="20"/>
                <w:szCs w:val="20"/>
                <w:lang w:val="mn-MN"/>
              </w:rPr>
            </w:pPr>
          </w:p>
        </w:tc>
        <w:tc>
          <w:tcPr>
            <w:tcW w:w="1107" w:type="dxa"/>
            <w:gridSpan w:val="2"/>
            <w:tcBorders>
              <w:top w:val="nil"/>
              <w:bottom w:val="nil"/>
            </w:tcBorders>
          </w:tcPr>
          <w:p w14:paraId="72E3D922" w14:textId="77777777" w:rsidR="00EE5D28" w:rsidRPr="004872C4" w:rsidRDefault="00EE5D28">
            <w:pPr>
              <w:pStyle w:val="TableParagraph"/>
              <w:rPr>
                <w:rFonts w:asciiTheme="minorHAnsi" w:hAnsiTheme="minorHAnsi"/>
                <w:sz w:val="20"/>
                <w:szCs w:val="20"/>
                <w:lang w:val="mn-MN"/>
              </w:rPr>
            </w:pPr>
          </w:p>
        </w:tc>
        <w:tc>
          <w:tcPr>
            <w:tcW w:w="1123" w:type="dxa"/>
            <w:gridSpan w:val="2"/>
            <w:tcBorders>
              <w:top w:val="nil"/>
              <w:bottom w:val="nil"/>
            </w:tcBorders>
          </w:tcPr>
          <w:p w14:paraId="2A0DD953" w14:textId="77777777" w:rsidR="00EE5D28" w:rsidRPr="004872C4" w:rsidRDefault="00EE5D28">
            <w:pPr>
              <w:pStyle w:val="TableParagraph"/>
              <w:rPr>
                <w:rFonts w:asciiTheme="minorHAnsi" w:hAnsiTheme="minorHAnsi"/>
                <w:sz w:val="20"/>
                <w:szCs w:val="20"/>
                <w:lang w:val="mn-MN"/>
              </w:rPr>
            </w:pPr>
          </w:p>
        </w:tc>
        <w:tc>
          <w:tcPr>
            <w:tcW w:w="1155" w:type="dxa"/>
            <w:gridSpan w:val="2"/>
            <w:tcBorders>
              <w:top w:val="nil"/>
              <w:bottom w:val="nil"/>
            </w:tcBorders>
          </w:tcPr>
          <w:p w14:paraId="70571540" w14:textId="77777777" w:rsidR="00EE5D28" w:rsidRPr="004872C4" w:rsidRDefault="00EE3227">
            <w:pPr>
              <w:pStyle w:val="TableParagraph"/>
              <w:spacing w:line="228" w:lineRule="exact"/>
              <w:ind w:left="80"/>
              <w:rPr>
                <w:rFonts w:asciiTheme="minorHAnsi" w:hAnsiTheme="minorHAnsi"/>
                <w:sz w:val="20"/>
                <w:szCs w:val="20"/>
                <w:lang w:val="mn-MN"/>
              </w:rPr>
            </w:pPr>
            <w:r w:rsidRPr="004872C4">
              <w:rPr>
                <w:rFonts w:asciiTheme="minorHAnsi" w:hAnsiTheme="minorHAnsi"/>
                <w:sz w:val="20"/>
                <w:szCs w:val="20"/>
                <w:lang w:val="mn-MN"/>
              </w:rPr>
              <w:t>project</w:t>
            </w:r>
          </w:p>
        </w:tc>
        <w:tc>
          <w:tcPr>
            <w:tcW w:w="875" w:type="dxa"/>
            <w:gridSpan w:val="2"/>
            <w:tcBorders>
              <w:top w:val="nil"/>
              <w:bottom w:val="nil"/>
            </w:tcBorders>
          </w:tcPr>
          <w:p w14:paraId="57D718C2" w14:textId="77777777" w:rsidR="00EE5D28" w:rsidRPr="004872C4" w:rsidRDefault="00EE5D28">
            <w:pPr>
              <w:pStyle w:val="TableParagraph"/>
              <w:rPr>
                <w:rFonts w:asciiTheme="minorHAnsi" w:hAnsiTheme="minorHAnsi"/>
                <w:sz w:val="20"/>
                <w:szCs w:val="20"/>
                <w:lang w:val="mn-MN"/>
              </w:rPr>
            </w:pPr>
          </w:p>
        </w:tc>
      </w:tr>
      <w:tr w:rsidR="00EE5D28" w:rsidRPr="004872C4" w14:paraId="6E860681" w14:textId="77777777" w:rsidTr="00D42894">
        <w:trPr>
          <w:trHeight w:val="240"/>
        </w:trPr>
        <w:tc>
          <w:tcPr>
            <w:tcW w:w="1282" w:type="dxa"/>
            <w:tcBorders>
              <w:top w:val="nil"/>
              <w:bottom w:val="nil"/>
            </w:tcBorders>
          </w:tcPr>
          <w:p w14:paraId="5EB08C33" w14:textId="77777777" w:rsidR="00EE5D28" w:rsidRPr="004872C4" w:rsidRDefault="00EE5D28">
            <w:pPr>
              <w:pStyle w:val="TableParagraph"/>
              <w:rPr>
                <w:rFonts w:asciiTheme="minorHAnsi" w:hAnsiTheme="minorHAnsi"/>
                <w:lang w:val="mn-MN"/>
              </w:rPr>
            </w:pPr>
          </w:p>
        </w:tc>
        <w:tc>
          <w:tcPr>
            <w:tcW w:w="1058" w:type="dxa"/>
            <w:gridSpan w:val="2"/>
            <w:tcBorders>
              <w:top w:val="nil"/>
              <w:bottom w:val="nil"/>
            </w:tcBorders>
          </w:tcPr>
          <w:p w14:paraId="35FF703F" w14:textId="77777777" w:rsidR="00EE5D28" w:rsidRPr="004872C4" w:rsidRDefault="00EE5D28">
            <w:pPr>
              <w:pStyle w:val="TableParagraph"/>
              <w:rPr>
                <w:rFonts w:asciiTheme="minorHAnsi" w:hAnsiTheme="minorHAnsi"/>
                <w:sz w:val="20"/>
                <w:szCs w:val="20"/>
                <w:lang w:val="mn-MN"/>
              </w:rPr>
            </w:pPr>
          </w:p>
        </w:tc>
        <w:tc>
          <w:tcPr>
            <w:tcW w:w="978" w:type="dxa"/>
            <w:tcBorders>
              <w:top w:val="nil"/>
              <w:bottom w:val="nil"/>
            </w:tcBorders>
          </w:tcPr>
          <w:p w14:paraId="2381F40F" w14:textId="77777777" w:rsidR="00EE5D28" w:rsidRPr="004872C4" w:rsidRDefault="00EE5D28">
            <w:pPr>
              <w:pStyle w:val="TableParagraph"/>
              <w:rPr>
                <w:rFonts w:asciiTheme="minorHAnsi" w:hAnsiTheme="minorHAnsi"/>
                <w:sz w:val="20"/>
                <w:szCs w:val="20"/>
                <w:lang w:val="mn-MN"/>
              </w:rPr>
            </w:pPr>
          </w:p>
        </w:tc>
        <w:tc>
          <w:tcPr>
            <w:tcW w:w="1106" w:type="dxa"/>
            <w:gridSpan w:val="2"/>
            <w:tcBorders>
              <w:top w:val="nil"/>
              <w:bottom w:val="nil"/>
            </w:tcBorders>
          </w:tcPr>
          <w:p w14:paraId="4B7CAEC0" w14:textId="77777777" w:rsidR="00EE5D28" w:rsidRPr="004872C4" w:rsidRDefault="00EE3227">
            <w:pPr>
              <w:pStyle w:val="TableParagraph"/>
              <w:spacing w:line="220" w:lineRule="exact"/>
              <w:ind w:left="68"/>
              <w:rPr>
                <w:rFonts w:asciiTheme="minorHAnsi" w:hAnsiTheme="minorHAnsi"/>
                <w:sz w:val="20"/>
                <w:szCs w:val="20"/>
                <w:lang w:val="mn-MN"/>
              </w:rPr>
            </w:pPr>
            <w:r w:rsidRPr="004872C4">
              <w:rPr>
                <w:rFonts w:asciiTheme="minorHAnsi" w:hAnsiTheme="minorHAnsi"/>
                <w:sz w:val="20"/>
                <w:szCs w:val="20"/>
                <w:lang w:val="mn-MN"/>
              </w:rPr>
              <w:t>review</w:t>
            </w:r>
          </w:p>
        </w:tc>
        <w:tc>
          <w:tcPr>
            <w:tcW w:w="946" w:type="dxa"/>
            <w:gridSpan w:val="2"/>
            <w:tcBorders>
              <w:top w:val="nil"/>
              <w:bottom w:val="nil"/>
            </w:tcBorders>
          </w:tcPr>
          <w:p w14:paraId="0948EAA6" w14:textId="77777777" w:rsidR="00EE5D28" w:rsidRPr="004872C4" w:rsidRDefault="00EE5D28">
            <w:pPr>
              <w:pStyle w:val="TableParagraph"/>
              <w:rPr>
                <w:rFonts w:asciiTheme="minorHAnsi" w:hAnsiTheme="minorHAnsi"/>
                <w:sz w:val="20"/>
                <w:szCs w:val="20"/>
                <w:lang w:val="mn-MN"/>
              </w:rPr>
            </w:pPr>
          </w:p>
        </w:tc>
        <w:tc>
          <w:tcPr>
            <w:tcW w:w="1107" w:type="dxa"/>
            <w:gridSpan w:val="2"/>
            <w:tcBorders>
              <w:top w:val="nil"/>
              <w:bottom w:val="nil"/>
            </w:tcBorders>
          </w:tcPr>
          <w:p w14:paraId="4D5E8F30" w14:textId="77777777" w:rsidR="00EE5D28" w:rsidRPr="004872C4" w:rsidRDefault="00EE5D28">
            <w:pPr>
              <w:pStyle w:val="TableParagraph"/>
              <w:rPr>
                <w:rFonts w:asciiTheme="minorHAnsi" w:hAnsiTheme="minorHAnsi"/>
                <w:sz w:val="20"/>
                <w:szCs w:val="20"/>
                <w:lang w:val="mn-MN"/>
              </w:rPr>
            </w:pPr>
          </w:p>
        </w:tc>
        <w:tc>
          <w:tcPr>
            <w:tcW w:w="1123" w:type="dxa"/>
            <w:gridSpan w:val="2"/>
            <w:tcBorders>
              <w:top w:val="nil"/>
              <w:bottom w:val="nil"/>
            </w:tcBorders>
          </w:tcPr>
          <w:p w14:paraId="3FA7F6B6" w14:textId="77777777" w:rsidR="00EE5D28" w:rsidRPr="004872C4" w:rsidRDefault="00EE5D28">
            <w:pPr>
              <w:pStyle w:val="TableParagraph"/>
              <w:rPr>
                <w:rFonts w:asciiTheme="minorHAnsi" w:hAnsiTheme="minorHAnsi"/>
                <w:sz w:val="20"/>
                <w:szCs w:val="20"/>
                <w:lang w:val="mn-MN"/>
              </w:rPr>
            </w:pPr>
          </w:p>
        </w:tc>
        <w:tc>
          <w:tcPr>
            <w:tcW w:w="1155" w:type="dxa"/>
            <w:gridSpan w:val="2"/>
            <w:tcBorders>
              <w:top w:val="nil"/>
              <w:bottom w:val="nil"/>
            </w:tcBorders>
          </w:tcPr>
          <w:p w14:paraId="29B06887" w14:textId="77777777" w:rsidR="00EE5D28" w:rsidRPr="004872C4" w:rsidRDefault="00EE3227">
            <w:pPr>
              <w:pStyle w:val="TableParagraph"/>
              <w:spacing w:line="220" w:lineRule="exact"/>
              <w:ind w:left="80"/>
              <w:rPr>
                <w:rFonts w:asciiTheme="minorHAnsi" w:hAnsiTheme="minorHAnsi"/>
                <w:sz w:val="20"/>
                <w:szCs w:val="20"/>
                <w:lang w:val="mn-MN"/>
              </w:rPr>
            </w:pPr>
            <w:r w:rsidRPr="004872C4">
              <w:rPr>
                <w:rFonts w:asciiTheme="minorHAnsi" w:hAnsiTheme="minorHAnsi"/>
                <w:sz w:val="20"/>
                <w:szCs w:val="20"/>
                <w:lang w:val="mn-MN"/>
              </w:rPr>
              <w:t>transaction</w:t>
            </w:r>
          </w:p>
        </w:tc>
        <w:tc>
          <w:tcPr>
            <w:tcW w:w="875" w:type="dxa"/>
            <w:gridSpan w:val="2"/>
            <w:tcBorders>
              <w:top w:val="nil"/>
              <w:bottom w:val="nil"/>
            </w:tcBorders>
          </w:tcPr>
          <w:p w14:paraId="6FA6D6A9" w14:textId="77777777" w:rsidR="00EE5D28" w:rsidRPr="004872C4" w:rsidRDefault="00EE5D28">
            <w:pPr>
              <w:pStyle w:val="TableParagraph"/>
              <w:rPr>
                <w:rFonts w:asciiTheme="minorHAnsi" w:hAnsiTheme="minorHAnsi"/>
                <w:sz w:val="20"/>
                <w:szCs w:val="20"/>
                <w:lang w:val="mn-MN"/>
              </w:rPr>
            </w:pPr>
          </w:p>
        </w:tc>
      </w:tr>
      <w:tr w:rsidR="00EE5D28" w:rsidRPr="004872C4" w14:paraId="058F0803" w14:textId="77777777" w:rsidTr="00D42894">
        <w:trPr>
          <w:trHeight w:val="248"/>
        </w:trPr>
        <w:tc>
          <w:tcPr>
            <w:tcW w:w="1282" w:type="dxa"/>
            <w:tcBorders>
              <w:top w:val="nil"/>
              <w:bottom w:val="nil"/>
            </w:tcBorders>
          </w:tcPr>
          <w:p w14:paraId="26B47F79" w14:textId="77777777" w:rsidR="00EE5D28" w:rsidRPr="004872C4" w:rsidRDefault="00EE5D28">
            <w:pPr>
              <w:pStyle w:val="TableParagraph"/>
              <w:rPr>
                <w:rFonts w:asciiTheme="minorHAnsi" w:hAnsiTheme="minorHAnsi"/>
                <w:lang w:val="mn-MN"/>
              </w:rPr>
            </w:pPr>
          </w:p>
        </w:tc>
        <w:tc>
          <w:tcPr>
            <w:tcW w:w="1058" w:type="dxa"/>
            <w:gridSpan w:val="2"/>
            <w:tcBorders>
              <w:top w:val="nil"/>
              <w:bottom w:val="nil"/>
            </w:tcBorders>
          </w:tcPr>
          <w:p w14:paraId="758AFB21" w14:textId="77777777" w:rsidR="00EE5D28" w:rsidRPr="004872C4" w:rsidRDefault="00EE5D28">
            <w:pPr>
              <w:pStyle w:val="TableParagraph"/>
              <w:rPr>
                <w:rFonts w:asciiTheme="minorHAnsi" w:hAnsiTheme="minorHAnsi"/>
                <w:sz w:val="20"/>
                <w:szCs w:val="20"/>
                <w:lang w:val="mn-MN"/>
              </w:rPr>
            </w:pPr>
          </w:p>
        </w:tc>
        <w:tc>
          <w:tcPr>
            <w:tcW w:w="978" w:type="dxa"/>
            <w:tcBorders>
              <w:top w:val="nil"/>
              <w:bottom w:val="nil"/>
            </w:tcBorders>
          </w:tcPr>
          <w:p w14:paraId="6FD10756" w14:textId="77777777" w:rsidR="00EE5D28" w:rsidRPr="004872C4" w:rsidRDefault="00EE5D28">
            <w:pPr>
              <w:pStyle w:val="TableParagraph"/>
              <w:rPr>
                <w:rFonts w:asciiTheme="minorHAnsi" w:hAnsiTheme="minorHAnsi"/>
                <w:sz w:val="20"/>
                <w:szCs w:val="20"/>
                <w:lang w:val="mn-MN"/>
              </w:rPr>
            </w:pPr>
          </w:p>
        </w:tc>
        <w:tc>
          <w:tcPr>
            <w:tcW w:w="1106" w:type="dxa"/>
            <w:gridSpan w:val="2"/>
            <w:tcBorders>
              <w:top w:val="nil"/>
              <w:bottom w:val="nil"/>
            </w:tcBorders>
          </w:tcPr>
          <w:p w14:paraId="4113733D" w14:textId="77777777" w:rsidR="00EE5D28" w:rsidRPr="004872C4" w:rsidRDefault="00EE5D28">
            <w:pPr>
              <w:pStyle w:val="TableParagraph"/>
              <w:rPr>
                <w:rFonts w:asciiTheme="minorHAnsi" w:hAnsiTheme="minorHAnsi"/>
                <w:sz w:val="20"/>
                <w:szCs w:val="20"/>
                <w:lang w:val="mn-MN"/>
              </w:rPr>
            </w:pPr>
          </w:p>
        </w:tc>
        <w:tc>
          <w:tcPr>
            <w:tcW w:w="946" w:type="dxa"/>
            <w:gridSpan w:val="2"/>
            <w:tcBorders>
              <w:top w:val="nil"/>
              <w:bottom w:val="nil"/>
            </w:tcBorders>
          </w:tcPr>
          <w:p w14:paraId="2238D4E3" w14:textId="77777777" w:rsidR="00EE5D28" w:rsidRPr="004872C4" w:rsidRDefault="00EE5D28">
            <w:pPr>
              <w:pStyle w:val="TableParagraph"/>
              <w:rPr>
                <w:rFonts w:asciiTheme="minorHAnsi" w:hAnsiTheme="minorHAnsi"/>
                <w:sz w:val="20"/>
                <w:szCs w:val="20"/>
                <w:lang w:val="mn-MN"/>
              </w:rPr>
            </w:pPr>
          </w:p>
        </w:tc>
        <w:tc>
          <w:tcPr>
            <w:tcW w:w="1107" w:type="dxa"/>
            <w:gridSpan w:val="2"/>
            <w:tcBorders>
              <w:top w:val="nil"/>
              <w:bottom w:val="nil"/>
            </w:tcBorders>
          </w:tcPr>
          <w:p w14:paraId="794BC740" w14:textId="77777777" w:rsidR="00EE5D28" w:rsidRPr="004872C4" w:rsidRDefault="00EE5D28">
            <w:pPr>
              <w:pStyle w:val="TableParagraph"/>
              <w:rPr>
                <w:rFonts w:asciiTheme="minorHAnsi" w:hAnsiTheme="minorHAnsi"/>
                <w:sz w:val="20"/>
                <w:szCs w:val="20"/>
                <w:lang w:val="mn-MN"/>
              </w:rPr>
            </w:pPr>
          </w:p>
        </w:tc>
        <w:tc>
          <w:tcPr>
            <w:tcW w:w="1123" w:type="dxa"/>
            <w:gridSpan w:val="2"/>
            <w:tcBorders>
              <w:top w:val="nil"/>
              <w:bottom w:val="nil"/>
            </w:tcBorders>
          </w:tcPr>
          <w:p w14:paraId="6B27EAB1" w14:textId="77777777" w:rsidR="00EE5D28" w:rsidRPr="004872C4" w:rsidRDefault="00EE5D28">
            <w:pPr>
              <w:pStyle w:val="TableParagraph"/>
              <w:rPr>
                <w:rFonts w:asciiTheme="minorHAnsi" w:hAnsiTheme="minorHAnsi"/>
                <w:sz w:val="20"/>
                <w:szCs w:val="20"/>
                <w:lang w:val="mn-MN"/>
              </w:rPr>
            </w:pPr>
          </w:p>
        </w:tc>
        <w:tc>
          <w:tcPr>
            <w:tcW w:w="1155" w:type="dxa"/>
            <w:gridSpan w:val="2"/>
            <w:tcBorders>
              <w:top w:val="nil"/>
              <w:bottom w:val="nil"/>
            </w:tcBorders>
          </w:tcPr>
          <w:p w14:paraId="75637FA9" w14:textId="77777777" w:rsidR="00EE5D28" w:rsidRPr="004872C4" w:rsidRDefault="00EE3227">
            <w:pPr>
              <w:pStyle w:val="TableParagraph"/>
              <w:spacing w:line="228" w:lineRule="exact"/>
              <w:ind w:left="80"/>
              <w:rPr>
                <w:rFonts w:asciiTheme="minorHAnsi" w:hAnsiTheme="minorHAnsi"/>
                <w:sz w:val="20"/>
                <w:szCs w:val="20"/>
                <w:lang w:val="mn-MN"/>
              </w:rPr>
            </w:pPr>
            <w:r w:rsidRPr="004872C4">
              <w:rPr>
                <w:rFonts w:asciiTheme="minorHAnsi" w:hAnsiTheme="minorHAnsi"/>
                <w:sz w:val="20"/>
                <w:szCs w:val="20"/>
                <w:lang w:val="mn-MN"/>
              </w:rPr>
              <w:t>s and</w:t>
            </w:r>
          </w:p>
        </w:tc>
        <w:tc>
          <w:tcPr>
            <w:tcW w:w="875" w:type="dxa"/>
            <w:gridSpan w:val="2"/>
            <w:tcBorders>
              <w:top w:val="nil"/>
              <w:bottom w:val="nil"/>
            </w:tcBorders>
          </w:tcPr>
          <w:p w14:paraId="05255DE0" w14:textId="77777777" w:rsidR="00EE5D28" w:rsidRPr="004872C4" w:rsidRDefault="00EE5D28">
            <w:pPr>
              <w:pStyle w:val="TableParagraph"/>
              <w:rPr>
                <w:rFonts w:asciiTheme="minorHAnsi" w:hAnsiTheme="minorHAnsi"/>
                <w:sz w:val="20"/>
                <w:szCs w:val="20"/>
                <w:lang w:val="mn-MN"/>
              </w:rPr>
            </w:pPr>
          </w:p>
        </w:tc>
      </w:tr>
      <w:tr w:rsidR="00EE5D28" w:rsidRPr="004872C4" w14:paraId="0C43A8B8" w14:textId="77777777" w:rsidTr="00D42894">
        <w:trPr>
          <w:trHeight w:val="248"/>
        </w:trPr>
        <w:tc>
          <w:tcPr>
            <w:tcW w:w="1282" w:type="dxa"/>
            <w:tcBorders>
              <w:top w:val="nil"/>
              <w:bottom w:val="nil"/>
            </w:tcBorders>
          </w:tcPr>
          <w:p w14:paraId="5B32FFF4" w14:textId="77777777" w:rsidR="00EE5D28" w:rsidRPr="004872C4" w:rsidRDefault="00EE5D28">
            <w:pPr>
              <w:pStyle w:val="TableParagraph"/>
              <w:rPr>
                <w:rFonts w:asciiTheme="minorHAnsi" w:hAnsiTheme="minorHAnsi"/>
                <w:lang w:val="mn-MN"/>
              </w:rPr>
            </w:pPr>
          </w:p>
        </w:tc>
        <w:tc>
          <w:tcPr>
            <w:tcW w:w="1058" w:type="dxa"/>
            <w:gridSpan w:val="2"/>
            <w:tcBorders>
              <w:top w:val="nil"/>
              <w:bottom w:val="nil"/>
            </w:tcBorders>
          </w:tcPr>
          <w:p w14:paraId="4E921B91" w14:textId="77777777" w:rsidR="00EE5D28" w:rsidRPr="004872C4" w:rsidRDefault="00EE5D28">
            <w:pPr>
              <w:pStyle w:val="TableParagraph"/>
              <w:rPr>
                <w:rFonts w:asciiTheme="minorHAnsi" w:hAnsiTheme="minorHAnsi"/>
                <w:sz w:val="20"/>
                <w:szCs w:val="20"/>
                <w:lang w:val="mn-MN"/>
              </w:rPr>
            </w:pPr>
          </w:p>
        </w:tc>
        <w:tc>
          <w:tcPr>
            <w:tcW w:w="978" w:type="dxa"/>
            <w:tcBorders>
              <w:top w:val="nil"/>
              <w:bottom w:val="nil"/>
            </w:tcBorders>
          </w:tcPr>
          <w:p w14:paraId="5638610B" w14:textId="77777777" w:rsidR="00EE5D28" w:rsidRPr="004872C4" w:rsidRDefault="00EE5D28">
            <w:pPr>
              <w:pStyle w:val="TableParagraph"/>
              <w:rPr>
                <w:rFonts w:asciiTheme="minorHAnsi" w:hAnsiTheme="minorHAnsi"/>
                <w:sz w:val="20"/>
                <w:szCs w:val="20"/>
                <w:lang w:val="mn-MN"/>
              </w:rPr>
            </w:pPr>
          </w:p>
        </w:tc>
        <w:tc>
          <w:tcPr>
            <w:tcW w:w="1106" w:type="dxa"/>
            <w:gridSpan w:val="2"/>
            <w:tcBorders>
              <w:top w:val="nil"/>
              <w:bottom w:val="nil"/>
            </w:tcBorders>
          </w:tcPr>
          <w:p w14:paraId="4BEFB4E4" w14:textId="77777777" w:rsidR="00EE5D28" w:rsidRPr="004872C4" w:rsidRDefault="00EE5D28">
            <w:pPr>
              <w:pStyle w:val="TableParagraph"/>
              <w:rPr>
                <w:rFonts w:asciiTheme="minorHAnsi" w:hAnsiTheme="minorHAnsi"/>
                <w:sz w:val="20"/>
                <w:szCs w:val="20"/>
                <w:lang w:val="mn-MN"/>
              </w:rPr>
            </w:pPr>
          </w:p>
        </w:tc>
        <w:tc>
          <w:tcPr>
            <w:tcW w:w="946" w:type="dxa"/>
            <w:gridSpan w:val="2"/>
            <w:tcBorders>
              <w:top w:val="nil"/>
              <w:bottom w:val="nil"/>
            </w:tcBorders>
          </w:tcPr>
          <w:p w14:paraId="45FB7D1F" w14:textId="77777777" w:rsidR="00EE5D28" w:rsidRPr="004872C4" w:rsidRDefault="00EE5D28">
            <w:pPr>
              <w:pStyle w:val="TableParagraph"/>
              <w:rPr>
                <w:rFonts w:asciiTheme="minorHAnsi" w:hAnsiTheme="minorHAnsi"/>
                <w:sz w:val="20"/>
                <w:szCs w:val="20"/>
                <w:lang w:val="mn-MN"/>
              </w:rPr>
            </w:pPr>
          </w:p>
        </w:tc>
        <w:tc>
          <w:tcPr>
            <w:tcW w:w="1107" w:type="dxa"/>
            <w:gridSpan w:val="2"/>
            <w:tcBorders>
              <w:top w:val="nil"/>
              <w:bottom w:val="nil"/>
            </w:tcBorders>
          </w:tcPr>
          <w:p w14:paraId="5BFBF67C" w14:textId="77777777" w:rsidR="00EE5D28" w:rsidRPr="004872C4" w:rsidRDefault="00EE5D28">
            <w:pPr>
              <w:pStyle w:val="TableParagraph"/>
              <w:rPr>
                <w:rFonts w:asciiTheme="minorHAnsi" w:hAnsiTheme="minorHAnsi"/>
                <w:sz w:val="20"/>
                <w:szCs w:val="20"/>
                <w:lang w:val="mn-MN"/>
              </w:rPr>
            </w:pPr>
          </w:p>
        </w:tc>
        <w:tc>
          <w:tcPr>
            <w:tcW w:w="1123" w:type="dxa"/>
            <w:gridSpan w:val="2"/>
            <w:tcBorders>
              <w:top w:val="nil"/>
              <w:bottom w:val="nil"/>
            </w:tcBorders>
          </w:tcPr>
          <w:p w14:paraId="6C2BE649" w14:textId="77777777" w:rsidR="00EE5D28" w:rsidRPr="004872C4" w:rsidRDefault="00EE5D28">
            <w:pPr>
              <w:pStyle w:val="TableParagraph"/>
              <w:rPr>
                <w:rFonts w:asciiTheme="minorHAnsi" w:hAnsiTheme="minorHAnsi"/>
                <w:sz w:val="20"/>
                <w:szCs w:val="20"/>
                <w:lang w:val="mn-MN"/>
              </w:rPr>
            </w:pPr>
          </w:p>
        </w:tc>
        <w:tc>
          <w:tcPr>
            <w:tcW w:w="1155" w:type="dxa"/>
            <w:gridSpan w:val="2"/>
            <w:tcBorders>
              <w:top w:val="nil"/>
              <w:bottom w:val="nil"/>
            </w:tcBorders>
          </w:tcPr>
          <w:p w14:paraId="6B2E664B" w14:textId="77777777" w:rsidR="00EE5D28" w:rsidRPr="004872C4" w:rsidRDefault="00EE3227">
            <w:pPr>
              <w:pStyle w:val="TableParagraph"/>
              <w:spacing w:line="228" w:lineRule="exact"/>
              <w:ind w:left="80"/>
              <w:rPr>
                <w:rFonts w:asciiTheme="minorHAnsi" w:hAnsiTheme="minorHAnsi"/>
                <w:sz w:val="20"/>
                <w:szCs w:val="20"/>
                <w:lang w:val="mn-MN"/>
              </w:rPr>
            </w:pPr>
            <w:r w:rsidRPr="004872C4">
              <w:rPr>
                <w:rFonts w:asciiTheme="minorHAnsi" w:hAnsiTheme="minorHAnsi"/>
                <w:sz w:val="20"/>
                <w:szCs w:val="20"/>
                <w:lang w:val="mn-MN"/>
              </w:rPr>
              <w:t>procureme</w:t>
            </w:r>
          </w:p>
        </w:tc>
        <w:tc>
          <w:tcPr>
            <w:tcW w:w="875" w:type="dxa"/>
            <w:gridSpan w:val="2"/>
            <w:tcBorders>
              <w:top w:val="nil"/>
              <w:bottom w:val="nil"/>
            </w:tcBorders>
          </w:tcPr>
          <w:p w14:paraId="6E173B1D" w14:textId="77777777" w:rsidR="00EE5D28" w:rsidRPr="004872C4" w:rsidRDefault="00EE5D28">
            <w:pPr>
              <w:pStyle w:val="TableParagraph"/>
              <w:rPr>
                <w:rFonts w:asciiTheme="minorHAnsi" w:hAnsiTheme="minorHAnsi"/>
                <w:sz w:val="20"/>
                <w:szCs w:val="20"/>
                <w:lang w:val="mn-MN"/>
              </w:rPr>
            </w:pPr>
          </w:p>
        </w:tc>
      </w:tr>
      <w:tr w:rsidR="00EE5D28" w:rsidRPr="004872C4" w14:paraId="2D1285CB" w14:textId="77777777" w:rsidTr="00D42894">
        <w:trPr>
          <w:trHeight w:val="298"/>
        </w:trPr>
        <w:tc>
          <w:tcPr>
            <w:tcW w:w="1282" w:type="dxa"/>
            <w:tcBorders>
              <w:top w:val="nil"/>
            </w:tcBorders>
          </w:tcPr>
          <w:p w14:paraId="1AAC64F3" w14:textId="77777777" w:rsidR="00EE5D28" w:rsidRPr="004872C4" w:rsidRDefault="00EE5D28">
            <w:pPr>
              <w:pStyle w:val="TableParagraph"/>
              <w:rPr>
                <w:rFonts w:asciiTheme="minorHAnsi" w:hAnsiTheme="minorHAnsi"/>
                <w:lang w:val="mn-MN"/>
              </w:rPr>
            </w:pPr>
          </w:p>
        </w:tc>
        <w:tc>
          <w:tcPr>
            <w:tcW w:w="1058" w:type="dxa"/>
            <w:gridSpan w:val="2"/>
            <w:tcBorders>
              <w:top w:val="nil"/>
            </w:tcBorders>
          </w:tcPr>
          <w:p w14:paraId="62A98A67" w14:textId="77777777" w:rsidR="00EE5D28" w:rsidRPr="004872C4" w:rsidRDefault="00EE5D28">
            <w:pPr>
              <w:pStyle w:val="TableParagraph"/>
              <w:rPr>
                <w:rFonts w:asciiTheme="minorHAnsi" w:hAnsiTheme="minorHAnsi"/>
                <w:sz w:val="20"/>
                <w:szCs w:val="20"/>
                <w:lang w:val="mn-MN"/>
              </w:rPr>
            </w:pPr>
          </w:p>
        </w:tc>
        <w:tc>
          <w:tcPr>
            <w:tcW w:w="978" w:type="dxa"/>
            <w:tcBorders>
              <w:top w:val="nil"/>
            </w:tcBorders>
          </w:tcPr>
          <w:p w14:paraId="1D2F803D" w14:textId="77777777" w:rsidR="00EE5D28" w:rsidRPr="004872C4" w:rsidRDefault="00EE5D28">
            <w:pPr>
              <w:pStyle w:val="TableParagraph"/>
              <w:rPr>
                <w:rFonts w:asciiTheme="minorHAnsi" w:hAnsiTheme="minorHAnsi"/>
                <w:sz w:val="20"/>
                <w:szCs w:val="20"/>
                <w:lang w:val="mn-MN"/>
              </w:rPr>
            </w:pPr>
          </w:p>
        </w:tc>
        <w:tc>
          <w:tcPr>
            <w:tcW w:w="1106" w:type="dxa"/>
            <w:gridSpan w:val="2"/>
            <w:tcBorders>
              <w:top w:val="nil"/>
            </w:tcBorders>
          </w:tcPr>
          <w:p w14:paraId="42577070" w14:textId="77777777" w:rsidR="00EE5D28" w:rsidRPr="004872C4" w:rsidRDefault="00EE5D28">
            <w:pPr>
              <w:pStyle w:val="TableParagraph"/>
              <w:rPr>
                <w:rFonts w:asciiTheme="minorHAnsi" w:hAnsiTheme="minorHAnsi"/>
                <w:sz w:val="20"/>
                <w:szCs w:val="20"/>
                <w:lang w:val="mn-MN"/>
              </w:rPr>
            </w:pPr>
          </w:p>
        </w:tc>
        <w:tc>
          <w:tcPr>
            <w:tcW w:w="946" w:type="dxa"/>
            <w:gridSpan w:val="2"/>
            <w:tcBorders>
              <w:top w:val="nil"/>
            </w:tcBorders>
          </w:tcPr>
          <w:p w14:paraId="2F814F15" w14:textId="77777777" w:rsidR="00EE5D28" w:rsidRPr="004872C4" w:rsidRDefault="00EE5D28">
            <w:pPr>
              <w:pStyle w:val="TableParagraph"/>
              <w:rPr>
                <w:rFonts w:asciiTheme="minorHAnsi" w:hAnsiTheme="minorHAnsi"/>
                <w:sz w:val="20"/>
                <w:szCs w:val="20"/>
                <w:lang w:val="mn-MN"/>
              </w:rPr>
            </w:pPr>
          </w:p>
        </w:tc>
        <w:tc>
          <w:tcPr>
            <w:tcW w:w="1107" w:type="dxa"/>
            <w:gridSpan w:val="2"/>
            <w:tcBorders>
              <w:top w:val="nil"/>
            </w:tcBorders>
          </w:tcPr>
          <w:p w14:paraId="0EC39CAB" w14:textId="77777777" w:rsidR="00EE5D28" w:rsidRPr="004872C4" w:rsidRDefault="00EE5D28">
            <w:pPr>
              <w:pStyle w:val="TableParagraph"/>
              <w:rPr>
                <w:rFonts w:asciiTheme="minorHAnsi" w:hAnsiTheme="minorHAnsi"/>
                <w:sz w:val="20"/>
                <w:szCs w:val="20"/>
                <w:lang w:val="mn-MN"/>
              </w:rPr>
            </w:pPr>
          </w:p>
        </w:tc>
        <w:tc>
          <w:tcPr>
            <w:tcW w:w="1123" w:type="dxa"/>
            <w:gridSpan w:val="2"/>
            <w:tcBorders>
              <w:top w:val="nil"/>
            </w:tcBorders>
          </w:tcPr>
          <w:p w14:paraId="015DFCE7" w14:textId="77777777" w:rsidR="00EE5D28" w:rsidRPr="004872C4" w:rsidRDefault="00EE5D28">
            <w:pPr>
              <w:pStyle w:val="TableParagraph"/>
              <w:rPr>
                <w:rFonts w:asciiTheme="minorHAnsi" w:hAnsiTheme="minorHAnsi"/>
                <w:sz w:val="20"/>
                <w:szCs w:val="20"/>
                <w:lang w:val="mn-MN"/>
              </w:rPr>
            </w:pPr>
          </w:p>
        </w:tc>
        <w:tc>
          <w:tcPr>
            <w:tcW w:w="1155" w:type="dxa"/>
            <w:gridSpan w:val="2"/>
            <w:tcBorders>
              <w:top w:val="nil"/>
            </w:tcBorders>
          </w:tcPr>
          <w:p w14:paraId="0DBBE6EA" w14:textId="77777777" w:rsidR="00EE5D28" w:rsidRPr="004872C4" w:rsidRDefault="00EE3227">
            <w:pPr>
              <w:pStyle w:val="TableParagraph"/>
              <w:spacing w:line="228" w:lineRule="exact"/>
              <w:ind w:left="80"/>
              <w:rPr>
                <w:rFonts w:asciiTheme="minorHAnsi" w:hAnsiTheme="minorHAnsi"/>
                <w:sz w:val="20"/>
                <w:szCs w:val="20"/>
                <w:lang w:val="mn-MN"/>
              </w:rPr>
            </w:pPr>
            <w:r w:rsidRPr="004872C4">
              <w:rPr>
                <w:rFonts w:asciiTheme="minorHAnsi" w:hAnsiTheme="minorHAnsi"/>
                <w:sz w:val="20"/>
                <w:szCs w:val="20"/>
                <w:lang w:val="mn-MN"/>
              </w:rPr>
              <w:t>nts</w:t>
            </w:r>
          </w:p>
        </w:tc>
        <w:tc>
          <w:tcPr>
            <w:tcW w:w="875" w:type="dxa"/>
            <w:gridSpan w:val="2"/>
            <w:tcBorders>
              <w:top w:val="nil"/>
            </w:tcBorders>
          </w:tcPr>
          <w:p w14:paraId="7C964CF0" w14:textId="77777777" w:rsidR="00EE5D28" w:rsidRPr="004872C4" w:rsidRDefault="00EE5D28">
            <w:pPr>
              <w:pStyle w:val="TableParagraph"/>
              <w:rPr>
                <w:rFonts w:asciiTheme="minorHAnsi" w:hAnsiTheme="minorHAnsi"/>
                <w:sz w:val="20"/>
                <w:szCs w:val="20"/>
                <w:lang w:val="mn-MN"/>
              </w:rPr>
            </w:pPr>
          </w:p>
        </w:tc>
      </w:tr>
      <w:tr w:rsidR="00EE5D28" w:rsidRPr="004872C4" w14:paraId="0B7D1E0D" w14:textId="77777777" w:rsidTr="00D42894">
        <w:trPr>
          <w:trHeight w:val="338"/>
        </w:trPr>
        <w:tc>
          <w:tcPr>
            <w:tcW w:w="1282" w:type="dxa"/>
            <w:tcBorders>
              <w:bottom w:val="nil"/>
            </w:tcBorders>
          </w:tcPr>
          <w:p w14:paraId="3AA37C83" w14:textId="77777777" w:rsidR="00EE5D28" w:rsidRPr="004872C4" w:rsidRDefault="00EE3227">
            <w:pPr>
              <w:pStyle w:val="TableParagraph"/>
              <w:spacing w:before="70" w:line="248" w:lineRule="exact"/>
              <w:ind w:left="85"/>
              <w:rPr>
                <w:rFonts w:asciiTheme="minorHAnsi" w:hAnsiTheme="minorHAnsi"/>
                <w:lang w:val="mn-MN"/>
              </w:rPr>
            </w:pPr>
            <w:r w:rsidRPr="004872C4">
              <w:rPr>
                <w:rFonts w:asciiTheme="minorHAnsi" w:hAnsiTheme="minorHAnsi"/>
                <w:lang w:val="mn-MN"/>
              </w:rPr>
              <w:t>EITI</w:t>
            </w:r>
          </w:p>
        </w:tc>
        <w:tc>
          <w:tcPr>
            <w:tcW w:w="1058" w:type="dxa"/>
            <w:gridSpan w:val="2"/>
            <w:tcBorders>
              <w:bottom w:val="nil"/>
            </w:tcBorders>
          </w:tcPr>
          <w:p w14:paraId="2CEC772C" w14:textId="77777777" w:rsidR="00EE5D28" w:rsidRPr="004872C4" w:rsidRDefault="00EE3227">
            <w:pPr>
              <w:pStyle w:val="TableParagraph"/>
              <w:spacing w:before="70" w:line="248" w:lineRule="exact"/>
              <w:ind w:left="86"/>
              <w:rPr>
                <w:rFonts w:asciiTheme="minorHAnsi" w:hAnsiTheme="minorHAnsi"/>
                <w:sz w:val="20"/>
                <w:szCs w:val="20"/>
                <w:lang w:val="mn-MN"/>
              </w:rPr>
            </w:pPr>
            <w:r w:rsidRPr="004872C4">
              <w:rPr>
                <w:rFonts w:asciiTheme="minorHAnsi" w:hAnsiTheme="minorHAnsi"/>
                <w:sz w:val="20"/>
                <w:szCs w:val="20"/>
                <w:lang w:val="mn-MN"/>
              </w:rPr>
              <w:t>Interactiv</w:t>
            </w:r>
          </w:p>
        </w:tc>
        <w:tc>
          <w:tcPr>
            <w:tcW w:w="978" w:type="dxa"/>
            <w:tcBorders>
              <w:bottom w:val="nil"/>
            </w:tcBorders>
          </w:tcPr>
          <w:p w14:paraId="06A494B3" w14:textId="77777777" w:rsidR="00EE5D28" w:rsidRPr="004872C4" w:rsidRDefault="00EE3227">
            <w:pPr>
              <w:pStyle w:val="TableParagraph"/>
              <w:spacing w:before="70" w:line="248" w:lineRule="exact"/>
              <w:ind w:left="85"/>
              <w:rPr>
                <w:rFonts w:asciiTheme="minorHAnsi" w:hAnsiTheme="minorHAnsi"/>
                <w:sz w:val="20"/>
                <w:szCs w:val="20"/>
                <w:lang w:val="mn-MN"/>
              </w:rPr>
            </w:pPr>
            <w:r w:rsidRPr="004872C4">
              <w:rPr>
                <w:rFonts w:asciiTheme="minorHAnsi" w:hAnsiTheme="minorHAnsi"/>
                <w:sz w:val="20"/>
                <w:szCs w:val="20"/>
                <w:lang w:val="mn-MN"/>
              </w:rPr>
              <w:t>Implemen</w:t>
            </w:r>
          </w:p>
        </w:tc>
        <w:tc>
          <w:tcPr>
            <w:tcW w:w="1106" w:type="dxa"/>
            <w:gridSpan w:val="2"/>
            <w:tcBorders>
              <w:bottom w:val="nil"/>
            </w:tcBorders>
          </w:tcPr>
          <w:p w14:paraId="72E955F7" w14:textId="77777777" w:rsidR="00EE5D28" w:rsidRPr="004872C4" w:rsidRDefault="00EE3227">
            <w:pPr>
              <w:pStyle w:val="TableParagraph"/>
              <w:spacing w:before="70" w:line="248" w:lineRule="exact"/>
              <w:ind w:left="68"/>
              <w:rPr>
                <w:rFonts w:asciiTheme="minorHAnsi" w:hAnsiTheme="minorHAnsi"/>
                <w:sz w:val="20"/>
                <w:szCs w:val="20"/>
                <w:lang w:val="mn-MN"/>
              </w:rPr>
            </w:pPr>
            <w:r w:rsidRPr="004872C4">
              <w:rPr>
                <w:rFonts w:asciiTheme="minorHAnsi" w:hAnsiTheme="minorHAnsi"/>
                <w:sz w:val="20"/>
                <w:szCs w:val="20"/>
                <w:lang w:val="mn-MN"/>
              </w:rPr>
              <w:t>E-mails,</w:t>
            </w:r>
          </w:p>
        </w:tc>
        <w:tc>
          <w:tcPr>
            <w:tcW w:w="946" w:type="dxa"/>
            <w:gridSpan w:val="2"/>
            <w:tcBorders>
              <w:bottom w:val="nil"/>
            </w:tcBorders>
          </w:tcPr>
          <w:p w14:paraId="7C93D4BF" w14:textId="77777777" w:rsidR="00EE5D28" w:rsidRPr="004872C4" w:rsidRDefault="00EE3227">
            <w:pPr>
              <w:pStyle w:val="TableParagraph"/>
              <w:spacing w:before="70" w:line="248" w:lineRule="exact"/>
              <w:ind w:left="83"/>
              <w:rPr>
                <w:rFonts w:asciiTheme="minorHAnsi" w:hAnsiTheme="minorHAnsi"/>
                <w:sz w:val="20"/>
                <w:szCs w:val="20"/>
                <w:lang w:val="mn-MN"/>
              </w:rPr>
            </w:pPr>
            <w:r w:rsidRPr="004872C4">
              <w:rPr>
                <w:rFonts w:asciiTheme="minorHAnsi" w:hAnsiTheme="minorHAnsi"/>
                <w:sz w:val="20"/>
                <w:szCs w:val="20"/>
                <w:lang w:val="mn-MN"/>
              </w:rPr>
              <w:t>virtual,</w:t>
            </w:r>
          </w:p>
        </w:tc>
        <w:tc>
          <w:tcPr>
            <w:tcW w:w="1107" w:type="dxa"/>
            <w:gridSpan w:val="2"/>
            <w:tcBorders>
              <w:bottom w:val="nil"/>
            </w:tcBorders>
          </w:tcPr>
          <w:p w14:paraId="4E559281" w14:textId="77777777" w:rsidR="00EE5D28" w:rsidRPr="004872C4" w:rsidRDefault="00EE3227">
            <w:pPr>
              <w:pStyle w:val="TableParagraph"/>
              <w:spacing w:before="70" w:line="248" w:lineRule="exact"/>
              <w:ind w:left="82"/>
              <w:rPr>
                <w:rFonts w:asciiTheme="minorHAnsi" w:hAnsiTheme="minorHAnsi"/>
                <w:sz w:val="20"/>
                <w:szCs w:val="20"/>
                <w:lang w:val="mn-MN"/>
              </w:rPr>
            </w:pPr>
            <w:r w:rsidRPr="004872C4">
              <w:rPr>
                <w:rFonts w:asciiTheme="minorHAnsi" w:hAnsiTheme="minorHAnsi"/>
                <w:sz w:val="20"/>
                <w:szCs w:val="20"/>
                <w:lang w:val="mn-MN"/>
              </w:rPr>
              <w:t>reports,</w:t>
            </w:r>
          </w:p>
        </w:tc>
        <w:tc>
          <w:tcPr>
            <w:tcW w:w="1123" w:type="dxa"/>
            <w:gridSpan w:val="2"/>
            <w:tcBorders>
              <w:bottom w:val="nil"/>
            </w:tcBorders>
          </w:tcPr>
          <w:p w14:paraId="43E24717" w14:textId="77777777" w:rsidR="00EE5D28" w:rsidRPr="004872C4" w:rsidRDefault="00EE3227">
            <w:pPr>
              <w:pStyle w:val="TableParagraph"/>
              <w:spacing w:before="70" w:line="248" w:lineRule="exact"/>
              <w:ind w:left="81"/>
              <w:rPr>
                <w:rFonts w:asciiTheme="minorHAnsi" w:hAnsiTheme="minorHAnsi"/>
                <w:sz w:val="20"/>
                <w:szCs w:val="20"/>
                <w:lang w:val="mn-MN"/>
              </w:rPr>
            </w:pPr>
            <w:r w:rsidRPr="004872C4">
              <w:rPr>
                <w:rFonts w:asciiTheme="minorHAnsi" w:hAnsiTheme="minorHAnsi"/>
                <w:sz w:val="20"/>
                <w:szCs w:val="20"/>
                <w:lang w:val="mn-MN"/>
              </w:rPr>
              <w:t>Validation</w:t>
            </w:r>
          </w:p>
        </w:tc>
        <w:tc>
          <w:tcPr>
            <w:tcW w:w="1155" w:type="dxa"/>
            <w:gridSpan w:val="2"/>
            <w:tcBorders>
              <w:bottom w:val="nil"/>
            </w:tcBorders>
          </w:tcPr>
          <w:p w14:paraId="5ACE0A3B" w14:textId="77777777" w:rsidR="00EE5D28" w:rsidRPr="004872C4" w:rsidRDefault="00EE3227">
            <w:pPr>
              <w:pStyle w:val="TableParagraph"/>
              <w:spacing w:before="70" w:line="248" w:lineRule="exact"/>
              <w:ind w:left="80"/>
              <w:rPr>
                <w:rFonts w:asciiTheme="minorHAnsi" w:hAnsiTheme="minorHAnsi"/>
                <w:sz w:val="20"/>
                <w:szCs w:val="20"/>
                <w:lang w:val="mn-MN"/>
              </w:rPr>
            </w:pPr>
            <w:r w:rsidRPr="004872C4">
              <w:rPr>
                <w:rFonts w:asciiTheme="minorHAnsi" w:hAnsiTheme="minorHAnsi"/>
                <w:sz w:val="20"/>
                <w:szCs w:val="20"/>
                <w:lang w:val="mn-MN"/>
              </w:rPr>
              <w:t>To keep</w:t>
            </w:r>
          </w:p>
        </w:tc>
        <w:tc>
          <w:tcPr>
            <w:tcW w:w="875" w:type="dxa"/>
            <w:gridSpan w:val="2"/>
            <w:tcBorders>
              <w:bottom w:val="nil"/>
            </w:tcBorders>
          </w:tcPr>
          <w:p w14:paraId="2D6B6136" w14:textId="77777777" w:rsidR="00EE5D28" w:rsidRPr="004872C4" w:rsidRDefault="00EE3227">
            <w:pPr>
              <w:pStyle w:val="TableParagraph"/>
              <w:spacing w:before="70" w:line="248" w:lineRule="exact"/>
              <w:ind w:left="78"/>
              <w:rPr>
                <w:rFonts w:asciiTheme="minorHAnsi" w:hAnsiTheme="minorHAnsi"/>
                <w:sz w:val="20"/>
                <w:szCs w:val="20"/>
                <w:lang w:val="mn-MN"/>
              </w:rPr>
            </w:pPr>
            <w:r w:rsidRPr="004872C4">
              <w:rPr>
                <w:rFonts w:asciiTheme="minorHAnsi" w:hAnsiTheme="minorHAnsi"/>
                <w:sz w:val="20"/>
                <w:szCs w:val="20"/>
                <w:lang w:val="mn-MN"/>
              </w:rPr>
              <w:t>National</w:t>
            </w:r>
          </w:p>
        </w:tc>
      </w:tr>
      <w:tr w:rsidR="00EE5D28" w:rsidRPr="004872C4" w14:paraId="159F437C" w14:textId="77777777" w:rsidTr="00D42894">
        <w:trPr>
          <w:trHeight w:val="240"/>
        </w:trPr>
        <w:tc>
          <w:tcPr>
            <w:tcW w:w="1282" w:type="dxa"/>
            <w:tcBorders>
              <w:top w:val="nil"/>
              <w:bottom w:val="nil"/>
            </w:tcBorders>
          </w:tcPr>
          <w:p w14:paraId="59F68C7F" w14:textId="77777777" w:rsidR="00EE5D28" w:rsidRPr="004872C4" w:rsidRDefault="00EE3227">
            <w:pPr>
              <w:pStyle w:val="TableParagraph"/>
              <w:spacing w:line="220" w:lineRule="exact"/>
              <w:ind w:left="85"/>
              <w:rPr>
                <w:rFonts w:asciiTheme="minorHAnsi" w:hAnsiTheme="minorHAnsi"/>
                <w:lang w:val="mn-MN"/>
              </w:rPr>
            </w:pPr>
            <w:r w:rsidRPr="004872C4">
              <w:rPr>
                <w:rFonts w:asciiTheme="minorHAnsi" w:hAnsiTheme="minorHAnsi"/>
                <w:lang w:val="mn-MN"/>
              </w:rPr>
              <w:t>International</w:t>
            </w:r>
          </w:p>
        </w:tc>
        <w:tc>
          <w:tcPr>
            <w:tcW w:w="1058" w:type="dxa"/>
            <w:gridSpan w:val="2"/>
            <w:tcBorders>
              <w:top w:val="nil"/>
              <w:bottom w:val="nil"/>
            </w:tcBorders>
          </w:tcPr>
          <w:p w14:paraId="6278D1AE" w14:textId="77777777" w:rsidR="00EE5D28" w:rsidRPr="004872C4" w:rsidRDefault="00EE3227">
            <w:pPr>
              <w:pStyle w:val="TableParagraph"/>
              <w:spacing w:line="220" w:lineRule="exact"/>
              <w:ind w:left="86"/>
              <w:rPr>
                <w:rFonts w:asciiTheme="minorHAnsi" w:hAnsiTheme="minorHAnsi"/>
                <w:sz w:val="20"/>
                <w:szCs w:val="20"/>
                <w:lang w:val="mn-MN"/>
              </w:rPr>
            </w:pPr>
            <w:r w:rsidRPr="004872C4">
              <w:rPr>
                <w:rFonts w:asciiTheme="minorHAnsi" w:hAnsiTheme="minorHAnsi"/>
                <w:w w:val="99"/>
                <w:sz w:val="20"/>
                <w:szCs w:val="20"/>
                <w:lang w:val="mn-MN"/>
              </w:rPr>
              <w:t>e</w:t>
            </w:r>
          </w:p>
        </w:tc>
        <w:tc>
          <w:tcPr>
            <w:tcW w:w="978" w:type="dxa"/>
            <w:tcBorders>
              <w:top w:val="nil"/>
              <w:bottom w:val="nil"/>
            </w:tcBorders>
          </w:tcPr>
          <w:p w14:paraId="5010EF7B" w14:textId="77777777" w:rsidR="00EE5D28" w:rsidRPr="004872C4" w:rsidRDefault="00EE3227">
            <w:pPr>
              <w:pStyle w:val="TableParagraph"/>
              <w:spacing w:line="220" w:lineRule="exact"/>
              <w:ind w:left="85"/>
              <w:rPr>
                <w:rFonts w:asciiTheme="minorHAnsi" w:hAnsiTheme="minorHAnsi"/>
                <w:sz w:val="20"/>
                <w:szCs w:val="20"/>
                <w:lang w:val="mn-MN"/>
              </w:rPr>
            </w:pPr>
            <w:r w:rsidRPr="004872C4">
              <w:rPr>
                <w:rFonts w:asciiTheme="minorHAnsi" w:hAnsiTheme="minorHAnsi"/>
                <w:sz w:val="20"/>
                <w:szCs w:val="20"/>
                <w:lang w:val="mn-MN"/>
              </w:rPr>
              <w:t>tation</w:t>
            </w:r>
          </w:p>
        </w:tc>
        <w:tc>
          <w:tcPr>
            <w:tcW w:w="1106" w:type="dxa"/>
            <w:gridSpan w:val="2"/>
            <w:tcBorders>
              <w:top w:val="nil"/>
              <w:bottom w:val="nil"/>
            </w:tcBorders>
          </w:tcPr>
          <w:p w14:paraId="34C01169" w14:textId="77777777" w:rsidR="00EE5D28" w:rsidRPr="004872C4" w:rsidRDefault="00EE3227">
            <w:pPr>
              <w:pStyle w:val="TableParagraph"/>
              <w:spacing w:line="220" w:lineRule="exact"/>
              <w:ind w:left="68"/>
              <w:rPr>
                <w:rFonts w:asciiTheme="minorHAnsi" w:hAnsiTheme="minorHAnsi"/>
                <w:sz w:val="20"/>
                <w:szCs w:val="20"/>
                <w:lang w:val="mn-MN"/>
              </w:rPr>
            </w:pPr>
            <w:r w:rsidRPr="004872C4">
              <w:rPr>
                <w:rFonts w:asciiTheme="minorHAnsi" w:hAnsiTheme="minorHAnsi"/>
                <w:sz w:val="20"/>
                <w:szCs w:val="20"/>
                <w:lang w:val="mn-MN"/>
              </w:rPr>
              <w:t>implement</w:t>
            </w:r>
          </w:p>
        </w:tc>
        <w:tc>
          <w:tcPr>
            <w:tcW w:w="946" w:type="dxa"/>
            <w:gridSpan w:val="2"/>
            <w:tcBorders>
              <w:top w:val="nil"/>
              <w:bottom w:val="nil"/>
            </w:tcBorders>
          </w:tcPr>
          <w:p w14:paraId="4768A6CF" w14:textId="77777777" w:rsidR="00EE5D28" w:rsidRPr="004872C4" w:rsidRDefault="00EE3227">
            <w:pPr>
              <w:pStyle w:val="TableParagraph"/>
              <w:spacing w:line="220" w:lineRule="exact"/>
              <w:ind w:left="83"/>
              <w:rPr>
                <w:rFonts w:asciiTheme="minorHAnsi" w:hAnsiTheme="minorHAnsi"/>
                <w:sz w:val="20"/>
                <w:szCs w:val="20"/>
                <w:lang w:val="mn-MN"/>
              </w:rPr>
            </w:pPr>
            <w:r w:rsidRPr="004872C4">
              <w:rPr>
                <w:rFonts w:asciiTheme="minorHAnsi" w:hAnsiTheme="minorHAnsi"/>
                <w:sz w:val="20"/>
                <w:szCs w:val="20"/>
                <w:lang w:val="mn-MN"/>
              </w:rPr>
              <w:t>site, VCs</w:t>
            </w:r>
          </w:p>
        </w:tc>
        <w:tc>
          <w:tcPr>
            <w:tcW w:w="1107" w:type="dxa"/>
            <w:gridSpan w:val="2"/>
            <w:tcBorders>
              <w:top w:val="nil"/>
              <w:bottom w:val="nil"/>
            </w:tcBorders>
          </w:tcPr>
          <w:p w14:paraId="14D43FD9" w14:textId="77777777" w:rsidR="00EE5D28" w:rsidRPr="004872C4" w:rsidRDefault="00EE3227">
            <w:pPr>
              <w:pStyle w:val="TableParagraph"/>
              <w:spacing w:line="220" w:lineRule="exact"/>
              <w:ind w:left="82"/>
              <w:rPr>
                <w:rFonts w:asciiTheme="minorHAnsi" w:hAnsiTheme="minorHAnsi"/>
                <w:sz w:val="20"/>
                <w:szCs w:val="20"/>
                <w:lang w:val="mn-MN"/>
              </w:rPr>
            </w:pPr>
            <w:r w:rsidRPr="004872C4">
              <w:rPr>
                <w:rFonts w:asciiTheme="minorHAnsi" w:hAnsiTheme="minorHAnsi"/>
                <w:sz w:val="20"/>
                <w:szCs w:val="20"/>
                <w:lang w:val="mn-MN"/>
              </w:rPr>
              <w:t>missions,</w:t>
            </w:r>
          </w:p>
        </w:tc>
        <w:tc>
          <w:tcPr>
            <w:tcW w:w="1123" w:type="dxa"/>
            <w:gridSpan w:val="2"/>
            <w:tcBorders>
              <w:top w:val="nil"/>
              <w:bottom w:val="nil"/>
            </w:tcBorders>
          </w:tcPr>
          <w:p w14:paraId="2DA229D8" w14:textId="77777777" w:rsidR="00EE5D28" w:rsidRPr="004872C4" w:rsidRDefault="00EE3227">
            <w:pPr>
              <w:pStyle w:val="TableParagraph"/>
              <w:spacing w:line="220" w:lineRule="exact"/>
              <w:ind w:left="81"/>
              <w:rPr>
                <w:rFonts w:asciiTheme="minorHAnsi" w:hAnsiTheme="minorHAnsi"/>
                <w:sz w:val="20"/>
                <w:szCs w:val="20"/>
                <w:lang w:val="mn-MN"/>
              </w:rPr>
            </w:pPr>
            <w:r w:rsidRPr="004872C4">
              <w:rPr>
                <w:rFonts w:asciiTheme="minorHAnsi" w:hAnsiTheme="minorHAnsi"/>
                <w:sz w:val="20"/>
                <w:szCs w:val="20"/>
                <w:lang w:val="mn-MN"/>
              </w:rPr>
              <w:t>reports,</w:t>
            </w:r>
          </w:p>
        </w:tc>
        <w:tc>
          <w:tcPr>
            <w:tcW w:w="1155" w:type="dxa"/>
            <w:gridSpan w:val="2"/>
            <w:tcBorders>
              <w:top w:val="nil"/>
              <w:bottom w:val="nil"/>
            </w:tcBorders>
          </w:tcPr>
          <w:p w14:paraId="412C1E48" w14:textId="77777777" w:rsidR="00EE5D28" w:rsidRPr="004872C4" w:rsidRDefault="00EE3227">
            <w:pPr>
              <w:pStyle w:val="TableParagraph"/>
              <w:spacing w:line="220" w:lineRule="exact"/>
              <w:ind w:left="80"/>
              <w:rPr>
                <w:rFonts w:asciiTheme="minorHAnsi" w:hAnsiTheme="minorHAnsi"/>
                <w:sz w:val="20"/>
                <w:szCs w:val="20"/>
                <w:lang w:val="mn-MN"/>
              </w:rPr>
            </w:pPr>
            <w:r w:rsidRPr="004872C4">
              <w:rPr>
                <w:rFonts w:asciiTheme="minorHAnsi" w:hAnsiTheme="minorHAnsi"/>
                <w:sz w:val="20"/>
                <w:szCs w:val="20"/>
                <w:lang w:val="mn-MN"/>
              </w:rPr>
              <w:t>informed</w:t>
            </w:r>
          </w:p>
        </w:tc>
        <w:tc>
          <w:tcPr>
            <w:tcW w:w="875" w:type="dxa"/>
            <w:gridSpan w:val="2"/>
            <w:tcBorders>
              <w:top w:val="nil"/>
              <w:bottom w:val="nil"/>
            </w:tcBorders>
          </w:tcPr>
          <w:p w14:paraId="54928FB0" w14:textId="77777777" w:rsidR="00EE5D28" w:rsidRPr="004872C4" w:rsidRDefault="00EE3227">
            <w:pPr>
              <w:pStyle w:val="TableParagraph"/>
              <w:spacing w:line="220" w:lineRule="exact"/>
              <w:ind w:left="78"/>
              <w:rPr>
                <w:rFonts w:asciiTheme="minorHAnsi" w:hAnsiTheme="minorHAnsi"/>
                <w:sz w:val="20"/>
                <w:szCs w:val="20"/>
                <w:lang w:val="mn-MN"/>
              </w:rPr>
            </w:pPr>
            <w:r w:rsidRPr="004872C4">
              <w:rPr>
                <w:rFonts w:asciiTheme="minorHAnsi" w:hAnsiTheme="minorHAnsi"/>
                <w:sz w:val="20"/>
                <w:szCs w:val="20"/>
                <w:lang w:val="mn-MN"/>
              </w:rPr>
              <w:t>EITI</w:t>
            </w:r>
          </w:p>
        </w:tc>
      </w:tr>
      <w:tr w:rsidR="00EE5D28" w:rsidRPr="004872C4" w14:paraId="0F5BE652" w14:textId="77777777" w:rsidTr="00D42894">
        <w:trPr>
          <w:trHeight w:val="240"/>
        </w:trPr>
        <w:tc>
          <w:tcPr>
            <w:tcW w:w="1282" w:type="dxa"/>
            <w:tcBorders>
              <w:top w:val="nil"/>
              <w:bottom w:val="nil"/>
            </w:tcBorders>
          </w:tcPr>
          <w:p w14:paraId="19EC98C8" w14:textId="77777777" w:rsidR="00EE5D28" w:rsidRPr="004872C4" w:rsidRDefault="00EE3227">
            <w:pPr>
              <w:pStyle w:val="TableParagraph"/>
              <w:spacing w:line="220" w:lineRule="exact"/>
              <w:ind w:left="85"/>
              <w:rPr>
                <w:rFonts w:asciiTheme="minorHAnsi" w:hAnsiTheme="minorHAnsi"/>
                <w:lang w:val="mn-MN"/>
              </w:rPr>
            </w:pPr>
            <w:r w:rsidRPr="004872C4">
              <w:rPr>
                <w:rFonts w:asciiTheme="minorHAnsi" w:hAnsiTheme="minorHAnsi"/>
                <w:lang w:val="mn-MN"/>
              </w:rPr>
              <w:lastRenderedPageBreak/>
              <w:t>Secretariat</w:t>
            </w:r>
          </w:p>
        </w:tc>
        <w:tc>
          <w:tcPr>
            <w:tcW w:w="1058" w:type="dxa"/>
            <w:gridSpan w:val="2"/>
            <w:tcBorders>
              <w:top w:val="nil"/>
              <w:bottom w:val="nil"/>
            </w:tcBorders>
          </w:tcPr>
          <w:p w14:paraId="24ADF4FE" w14:textId="77777777" w:rsidR="00EE5D28" w:rsidRPr="004872C4" w:rsidRDefault="00EE3227">
            <w:pPr>
              <w:pStyle w:val="TableParagraph"/>
              <w:spacing w:line="220" w:lineRule="exact"/>
              <w:ind w:left="86"/>
              <w:rPr>
                <w:rFonts w:asciiTheme="minorHAnsi" w:hAnsiTheme="minorHAnsi"/>
                <w:sz w:val="20"/>
                <w:szCs w:val="20"/>
                <w:lang w:val="mn-MN"/>
              </w:rPr>
            </w:pPr>
            <w:r w:rsidRPr="004872C4">
              <w:rPr>
                <w:rFonts w:asciiTheme="minorHAnsi" w:hAnsiTheme="minorHAnsi"/>
                <w:sz w:val="20"/>
                <w:szCs w:val="20"/>
                <w:lang w:val="mn-MN"/>
              </w:rPr>
              <w:t>Collabora</w:t>
            </w:r>
          </w:p>
        </w:tc>
        <w:tc>
          <w:tcPr>
            <w:tcW w:w="978" w:type="dxa"/>
            <w:tcBorders>
              <w:top w:val="nil"/>
              <w:bottom w:val="nil"/>
            </w:tcBorders>
          </w:tcPr>
          <w:p w14:paraId="409C80ED" w14:textId="77777777" w:rsidR="00EE5D28" w:rsidRPr="004872C4" w:rsidRDefault="00EE5D28">
            <w:pPr>
              <w:pStyle w:val="TableParagraph"/>
              <w:rPr>
                <w:rFonts w:asciiTheme="minorHAnsi" w:hAnsiTheme="minorHAnsi"/>
                <w:sz w:val="20"/>
                <w:szCs w:val="20"/>
                <w:lang w:val="mn-MN"/>
              </w:rPr>
            </w:pPr>
          </w:p>
        </w:tc>
        <w:tc>
          <w:tcPr>
            <w:tcW w:w="1106" w:type="dxa"/>
            <w:gridSpan w:val="2"/>
            <w:tcBorders>
              <w:top w:val="nil"/>
              <w:bottom w:val="nil"/>
            </w:tcBorders>
          </w:tcPr>
          <w:p w14:paraId="4F0AD6F8" w14:textId="77777777" w:rsidR="00EE5D28" w:rsidRPr="004872C4" w:rsidRDefault="00EE3227">
            <w:pPr>
              <w:pStyle w:val="TableParagraph"/>
              <w:spacing w:line="220" w:lineRule="exact"/>
              <w:ind w:left="68"/>
              <w:rPr>
                <w:rFonts w:asciiTheme="minorHAnsi" w:hAnsiTheme="minorHAnsi"/>
                <w:sz w:val="20"/>
                <w:szCs w:val="20"/>
                <w:lang w:val="mn-MN"/>
              </w:rPr>
            </w:pPr>
            <w:r w:rsidRPr="004872C4">
              <w:rPr>
                <w:rFonts w:asciiTheme="minorHAnsi" w:hAnsiTheme="minorHAnsi"/>
                <w:sz w:val="20"/>
                <w:szCs w:val="20"/>
                <w:lang w:val="mn-MN"/>
              </w:rPr>
              <w:t>ation</w:t>
            </w:r>
          </w:p>
        </w:tc>
        <w:tc>
          <w:tcPr>
            <w:tcW w:w="946" w:type="dxa"/>
            <w:gridSpan w:val="2"/>
            <w:tcBorders>
              <w:top w:val="nil"/>
              <w:bottom w:val="nil"/>
            </w:tcBorders>
          </w:tcPr>
          <w:p w14:paraId="6DE5BDE2" w14:textId="77777777" w:rsidR="00EE5D28" w:rsidRPr="004872C4" w:rsidRDefault="00EE5D28">
            <w:pPr>
              <w:pStyle w:val="TableParagraph"/>
              <w:rPr>
                <w:rFonts w:asciiTheme="minorHAnsi" w:hAnsiTheme="minorHAnsi"/>
                <w:sz w:val="20"/>
                <w:szCs w:val="20"/>
                <w:lang w:val="mn-MN"/>
              </w:rPr>
            </w:pPr>
          </w:p>
        </w:tc>
        <w:tc>
          <w:tcPr>
            <w:tcW w:w="1107" w:type="dxa"/>
            <w:gridSpan w:val="2"/>
            <w:tcBorders>
              <w:top w:val="nil"/>
              <w:bottom w:val="nil"/>
            </w:tcBorders>
          </w:tcPr>
          <w:p w14:paraId="21B2867B" w14:textId="77777777" w:rsidR="00EE5D28" w:rsidRPr="004872C4" w:rsidRDefault="00EE3227">
            <w:pPr>
              <w:pStyle w:val="TableParagraph"/>
              <w:spacing w:line="220" w:lineRule="exact"/>
              <w:ind w:left="82"/>
              <w:rPr>
                <w:rFonts w:asciiTheme="minorHAnsi" w:hAnsiTheme="minorHAnsi"/>
                <w:sz w:val="20"/>
                <w:szCs w:val="20"/>
                <w:lang w:val="mn-MN"/>
              </w:rPr>
            </w:pPr>
            <w:r w:rsidRPr="004872C4">
              <w:rPr>
                <w:rFonts w:asciiTheme="minorHAnsi" w:hAnsiTheme="minorHAnsi"/>
                <w:sz w:val="20"/>
                <w:szCs w:val="20"/>
                <w:lang w:val="mn-MN"/>
              </w:rPr>
              <w:t>regular</w:t>
            </w:r>
          </w:p>
        </w:tc>
        <w:tc>
          <w:tcPr>
            <w:tcW w:w="1123" w:type="dxa"/>
            <w:gridSpan w:val="2"/>
            <w:tcBorders>
              <w:top w:val="nil"/>
              <w:bottom w:val="nil"/>
            </w:tcBorders>
          </w:tcPr>
          <w:p w14:paraId="58DDEE6E" w14:textId="77777777" w:rsidR="00EE5D28" w:rsidRPr="004872C4" w:rsidRDefault="00EE5D28">
            <w:pPr>
              <w:pStyle w:val="TableParagraph"/>
              <w:rPr>
                <w:rFonts w:asciiTheme="minorHAnsi" w:hAnsiTheme="minorHAnsi"/>
                <w:sz w:val="20"/>
                <w:szCs w:val="20"/>
                <w:lang w:val="mn-MN"/>
              </w:rPr>
            </w:pPr>
          </w:p>
        </w:tc>
        <w:tc>
          <w:tcPr>
            <w:tcW w:w="1155" w:type="dxa"/>
            <w:gridSpan w:val="2"/>
            <w:tcBorders>
              <w:top w:val="nil"/>
              <w:bottom w:val="nil"/>
            </w:tcBorders>
          </w:tcPr>
          <w:p w14:paraId="5510D251" w14:textId="77777777" w:rsidR="00EE5D28" w:rsidRPr="004872C4" w:rsidRDefault="00EE3227">
            <w:pPr>
              <w:pStyle w:val="TableParagraph"/>
              <w:spacing w:line="220" w:lineRule="exact"/>
              <w:ind w:left="80"/>
              <w:rPr>
                <w:rFonts w:asciiTheme="minorHAnsi" w:hAnsiTheme="minorHAnsi"/>
                <w:sz w:val="20"/>
                <w:szCs w:val="20"/>
                <w:lang w:val="mn-MN"/>
              </w:rPr>
            </w:pPr>
            <w:r w:rsidRPr="004872C4">
              <w:rPr>
                <w:rFonts w:asciiTheme="minorHAnsi" w:hAnsiTheme="minorHAnsi"/>
                <w:sz w:val="20"/>
                <w:szCs w:val="20"/>
                <w:lang w:val="mn-MN"/>
              </w:rPr>
              <w:t>about the</w:t>
            </w:r>
          </w:p>
        </w:tc>
        <w:tc>
          <w:tcPr>
            <w:tcW w:w="875" w:type="dxa"/>
            <w:gridSpan w:val="2"/>
            <w:tcBorders>
              <w:top w:val="nil"/>
              <w:bottom w:val="nil"/>
            </w:tcBorders>
          </w:tcPr>
          <w:p w14:paraId="01615DE6" w14:textId="77777777" w:rsidR="00EE5D28" w:rsidRPr="004872C4" w:rsidRDefault="00EE3227">
            <w:pPr>
              <w:pStyle w:val="TableParagraph"/>
              <w:spacing w:line="220" w:lineRule="exact"/>
              <w:ind w:left="78"/>
              <w:rPr>
                <w:rFonts w:asciiTheme="minorHAnsi" w:hAnsiTheme="minorHAnsi"/>
                <w:sz w:val="20"/>
                <w:szCs w:val="20"/>
                <w:lang w:val="mn-MN"/>
              </w:rPr>
            </w:pPr>
            <w:r w:rsidRPr="004872C4">
              <w:rPr>
                <w:rFonts w:asciiTheme="minorHAnsi" w:hAnsiTheme="minorHAnsi"/>
                <w:sz w:val="20"/>
                <w:szCs w:val="20"/>
                <w:lang w:val="mn-MN"/>
              </w:rPr>
              <w:t>Secretariat</w:t>
            </w:r>
          </w:p>
        </w:tc>
      </w:tr>
      <w:tr w:rsidR="00EE5D28" w:rsidRPr="004872C4" w14:paraId="3F354D80" w14:textId="77777777" w:rsidTr="00D42894">
        <w:trPr>
          <w:trHeight w:val="248"/>
        </w:trPr>
        <w:tc>
          <w:tcPr>
            <w:tcW w:w="1282" w:type="dxa"/>
            <w:tcBorders>
              <w:top w:val="nil"/>
              <w:bottom w:val="nil"/>
            </w:tcBorders>
          </w:tcPr>
          <w:p w14:paraId="539FA03F" w14:textId="77777777" w:rsidR="00EE5D28" w:rsidRPr="004872C4" w:rsidRDefault="00EE5D28">
            <w:pPr>
              <w:pStyle w:val="TableParagraph"/>
              <w:rPr>
                <w:rFonts w:asciiTheme="minorHAnsi" w:hAnsiTheme="minorHAnsi"/>
                <w:lang w:val="mn-MN"/>
              </w:rPr>
            </w:pPr>
          </w:p>
        </w:tc>
        <w:tc>
          <w:tcPr>
            <w:tcW w:w="1058" w:type="dxa"/>
            <w:gridSpan w:val="2"/>
            <w:tcBorders>
              <w:top w:val="nil"/>
              <w:bottom w:val="nil"/>
            </w:tcBorders>
          </w:tcPr>
          <w:p w14:paraId="2DD368AB" w14:textId="77777777" w:rsidR="00EE5D28" w:rsidRPr="004872C4" w:rsidRDefault="00EE3227">
            <w:pPr>
              <w:pStyle w:val="TableParagraph"/>
              <w:spacing w:line="228" w:lineRule="exact"/>
              <w:ind w:left="86"/>
              <w:rPr>
                <w:rFonts w:asciiTheme="minorHAnsi" w:hAnsiTheme="minorHAnsi"/>
                <w:sz w:val="20"/>
                <w:szCs w:val="20"/>
                <w:lang w:val="mn-MN"/>
              </w:rPr>
            </w:pPr>
            <w:r w:rsidRPr="004872C4">
              <w:rPr>
                <w:rFonts w:asciiTheme="minorHAnsi" w:hAnsiTheme="minorHAnsi"/>
                <w:sz w:val="20"/>
                <w:szCs w:val="20"/>
                <w:lang w:val="mn-MN"/>
              </w:rPr>
              <w:t>tion</w:t>
            </w:r>
          </w:p>
        </w:tc>
        <w:tc>
          <w:tcPr>
            <w:tcW w:w="978" w:type="dxa"/>
            <w:tcBorders>
              <w:top w:val="nil"/>
              <w:bottom w:val="nil"/>
            </w:tcBorders>
          </w:tcPr>
          <w:p w14:paraId="226326C3" w14:textId="77777777" w:rsidR="00EE5D28" w:rsidRPr="004872C4" w:rsidRDefault="00EE5D28">
            <w:pPr>
              <w:pStyle w:val="TableParagraph"/>
              <w:rPr>
                <w:rFonts w:asciiTheme="minorHAnsi" w:hAnsiTheme="minorHAnsi"/>
                <w:sz w:val="20"/>
                <w:szCs w:val="20"/>
                <w:lang w:val="mn-MN"/>
              </w:rPr>
            </w:pPr>
          </w:p>
        </w:tc>
        <w:tc>
          <w:tcPr>
            <w:tcW w:w="1106" w:type="dxa"/>
            <w:gridSpan w:val="2"/>
            <w:tcBorders>
              <w:top w:val="nil"/>
              <w:bottom w:val="nil"/>
            </w:tcBorders>
          </w:tcPr>
          <w:p w14:paraId="50D2DAFC" w14:textId="77777777" w:rsidR="00EE5D28" w:rsidRPr="004872C4" w:rsidRDefault="00EE3227">
            <w:pPr>
              <w:pStyle w:val="TableParagraph"/>
              <w:spacing w:line="228" w:lineRule="exact"/>
              <w:ind w:left="68"/>
              <w:rPr>
                <w:rFonts w:asciiTheme="minorHAnsi" w:hAnsiTheme="minorHAnsi"/>
                <w:sz w:val="20"/>
                <w:szCs w:val="20"/>
                <w:lang w:val="mn-MN"/>
              </w:rPr>
            </w:pPr>
            <w:r w:rsidRPr="004872C4">
              <w:rPr>
                <w:rFonts w:asciiTheme="minorHAnsi" w:hAnsiTheme="minorHAnsi"/>
                <w:sz w:val="20"/>
                <w:szCs w:val="20"/>
                <w:lang w:val="mn-MN"/>
              </w:rPr>
              <w:t>support</w:t>
            </w:r>
          </w:p>
        </w:tc>
        <w:tc>
          <w:tcPr>
            <w:tcW w:w="946" w:type="dxa"/>
            <w:gridSpan w:val="2"/>
            <w:tcBorders>
              <w:top w:val="nil"/>
              <w:bottom w:val="nil"/>
            </w:tcBorders>
          </w:tcPr>
          <w:p w14:paraId="4427CEB6" w14:textId="77777777" w:rsidR="00EE5D28" w:rsidRPr="004872C4" w:rsidRDefault="00EE5D28">
            <w:pPr>
              <w:pStyle w:val="TableParagraph"/>
              <w:rPr>
                <w:rFonts w:asciiTheme="minorHAnsi" w:hAnsiTheme="minorHAnsi"/>
                <w:sz w:val="20"/>
                <w:szCs w:val="20"/>
                <w:lang w:val="mn-MN"/>
              </w:rPr>
            </w:pPr>
          </w:p>
        </w:tc>
        <w:tc>
          <w:tcPr>
            <w:tcW w:w="1107" w:type="dxa"/>
            <w:gridSpan w:val="2"/>
            <w:tcBorders>
              <w:top w:val="nil"/>
              <w:bottom w:val="nil"/>
            </w:tcBorders>
          </w:tcPr>
          <w:p w14:paraId="4631FBCD" w14:textId="77777777" w:rsidR="00EE5D28" w:rsidRPr="004872C4" w:rsidRDefault="00EE3227">
            <w:pPr>
              <w:pStyle w:val="TableParagraph"/>
              <w:spacing w:line="228" w:lineRule="exact"/>
              <w:ind w:left="82"/>
              <w:rPr>
                <w:rFonts w:asciiTheme="minorHAnsi" w:hAnsiTheme="minorHAnsi"/>
                <w:sz w:val="20"/>
                <w:szCs w:val="20"/>
                <w:lang w:val="mn-MN"/>
              </w:rPr>
            </w:pPr>
            <w:r w:rsidRPr="004872C4">
              <w:rPr>
                <w:rFonts w:asciiTheme="minorHAnsi" w:hAnsiTheme="minorHAnsi"/>
                <w:sz w:val="20"/>
                <w:szCs w:val="20"/>
                <w:lang w:val="mn-MN"/>
              </w:rPr>
              <w:t>monitoring</w:t>
            </w:r>
          </w:p>
        </w:tc>
        <w:tc>
          <w:tcPr>
            <w:tcW w:w="1123" w:type="dxa"/>
            <w:gridSpan w:val="2"/>
            <w:tcBorders>
              <w:top w:val="nil"/>
              <w:bottom w:val="nil"/>
            </w:tcBorders>
          </w:tcPr>
          <w:p w14:paraId="0695BF98" w14:textId="77777777" w:rsidR="00EE5D28" w:rsidRPr="004872C4" w:rsidRDefault="00EE5D28">
            <w:pPr>
              <w:pStyle w:val="TableParagraph"/>
              <w:rPr>
                <w:rFonts w:asciiTheme="minorHAnsi" w:hAnsiTheme="minorHAnsi"/>
                <w:sz w:val="20"/>
                <w:szCs w:val="20"/>
                <w:lang w:val="mn-MN"/>
              </w:rPr>
            </w:pPr>
          </w:p>
        </w:tc>
        <w:tc>
          <w:tcPr>
            <w:tcW w:w="1155" w:type="dxa"/>
            <w:gridSpan w:val="2"/>
            <w:tcBorders>
              <w:top w:val="nil"/>
              <w:bottom w:val="nil"/>
            </w:tcBorders>
          </w:tcPr>
          <w:p w14:paraId="39E3CEB6" w14:textId="77777777" w:rsidR="00EE5D28" w:rsidRPr="004872C4" w:rsidRDefault="00EE3227">
            <w:pPr>
              <w:pStyle w:val="TableParagraph"/>
              <w:spacing w:line="228" w:lineRule="exact"/>
              <w:ind w:left="80"/>
              <w:rPr>
                <w:rFonts w:asciiTheme="minorHAnsi" w:hAnsiTheme="minorHAnsi"/>
                <w:sz w:val="20"/>
                <w:szCs w:val="20"/>
                <w:lang w:val="mn-MN"/>
              </w:rPr>
            </w:pPr>
            <w:r w:rsidRPr="004872C4">
              <w:rPr>
                <w:rFonts w:asciiTheme="minorHAnsi" w:hAnsiTheme="minorHAnsi"/>
                <w:sz w:val="20"/>
                <w:szCs w:val="20"/>
                <w:lang w:val="mn-MN"/>
              </w:rPr>
              <w:t>project</w:t>
            </w:r>
          </w:p>
        </w:tc>
        <w:tc>
          <w:tcPr>
            <w:tcW w:w="875" w:type="dxa"/>
            <w:gridSpan w:val="2"/>
            <w:tcBorders>
              <w:top w:val="nil"/>
              <w:bottom w:val="nil"/>
            </w:tcBorders>
          </w:tcPr>
          <w:p w14:paraId="737DE133" w14:textId="77777777" w:rsidR="00EE5D28" w:rsidRPr="004872C4" w:rsidRDefault="00EE5D28">
            <w:pPr>
              <w:pStyle w:val="TableParagraph"/>
              <w:rPr>
                <w:rFonts w:asciiTheme="minorHAnsi" w:hAnsiTheme="minorHAnsi"/>
                <w:sz w:val="20"/>
                <w:szCs w:val="20"/>
                <w:lang w:val="mn-MN"/>
              </w:rPr>
            </w:pPr>
          </w:p>
        </w:tc>
      </w:tr>
      <w:tr w:rsidR="00EE5D28" w:rsidRPr="004872C4" w14:paraId="634F3864" w14:textId="77777777" w:rsidTr="00D42894">
        <w:trPr>
          <w:trHeight w:val="248"/>
        </w:trPr>
        <w:tc>
          <w:tcPr>
            <w:tcW w:w="1282" w:type="dxa"/>
            <w:tcBorders>
              <w:top w:val="nil"/>
              <w:bottom w:val="nil"/>
            </w:tcBorders>
          </w:tcPr>
          <w:p w14:paraId="7AEAF798" w14:textId="77777777" w:rsidR="00EE5D28" w:rsidRPr="004872C4" w:rsidRDefault="00EE5D28">
            <w:pPr>
              <w:pStyle w:val="TableParagraph"/>
              <w:rPr>
                <w:rFonts w:asciiTheme="minorHAnsi" w:hAnsiTheme="minorHAnsi"/>
                <w:lang w:val="mn-MN"/>
              </w:rPr>
            </w:pPr>
          </w:p>
        </w:tc>
        <w:tc>
          <w:tcPr>
            <w:tcW w:w="1058" w:type="dxa"/>
            <w:gridSpan w:val="2"/>
            <w:tcBorders>
              <w:top w:val="nil"/>
              <w:bottom w:val="nil"/>
            </w:tcBorders>
          </w:tcPr>
          <w:p w14:paraId="23298917" w14:textId="77777777" w:rsidR="00EE5D28" w:rsidRPr="004872C4" w:rsidRDefault="00EE5D28">
            <w:pPr>
              <w:pStyle w:val="TableParagraph"/>
              <w:rPr>
                <w:rFonts w:asciiTheme="minorHAnsi" w:hAnsiTheme="minorHAnsi"/>
                <w:sz w:val="20"/>
                <w:szCs w:val="20"/>
                <w:lang w:val="mn-MN"/>
              </w:rPr>
            </w:pPr>
          </w:p>
        </w:tc>
        <w:tc>
          <w:tcPr>
            <w:tcW w:w="978" w:type="dxa"/>
            <w:tcBorders>
              <w:top w:val="nil"/>
              <w:bottom w:val="nil"/>
            </w:tcBorders>
          </w:tcPr>
          <w:p w14:paraId="0B7D0F66" w14:textId="77777777" w:rsidR="00EE5D28" w:rsidRPr="004872C4" w:rsidRDefault="00EE5D28">
            <w:pPr>
              <w:pStyle w:val="TableParagraph"/>
              <w:rPr>
                <w:rFonts w:asciiTheme="minorHAnsi" w:hAnsiTheme="minorHAnsi"/>
                <w:sz w:val="20"/>
                <w:szCs w:val="20"/>
                <w:lang w:val="mn-MN"/>
              </w:rPr>
            </w:pPr>
          </w:p>
        </w:tc>
        <w:tc>
          <w:tcPr>
            <w:tcW w:w="1106" w:type="dxa"/>
            <w:gridSpan w:val="2"/>
            <w:tcBorders>
              <w:top w:val="nil"/>
              <w:bottom w:val="nil"/>
            </w:tcBorders>
          </w:tcPr>
          <w:p w14:paraId="57C47FF0" w14:textId="77777777" w:rsidR="00EE5D28" w:rsidRPr="004872C4" w:rsidRDefault="00EE3227">
            <w:pPr>
              <w:pStyle w:val="TableParagraph"/>
              <w:spacing w:line="228" w:lineRule="exact"/>
              <w:ind w:left="68"/>
              <w:rPr>
                <w:rFonts w:asciiTheme="minorHAnsi" w:hAnsiTheme="minorHAnsi"/>
                <w:sz w:val="20"/>
                <w:szCs w:val="20"/>
                <w:lang w:val="mn-MN"/>
              </w:rPr>
            </w:pPr>
            <w:r w:rsidRPr="004872C4">
              <w:rPr>
                <w:rFonts w:asciiTheme="minorHAnsi" w:hAnsiTheme="minorHAnsi"/>
                <w:sz w:val="20"/>
                <w:szCs w:val="20"/>
                <w:lang w:val="mn-MN"/>
              </w:rPr>
              <w:t>and</w:t>
            </w:r>
          </w:p>
        </w:tc>
        <w:tc>
          <w:tcPr>
            <w:tcW w:w="946" w:type="dxa"/>
            <w:gridSpan w:val="2"/>
            <w:tcBorders>
              <w:top w:val="nil"/>
              <w:bottom w:val="nil"/>
            </w:tcBorders>
          </w:tcPr>
          <w:p w14:paraId="286D09C2" w14:textId="77777777" w:rsidR="00EE5D28" w:rsidRPr="004872C4" w:rsidRDefault="00EE5D28">
            <w:pPr>
              <w:pStyle w:val="TableParagraph"/>
              <w:rPr>
                <w:rFonts w:asciiTheme="minorHAnsi" w:hAnsiTheme="minorHAnsi"/>
                <w:sz w:val="20"/>
                <w:szCs w:val="20"/>
                <w:lang w:val="mn-MN"/>
              </w:rPr>
            </w:pPr>
          </w:p>
        </w:tc>
        <w:tc>
          <w:tcPr>
            <w:tcW w:w="1107" w:type="dxa"/>
            <w:gridSpan w:val="2"/>
            <w:tcBorders>
              <w:top w:val="nil"/>
              <w:bottom w:val="nil"/>
            </w:tcBorders>
          </w:tcPr>
          <w:p w14:paraId="7A1C1CB5" w14:textId="77777777" w:rsidR="00EE5D28" w:rsidRPr="004872C4" w:rsidRDefault="00EE3227">
            <w:pPr>
              <w:pStyle w:val="TableParagraph"/>
              <w:spacing w:line="228" w:lineRule="exact"/>
              <w:ind w:left="82"/>
              <w:rPr>
                <w:rFonts w:asciiTheme="minorHAnsi" w:hAnsiTheme="minorHAnsi"/>
                <w:sz w:val="20"/>
                <w:szCs w:val="20"/>
                <w:lang w:val="mn-MN"/>
              </w:rPr>
            </w:pPr>
            <w:r w:rsidRPr="004872C4">
              <w:rPr>
                <w:rFonts w:asciiTheme="minorHAnsi" w:hAnsiTheme="minorHAnsi"/>
                <w:sz w:val="20"/>
                <w:szCs w:val="20"/>
                <w:lang w:val="mn-MN"/>
              </w:rPr>
              <w:t>as needed</w:t>
            </w:r>
          </w:p>
        </w:tc>
        <w:tc>
          <w:tcPr>
            <w:tcW w:w="1123" w:type="dxa"/>
            <w:gridSpan w:val="2"/>
            <w:tcBorders>
              <w:top w:val="nil"/>
              <w:bottom w:val="nil"/>
            </w:tcBorders>
          </w:tcPr>
          <w:p w14:paraId="238645AA" w14:textId="77777777" w:rsidR="00EE5D28" w:rsidRPr="004872C4" w:rsidRDefault="00EE5D28">
            <w:pPr>
              <w:pStyle w:val="TableParagraph"/>
              <w:rPr>
                <w:rFonts w:asciiTheme="minorHAnsi" w:hAnsiTheme="minorHAnsi"/>
                <w:sz w:val="20"/>
                <w:szCs w:val="20"/>
                <w:lang w:val="mn-MN"/>
              </w:rPr>
            </w:pPr>
          </w:p>
        </w:tc>
        <w:tc>
          <w:tcPr>
            <w:tcW w:w="1155" w:type="dxa"/>
            <w:gridSpan w:val="2"/>
            <w:tcBorders>
              <w:top w:val="nil"/>
              <w:bottom w:val="nil"/>
            </w:tcBorders>
          </w:tcPr>
          <w:p w14:paraId="712B529D" w14:textId="77777777" w:rsidR="00EE5D28" w:rsidRPr="004872C4" w:rsidRDefault="00EE3227">
            <w:pPr>
              <w:pStyle w:val="TableParagraph"/>
              <w:spacing w:line="228" w:lineRule="exact"/>
              <w:ind w:left="80"/>
              <w:rPr>
                <w:rFonts w:asciiTheme="minorHAnsi" w:hAnsiTheme="minorHAnsi"/>
                <w:sz w:val="20"/>
                <w:szCs w:val="20"/>
                <w:lang w:val="mn-MN"/>
              </w:rPr>
            </w:pPr>
            <w:r w:rsidRPr="004872C4">
              <w:rPr>
                <w:rFonts w:asciiTheme="minorHAnsi" w:hAnsiTheme="minorHAnsi"/>
                <w:sz w:val="20"/>
                <w:szCs w:val="20"/>
                <w:lang w:val="mn-MN"/>
              </w:rPr>
              <w:t>implementa</w:t>
            </w:r>
          </w:p>
        </w:tc>
        <w:tc>
          <w:tcPr>
            <w:tcW w:w="875" w:type="dxa"/>
            <w:gridSpan w:val="2"/>
            <w:tcBorders>
              <w:top w:val="nil"/>
              <w:bottom w:val="nil"/>
            </w:tcBorders>
          </w:tcPr>
          <w:p w14:paraId="260D324B" w14:textId="77777777" w:rsidR="00EE5D28" w:rsidRPr="004872C4" w:rsidRDefault="00EE5D28">
            <w:pPr>
              <w:pStyle w:val="TableParagraph"/>
              <w:rPr>
                <w:rFonts w:asciiTheme="minorHAnsi" w:hAnsiTheme="minorHAnsi"/>
                <w:sz w:val="20"/>
                <w:szCs w:val="20"/>
                <w:lang w:val="mn-MN"/>
              </w:rPr>
            </w:pPr>
          </w:p>
        </w:tc>
      </w:tr>
      <w:tr w:rsidR="00EE5D28" w:rsidRPr="004872C4" w14:paraId="4060D77A" w14:textId="77777777" w:rsidTr="00D42894">
        <w:trPr>
          <w:trHeight w:val="240"/>
        </w:trPr>
        <w:tc>
          <w:tcPr>
            <w:tcW w:w="1282" w:type="dxa"/>
            <w:tcBorders>
              <w:top w:val="nil"/>
              <w:bottom w:val="nil"/>
            </w:tcBorders>
          </w:tcPr>
          <w:p w14:paraId="713349AA" w14:textId="77777777" w:rsidR="00EE5D28" w:rsidRPr="004872C4" w:rsidRDefault="00EE5D28">
            <w:pPr>
              <w:pStyle w:val="TableParagraph"/>
              <w:rPr>
                <w:rFonts w:asciiTheme="minorHAnsi" w:hAnsiTheme="minorHAnsi"/>
                <w:lang w:val="mn-MN"/>
              </w:rPr>
            </w:pPr>
          </w:p>
        </w:tc>
        <w:tc>
          <w:tcPr>
            <w:tcW w:w="1058" w:type="dxa"/>
            <w:gridSpan w:val="2"/>
            <w:tcBorders>
              <w:top w:val="nil"/>
              <w:bottom w:val="nil"/>
            </w:tcBorders>
          </w:tcPr>
          <w:p w14:paraId="579DE9D4" w14:textId="77777777" w:rsidR="00EE5D28" w:rsidRPr="004872C4" w:rsidRDefault="00EE5D28">
            <w:pPr>
              <w:pStyle w:val="TableParagraph"/>
              <w:rPr>
                <w:rFonts w:asciiTheme="minorHAnsi" w:hAnsiTheme="minorHAnsi"/>
                <w:sz w:val="20"/>
                <w:szCs w:val="20"/>
                <w:lang w:val="mn-MN"/>
              </w:rPr>
            </w:pPr>
          </w:p>
        </w:tc>
        <w:tc>
          <w:tcPr>
            <w:tcW w:w="978" w:type="dxa"/>
            <w:tcBorders>
              <w:top w:val="nil"/>
              <w:bottom w:val="nil"/>
            </w:tcBorders>
          </w:tcPr>
          <w:p w14:paraId="60205995" w14:textId="77777777" w:rsidR="00EE5D28" w:rsidRPr="004872C4" w:rsidRDefault="00EE5D28">
            <w:pPr>
              <w:pStyle w:val="TableParagraph"/>
              <w:rPr>
                <w:rFonts w:asciiTheme="minorHAnsi" w:hAnsiTheme="minorHAnsi"/>
                <w:sz w:val="20"/>
                <w:szCs w:val="20"/>
                <w:lang w:val="mn-MN"/>
              </w:rPr>
            </w:pPr>
          </w:p>
        </w:tc>
        <w:tc>
          <w:tcPr>
            <w:tcW w:w="1106" w:type="dxa"/>
            <w:gridSpan w:val="2"/>
            <w:tcBorders>
              <w:top w:val="nil"/>
              <w:bottom w:val="nil"/>
            </w:tcBorders>
          </w:tcPr>
          <w:p w14:paraId="541994BA" w14:textId="77777777" w:rsidR="00EE5D28" w:rsidRPr="004872C4" w:rsidRDefault="00EE3227">
            <w:pPr>
              <w:pStyle w:val="TableParagraph"/>
              <w:spacing w:line="220" w:lineRule="exact"/>
              <w:ind w:left="68"/>
              <w:rPr>
                <w:rFonts w:asciiTheme="minorHAnsi" w:hAnsiTheme="minorHAnsi"/>
                <w:sz w:val="20"/>
                <w:szCs w:val="20"/>
                <w:lang w:val="mn-MN"/>
              </w:rPr>
            </w:pPr>
            <w:r w:rsidRPr="004872C4">
              <w:rPr>
                <w:rFonts w:asciiTheme="minorHAnsi" w:hAnsiTheme="minorHAnsi"/>
                <w:sz w:val="20"/>
                <w:szCs w:val="20"/>
                <w:lang w:val="mn-MN"/>
              </w:rPr>
              <w:t>supervision</w:t>
            </w:r>
          </w:p>
        </w:tc>
        <w:tc>
          <w:tcPr>
            <w:tcW w:w="946" w:type="dxa"/>
            <w:gridSpan w:val="2"/>
            <w:tcBorders>
              <w:top w:val="nil"/>
              <w:bottom w:val="nil"/>
            </w:tcBorders>
          </w:tcPr>
          <w:p w14:paraId="746B771D" w14:textId="77777777" w:rsidR="00EE5D28" w:rsidRPr="004872C4" w:rsidRDefault="00EE5D28">
            <w:pPr>
              <w:pStyle w:val="TableParagraph"/>
              <w:rPr>
                <w:rFonts w:asciiTheme="minorHAnsi" w:hAnsiTheme="minorHAnsi"/>
                <w:sz w:val="20"/>
                <w:szCs w:val="20"/>
                <w:lang w:val="mn-MN"/>
              </w:rPr>
            </w:pPr>
          </w:p>
        </w:tc>
        <w:tc>
          <w:tcPr>
            <w:tcW w:w="1107" w:type="dxa"/>
            <w:gridSpan w:val="2"/>
            <w:tcBorders>
              <w:top w:val="nil"/>
              <w:bottom w:val="nil"/>
            </w:tcBorders>
          </w:tcPr>
          <w:p w14:paraId="59C581AE" w14:textId="77777777" w:rsidR="00EE5D28" w:rsidRPr="004872C4" w:rsidRDefault="00EE5D28">
            <w:pPr>
              <w:pStyle w:val="TableParagraph"/>
              <w:rPr>
                <w:rFonts w:asciiTheme="minorHAnsi" w:hAnsiTheme="minorHAnsi"/>
                <w:sz w:val="20"/>
                <w:szCs w:val="20"/>
                <w:lang w:val="mn-MN"/>
              </w:rPr>
            </w:pPr>
          </w:p>
        </w:tc>
        <w:tc>
          <w:tcPr>
            <w:tcW w:w="1123" w:type="dxa"/>
            <w:gridSpan w:val="2"/>
            <w:tcBorders>
              <w:top w:val="nil"/>
              <w:bottom w:val="nil"/>
            </w:tcBorders>
          </w:tcPr>
          <w:p w14:paraId="090CCAA7" w14:textId="77777777" w:rsidR="00EE5D28" w:rsidRPr="004872C4" w:rsidRDefault="00EE5D28">
            <w:pPr>
              <w:pStyle w:val="TableParagraph"/>
              <w:rPr>
                <w:rFonts w:asciiTheme="minorHAnsi" w:hAnsiTheme="minorHAnsi"/>
                <w:sz w:val="20"/>
                <w:szCs w:val="20"/>
                <w:lang w:val="mn-MN"/>
              </w:rPr>
            </w:pPr>
          </w:p>
        </w:tc>
        <w:tc>
          <w:tcPr>
            <w:tcW w:w="1155" w:type="dxa"/>
            <w:gridSpan w:val="2"/>
            <w:tcBorders>
              <w:top w:val="nil"/>
              <w:bottom w:val="nil"/>
            </w:tcBorders>
          </w:tcPr>
          <w:p w14:paraId="4AC7255C" w14:textId="77777777" w:rsidR="00EE5D28" w:rsidRPr="004872C4" w:rsidRDefault="00EE3227">
            <w:pPr>
              <w:pStyle w:val="TableParagraph"/>
              <w:spacing w:line="220" w:lineRule="exact"/>
              <w:ind w:left="80"/>
              <w:rPr>
                <w:rFonts w:asciiTheme="minorHAnsi" w:hAnsiTheme="minorHAnsi"/>
                <w:sz w:val="20"/>
                <w:szCs w:val="20"/>
                <w:lang w:val="mn-MN"/>
              </w:rPr>
            </w:pPr>
            <w:r w:rsidRPr="004872C4">
              <w:rPr>
                <w:rFonts w:asciiTheme="minorHAnsi" w:hAnsiTheme="minorHAnsi"/>
                <w:sz w:val="20"/>
                <w:szCs w:val="20"/>
                <w:lang w:val="mn-MN"/>
              </w:rPr>
              <w:t>tion</w:t>
            </w:r>
          </w:p>
        </w:tc>
        <w:tc>
          <w:tcPr>
            <w:tcW w:w="875" w:type="dxa"/>
            <w:gridSpan w:val="2"/>
            <w:tcBorders>
              <w:top w:val="nil"/>
              <w:bottom w:val="nil"/>
            </w:tcBorders>
          </w:tcPr>
          <w:p w14:paraId="54F11935" w14:textId="77777777" w:rsidR="00EE5D28" w:rsidRPr="004872C4" w:rsidRDefault="00EE5D28">
            <w:pPr>
              <w:pStyle w:val="TableParagraph"/>
              <w:rPr>
                <w:rFonts w:asciiTheme="minorHAnsi" w:hAnsiTheme="minorHAnsi"/>
                <w:sz w:val="20"/>
                <w:szCs w:val="20"/>
                <w:lang w:val="mn-MN"/>
              </w:rPr>
            </w:pPr>
          </w:p>
        </w:tc>
      </w:tr>
      <w:tr w:rsidR="00EE5D28" w:rsidRPr="004872C4" w14:paraId="4B789296" w14:textId="77777777" w:rsidTr="00D42894">
        <w:trPr>
          <w:trHeight w:val="314"/>
        </w:trPr>
        <w:tc>
          <w:tcPr>
            <w:tcW w:w="1282" w:type="dxa"/>
            <w:tcBorders>
              <w:top w:val="nil"/>
            </w:tcBorders>
          </w:tcPr>
          <w:p w14:paraId="5E373943" w14:textId="77777777" w:rsidR="00EE5D28" w:rsidRPr="004872C4" w:rsidRDefault="00EE5D28">
            <w:pPr>
              <w:pStyle w:val="TableParagraph"/>
              <w:rPr>
                <w:rFonts w:asciiTheme="minorHAnsi" w:hAnsiTheme="minorHAnsi"/>
                <w:lang w:val="mn-MN"/>
              </w:rPr>
            </w:pPr>
          </w:p>
        </w:tc>
        <w:tc>
          <w:tcPr>
            <w:tcW w:w="1058" w:type="dxa"/>
            <w:gridSpan w:val="2"/>
            <w:tcBorders>
              <w:top w:val="nil"/>
            </w:tcBorders>
          </w:tcPr>
          <w:p w14:paraId="079CA64C" w14:textId="77777777" w:rsidR="00EE5D28" w:rsidRPr="004872C4" w:rsidRDefault="00EE5D28">
            <w:pPr>
              <w:pStyle w:val="TableParagraph"/>
              <w:rPr>
                <w:rFonts w:asciiTheme="minorHAnsi" w:hAnsiTheme="minorHAnsi"/>
                <w:sz w:val="20"/>
                <w:szCs w:val="20"/>
                <w:lang w:val="mn-MN"/>
              </w:rPr>
            </w:pPr>
          </w:p>
        </w:tc>
        <w:tc>
          <w:tcPr>
            <w:tcW w:w="978" w:type="dxa"/>
            <w:tcBorders>
              <w:top w:val="nil"/>
            </w:tcBorders>
          </w:tcPr>
          <w:p w14:paraId="1FA454C1" w14:textId="77777777" w:rsidR="00EE5D28" w:rsidRPr="004872C4" w:rsidRDefault="00EE5D28">
            <w:pPr>
              <w:pStyle w:val="TableParagraph"/>
              <w:rPr>
                <w:rFonts w:asciiTheme="minorHAnsi" w:hAnsiTheme="minorHAnsi"/>
                <w:sz w:val="20"/>
                <w:szCs w:val="20"/>
                <w:lang w:val="mn-MN"/>
              </w:rPr>
            </w:pPr>
          </w:p>
        </w:tc>
        <w:tc>
          <w:tcPr>
            <w:tcW w:w="1106" w:type="dxa"/>
            <w:gridSpan w:val="2"/>
            <w:tcBorders>
              <w:top w:val="nil"/>
            </w:tcBorders>
          </w:tcPr>
          <w:p w14:paraId="7E542ADB" w14:textId="77777777" w:rsidR="00EE5D28" w:rsidRPr="004872C4" w:rsidRDefault="00EE5D28">
            <w:pPr>
              <w:pStyle w:val="TableParagraph"/>
              <w:rPr>
                <w:rFonts w:asciiTheme="minorHAnsi" w:hAnsiTheme="minorHAnsi"/>
                <w:sz w:val="20"/>
                <w:szCs w:val="20"/>
                <w:lang w:val="mn-MN"/>
              </w:rPr>
            </w:pPr>
          </w:p>
        </w:tc>
        <w:tc>
          <w:tcPr>
            <w:tcW w:w="946" w:type="dxa"/>
            <w:gridSpan w:val="2"/>
            <w:tcBorders>
              <w:top w:val="nil"/>
            </w:tcBorders>
          </w:tcPr>
          <w:p w14:paraId="7DFCFCFB" w14:textId="77777777" w:rsidR="00EE5D28" w:rsidRPr="004872C4" w:rsidRDefault="00EE5D28">
            <w:pPr>
              <w:pStyle w:val="TableParagraph"/>
              <w:rPr>
                <w:rFonts w:asciiTheme="minorHAnsi" w:hAnsiTheme="minorHAnsi"/>
                <w:sz w:val="20"/>
                <w:szCs w:val="20"/>
                <w:lang w:val="mn-MN"/>
              </w:rPr>
            </w:pPr>
          </w:p>
        </w:tc>
        <w:tc>
          <w:tcPr>
            <w:tcW w:w="1107" w:type="dxa"/>
            <w:gridSpan w:val="2"/>
            <w:tcBorders>
              <w:top w:val="nil"/>
            </w:tcBorders>
          </w:tcPr>
          <w:p w14:paraId="6D8218E6" w14:textId="77777777" w:rsidR="00EE5D28" w:rsidRPr="004872C4" w:rsidRDefault="00EE5D28">
            <w:pPr>
              <w:pStyle w:val="TableParagraph"/>
              <w:rPr>
                <w:rFonts w:asciiTheme="minorHAnsi" w:hAnsiTheme="minorHAnsi"/>
                <w:sz w:val="20"/>
                <w:szCs w:val="20"/>
                <w:lang w:val="mn-MN"/>
              </w:rPr>
            </w:pPr>
          </w:p>
        </w:tc>
        <w:tc>
          <w:tcPr>
            <w:tcW w:w="1123" w:type="dxa"/>
            <w:gridSpan w:val="2"/>
            <w:tcBorders>
              <w:top w:val="nil"/>
            </w:tcBorders>
          </w:tcPr>
          <w:p w14:paraId="3302292A" w14:textId="77777777" w:rsidR="00EE5D28" w:rsidRPr="004872C4" w:rsidRDefault="00EE5D28">
            <w:pPr>
              <w:pStyle w:val="TableParagraph"/>
              <w:rPr>
                <w:rFonts w:asciiTheme="minorHAnsi" w:hAnsiTheme="minorHAnsi"/>
                <w:sz w:val="20"/>
                <w:szCs w:val="20"/>
                <w:lang w:val="mn-MN"/>
              </w:rPr>
            </w:pPr>
          </w:p>
        </w:tc>
        <w:tc>
          <w:tcPr>
            <w:tcW w:w="1155" w:type="dxa"/>
            <w:gridSpan w:val="2"/>
            <w:tcBorders>
              <w:top w:val="nil"/>
            </w:tcBorders>
          </w:tcPr>
          <w:p w14:paraId="74F2029A" w14:textId="77777777" w:rsidR="00EE5D28" w:rsidRPr="004872C4" w:rsidRDefault="00EE3227">
            <w:pPr>
              <w:pStyle w:val="TableParagraph"/>
              <w:spacing w:line="228" w:lineRule="exact"/>
              <w:ind w:left="80"/>
              <w:rPr>
                <w:rFonts w:asciiTheme="minorHAnsi" w:hAnsiTheme="minorHAnsi"/>
                <w:sz w:val="20"/>
                <w:szCs w:val="20"/>
                <w:lang w:val="mn-MN"/>
              </w:rPr>
            </w:pPr>
            <w:r w:rsidRPr="004872C4">
              <w:rPr>
                <w:rFonts w:asciiTheme="minorHAnsi" w:hAnsiTheme="minorHAnsi"/>
                <w:sz w:val="20"/>
                <w:szCs w:val="20"/>
                <w:lang w:val="mn-MN"/>
              </w:rPr>
              <w:t>progress</w:t>
            </w:r>
          </w:p>
        </w:tc>
        <w:tc>
          <w:tcPr>
            <w:tcW w:w="875" w:type="dxa"/>
            <w:gridSpan w:val="2"/>
            <w:tcBorders>
              <w:top w:val="nil"/>
            </w:tcBorders>
          </w:tcPr>
          <w:p w14:paraId="035ABFB1" w14:textId="77777777" w:rsidR="00EE5D28" w:rsidRPr="004872C4" w:rsidRDefault="00EE5D28">
            <w:pPr>
              <w:pStyle w:val="TableParagraph"/>
              <w:rPr>
                <w:rFonts w:asciiTheme="minorHAnsi" w:hAnsiTheme="minorHAnsi"/>
                <w:sz w:val="20"/>
                <w:szCs w:val="20"/>
                <w:lang w:val="mn-MN"/>
              </w:rPr>
            </w:pPr>
          </w:p>
        </w:tc>
      </w:tr>
      <w:tr w:rsidR="00EE5D28" w:rsidRPr="004872C4" w14:paraId="1CDCE18C" w14:textId="77777777" w:rsidTr="00D42894">
        <w:trPr>
          <w:trHeight w:val="322"/>
        </w:trPr>
        <w:tc>
          <w:tcPr>
            <w:tcW w:w="1282" w:type="dxa"/>
            <w:tcBorders>
              <w:bottom w:val="nil"/>
            </w:tcBorders>
          </w:tcPr>
          <w:p w14:paraId="6B9C618D" w14:textId="77777777" w:rsidR="00EE5D28" w:rsidRPr="004872C4" w:rsidRDefault="00EE3227">
            <w:pPr>
              <w:pStyle w:val="TableParagraph"/>
              <w:spacing w:before="54" w:line="248" w:lineRule="exact"/>
              <w:ind w:left="85"/>
              <w:rPr>
                <w:rFonts w:asciiTheme="minorHAnsi" w:hAnsiTheme="minorHAnsi"/>
                <w:lang w:val="mn-MN"/>
              </w:rPr>
            </w:pPr>
            <w:r w:rsidRPr="004872C4">
              <w:rPr>
                <w:rFonts w:asciiTheme="minorHAnsi" w:hAnsiTheme="minorHAnsi"/>
                <w:lang w:val="mn-MN"/>
              </w:rPr>
              <w:t>EITI National</w:t>
            </w:r>
          </w:p>
        </w:tc>
        <w:tc>
          <w:tcPr>
            <w:tcW w:w="1058" w:type="dxa"/>
            <w:gridSpan w:val="2"/>
            <w:tcBorders>
              <w:bottom w:val="nil"/>
            </w:tcBorders>
          </w:tcPr>
          <w:p w14:paraId="69574EFD" w14:textId="77777777" w:rsidR="00EE5D28" w:rsidRPr="004872C4" w:rsidRDefault="00EE3227">
            <w:pPr>
              <w:pStyle w:val="TableParagraph"/>
              <w:spacing w:before="54" w:line="248" w:lineRule="exact"/>
              <w:ind w:left="86"/>
              <w:rPr>
                <w:rFonts w:asciiTheme="minorHAnsi" w:hAnsiTheme="minorHAnsi"/>
                <w:sz w:val="20"/>
                <w:szCs w:val="20"/>
                <w:lang w:val="mn-MN"/>
              </w:rPr>
            </w:pPr>
            <w:r w:rsidRPr="004872C4">
              <w:rPr>
                <w:rFonts w:asciiTheme="minorHAnsi" w:hAnsiTheme="minorHAnsi"/>
                <w:sz w:val="20"/>
                <w:szCs w:val="20"/>
                <w:lang w:val="mn-MN"/>
              </w:rPr>
              <w:t>Informati</w:t>
            </w:r>
          </w:p>
        </w:tc>
        <w:tc>
          <w:tcPr>
            <w:tcW w:w="978" w:type="dxa"/>
            <w:tcBorders>
              <w:bottom w:val="nil"/>
            </w:tcBorders>
          </w:tcPr>
          <w:p w14:paraId="557E27FC" w14:textId="77777777" w:rsidR="00EE5D28" w:rsidRPr="004872C4" w:rsidRDefault="00EE3227">
            <w:pPr>
              <w:pStyle w:val="TableParagraph"/>
              <w:spacing w:before="54" w:line="248" w:lineRule="exact"/>
              <w:ind w:left="85"/>
              <w:rPr>
                <w:rFonts w:asciiTheme="minorHAnsi" w:hAnsiTheme="minorHAnsi"/>
                <w:sz w:val="20"/>
                <w:szCs w:val="20"/>
                <w:lang w:val="mn-MN"/>
              </w:rPr>
            </w:pPr>
            <w:r w:rsidRPr="004872C4">
              <w:rPr>
                <w:rFonts w:asciiTheme="minorHAnsi" w:hAnsiTheme="minorHAnsi"/>
                <w:sz w:val="20"/>
                <w:szCs w:val="20"/>
                <w:lang w:val="mn-MN"/>
              </w:rPr>
              <w:t>Implemen</w:t>
            </w:r>
          </w:p>
        </w:tc>
        <w:tc>
          <w:tcPr>
            <w:tcW w:w="1106" w:type="dxa"/>
            <w:gridSpan w:val="2"/>
            <w:tcBorders>
              <w:bottom w:val="nil"/>
            </w:tcBorders>
          </w:tcPr>
          <w:p w14:paraId="63D0D3D9" w14:textId="77777777" w:rsidR="00EE5D28" w:rsidRPr="004872C4" w:rsidRDefault="00EE3227">
            <w:pPr>
              <w:pStyle w:val="TableParagraph"/>
              <w:spacing w:before="54" w:line="248" w:lineRule="exact"/>
              <w:ind w:left="68"/>
              <w:rPr>
                <w:rFonts w:asciiTheme="minorHAnsi" w:hAnsiTheme="minorHAnsi"/>
                <w:sz w:val="20"/>
                <w:szCs w:val="20"/>
                <w:lang w:val="mn-MN"/>
              </w:rPr>
            </w:pPr>
            <w:r w:rsidRPr="004872C4">
              <w:rPr>
                <w:rFonts w:asciiTheme="minorHAnsi" w:hAnsiTheme="minorHAnsi"/>
                <w:sz w:val="20"/>
                <w:szCs w:val="20"/>
                <w:lang w:val="mn-MN"/>
              </w:rPr>
              <w:t>implement</w:t>
            </w:r>
          </w:p>
        </w:tc>
        <w:tc>
          <w:tcPr>
            <w:tcW w:w="946" w:type="dxa"/>
            <w:gridSpan w:val="2"/>
            <w:tcBorders>
              <w:bottom w:val="nil"/>
            </w:tcBorders>
          </w:tcPr>
          <w:p w14:paraId="5D5C1BD9" w14:textId="77777777" w:rsidR="00EE5D28" w:rsidRPr="004872C4" w:rsidRDefault="00EE3227">
            <w:pPr>
              <w:pStyle w:val="TableParagraph"/>
              <w:spacing w:before="54" w:line="248" w:lineRule="exact"/>
              <w:ind w:left="83"/>
              <w:rPr>
                <w:rFonts w:asciiTheme="minorHAnsi" w:hAnsiTheme="minorHAnsi"/>
                <w:sz w:val="20"/>
                <w:szCs w:val="20"/>
                <w:lang w:val="mn-MN"/>
              </w:rPr>
            </w:pPr>
            <w:r w:rsidRPr="004872C4">
              <w:rPr>
                <w:rFonts w:asciiTheme="minorHAnsi" w:hAnsiTheme="minorHAnsi"/>
                <w:sz w:val="20"/>
                <w:szCs w:val="20"/>
                <w:lang w:val="mn-MN"/>
              </w:rPr>
              <w:t>SIC</w:t>
            </w:r>
          </w:p>
        </w:tc>
        <w:tc>
          <w:tcPr>
            <w:tcW w:w="1107" w:type="dxa"/>
            <w:gridSpan w:val="2"/>
            <w:tcBorders>
              <w:bottom w:val="nil"/>
            </w:tcBorders>
          </w:tcPr>
          <w:p w14:paraId="31A542E1" w14:textId="77777777" w:rsidR="00EE5D28" w:rsidRPr="004872C4" w:rsidRDefault="00EE3227">
            <w:pPr>
              <w:pStyle w:val="TableParagraph"/>
              <w:spacing w:before="54" w:line="248" w:lineRule="exact"/>
              <w:ind w:left="82"/>
              <w:rPr>
                <w:rFonts w:asciiTheme="minorHAnsi" w:hAnsiTheme="minorHAnsi"/>
                <w:sz w:val="20"/>
                <w:szCs w:val="20"/>
                <w:lang w:val="mn-MN"/>
              </w:rPr>
            </w:pPr>
            <w:r w:rsidRPr="004872C4">
              <w:rPr>
                <w:rFonts w:asciiTheme="minorHAnsi" w:hAnsiTheme="minorHAnsi"/>
                <w:sz w:val="20"/>
                <w:szCs w:val="20"/>
                <w:lang w:val="mn-MN"/>
              </w:rPr>
              <w:t>quarterly</w:t>
            </w:r>
          </w:p>
        </w:tc>
        <w:tc>
          <w:tcPr>
            <w:tcW w:w="1123" w:type="dxa"/>
            <w:gridSpan w:val="2"/>
            <w:tcBorders>
              <w:bottom w:val="nil"/>
            </w:tcBorders>
          </w:tcPr>
          <w:p w14:paraId="2C036C8F" w14:textId="77777777" w:rsidR="00EE5D28" w:rsidRPr="004872C4" w:rsidRDefault="00EE3227">
            <w:pPr>
              <w:pStyle w:val="TableParagraph"/>
              <w:spacing w:before="54" w:line="248" w:lineRule="exact"/>
              <w:ind w:left="81"/>
              <w:rPr>
                <w:rFonts w:asciiTheme="minorHAnsi" w:hAnsiTheme="minorHAnsi"/>
                <w:sz w:val="20"/>
                <w:szCs w:val="20"/>
                <w:lang w:val="mn-MN"/>
              </w:rPr>
            </w:pPr>
            <w:r w:rsidRPr="004872C4">
              <w:rPr>
                <w:rFonts w:asciiTheme="minorHAnsi" w:hAnsiTheme="minorHAnsi"/>
                <w:sz w:val="20"/>
                <w:szCs w:val="20"/>
                <w:lang w:val="mn-MN"/>
              </w:rPr>
              <w:t>Council</w:t>
            </w:r>
          </w:p>
        </w:tc>
        <w:tc>
          <w:tcPr>
            <w:tcW w:w="1155" w:type="dxa"/>
            <w:gridSpan w:val="2"/>
            <w:tcBorders>
              <w:bottom w:val="nil"/>
            </w:tcBorders>
          </w:tcPr>
          <w:p w14:paraId="1A6873FB" w14:textId="77777777" w:rsidR="00EE5D28" w:rsidRPr="004872C4" w:rsidRDefault="00EE3227">
            <w:pPr>
              <w:pStyle w:val="TableParagraph"/>
              <w:spacing w:before="54" w:line="248" w:lineRule="exact"/>
              <w:ind w:left="80"/>
              <w:rPr>
                <w:rFonts w:asciiTheme="minorHAnsi" w:hAnsiTheme="minorHAnsi"/>
                <w:sz w:val="20"/>
                <w:szCs w:val="20"/>
                <w:lang w:val="mn-MN"/>
              </w:rPr>
            </w:pPr>
            <w:r w:rsidRPr="004872C4">
              <w:rPr>
                <w:rFonts w:asciiTheme="minorHAnsi" w:hAnsiTheme="minorHAnsi"/>
                <w:sz w:val="20"/>
                <w:szCs w:val="20"/>
                <w:lang w:val="mn-MN"/>
              </w:rPr>
              <w:t>To keep</w:t>
            </w:r>
          </w:p>
        </w:tc>
        <w:tc>
          <w:tcPr>
            <w:tcW w:w="875" w:type="dxa"/>
            <w:gridSpan w:val="2"/>
            <w:tcBorders>
              <w:bottom w:val="nil"/>
            </w:tcBorders>
          </w:tcPr>
          <w:p w14:paraId="34362958" w14:textId="77777777" w:rsidR="00EE5D28" w:rsidRPr="004872C4" w:rsidRDefault="00EE3227">
            <w:pPr>
              <w:pStyle w:val="TableParagraph"/>
              <w:spacing w:before="54" w:line="248" w:lineRule="exact"/>
              <w:ind w:left="78"/>
              <w:rPr>
                <w:rFonts w:asciiTheme="minorHAnsi" w:hAnsiTheme="minorHAnsi"/>
                <w:sz w:val="20"/>
                <w:szCs w:val="20"/>
                <w:lang w:val="mn-MN"/>
              </w:rPr>
            </w:pPr>
            <w:r w:rsidRPr="004872C4">
              <w:rPr>
                <w:rFonts w:asciiTheme="minorHAnsi" w:hAnsiTheme="minorHAnsi"/>
                <w:sz w:val="20"/>
                <w:szCs w:val="20"/>
                <w:lang w:val="mn-MN"/>
              </w:rPr>
              <w:t>National</w:t>
            </w:r>
          </w:p>
        </w:tc>
      </w:tr>
      <w:tr w:rsidR="00EE5D28" w:rsidRPr="004872C4" w14:paraId="019D9A8C" w14:textId="77777777" w:rsidTr="00D42894">
        <w:trPr>
          <w:trHeight w:val="248"/>
        </w:trPr>
        <w:tc>
          <w:tcPr>
            <w:tcW w:w="1282" w:type="dxa"/>
            <w:tcBorders>
              <w:top w:val="nil"/>
              <w:bottom w:val="nil"/>
            </w:tcBorders>
          </w:tcPr>
          <w:p w14:paraId="60C583C3" w14:textId="77777777" w:rsidR="00EE5D28" w:rsidRPr="004872C4" w:rsidRDefault="00EE3227">
            <w:pPr>
              <w:pStyle w:val="TableParagraph"/>
              <w:spacing w:line="228" w:lineRule="exact"/>
              <w:ind w:left="85"/>
              <w:rPr>
                <w:rFonts w:asciiTheme="minorHAnsi" w:hAnsiTheme="minorHAnsi"/>
                <w:lang w:val="mn-MN"/>
              </w:rPr>
            </w:pPr>
            <w:r w:rsidRPr="004872C4">
              <w:rPr>
                <w:rFonts w:asciiTheme="minorHAnsi" w:hAnsiTheme="minorHAnsi"/>
                <w:lang w:val="mn-MN"/>
              </w:rPr>
              <w:t>Council</w:t>
            </w:r>
          </w:p>
        </w:tc>
        <w:tc>
          <w:tcPr>
            <w:tcW w:w="1058" w:type="dxa"/>
            <w:gridSpan w:val="2"/>
            <w:tcBorders>
              <w:top w:val="nil"/>
              <w:bottom w:val="nil"/>
            </w:tcBorders>
          </w:tcPr>
          <w:p w14:paraId="145CA9C2" w14:textId="77777777" w:rsidR="00EE5D28" w:rsidRPr="004872C4" w:rsidRDefault="00EE3227">
            <w:pPr>
              <w:pStyle w:val="TableParagraph"/>
              <w:spacing w:line="228" w:lineRule="exact"/>
              <w:ind w:left="86"/>
              <w:rPr>
                <w:rFonts w:asciiTheme="minorHAnsi" w:hAnsiTheme="minorHAnsi"/>
                <w:sz w:val="20"/>
                <w:szCs w:val="20"/>
                <w:lang w:val="mn-MN"/>
              </w:rPr>
            </w:pPr>
            <w:r w:rsidRPr="004872C4">
              <w:rPr>
                <w:rFonts w:asciiTheme="minorHAnsi" w:hAnsiTheme="minorHAnsi"/>
                <w:sz w:val="20"/>
                <w:szCs w:val="20"/>
                <w:lang w:val="mn-MN"/>
              </w:rPr>
              <w:t>on</w:t>
            </w:r>
          </w:p>
        </w:tc>
        <w:tc>
          <w:tcPr>
            <w:tcW w:w="978" w:type="dxa"/>
            <w:tcBorders>
              <w:top w:val="nil"/>
              <w:bottom w:val="nil"/>
            </w:tcBorders>
          </w:tcPr>
          <w:p w14:paraId="41E929C1" w14:textId="77777777" w:rsidR="00EE5D28" w:rsidRPr="004872C4" w:rsidRDefault="00EE3227">
            <w:pPr>
              <w:pStyle w:val="TableParagraph"/>
              <w:spacing w:line="228" w:lineRule="exact"/>
              <w:ind w:left="85"/>
              <w:rPr>
                <w:rFonts w:asciiTheme="minorHAnsi" w:hAnsiTheme="minorHAnsi"/>
                <w:sz w:val="20"/>
                <w:szCs w:val="20"/>
                <w:lang w:val="mn-MN"/>
              </w:rPr>
            </w:pPr>
            <w:r w:rsidRPr="004872C4">
              <w:rPr>
                <w:rFonts w:asciiTheme="minorHAnsi" w:hAnsiTheme="minorHAnsi"/>
                <w:sz w:val="20"/>
                <w:szCs w:val="20"/>
                <w:lang w:val="mn-MN"/>
              </w:rPr>
              <w:t>tation,</w:t>
            </w:r>
          </w:p>
        </w:tc>
        <w:tc>
          <w:tcPr>
            <w:tcW w:w="1106" w:type="dxa"/>
            <w:gridSpan w:val="2"/>
            <w:tcBorders>
              <w:top w:val="nil"/>
              <w:bottom w:val="nil"/>
            </w:tcBorders>
          </w:tcPr>
          <w:p w14:paraId="28F3A662" w14:textId="77777777" w:rsidR="00EE5D28" w:rsidRPr="004872C4" w:rsidRDefault="00EE3227">
            <w:pPr>
              <w:pStyle w:val="TableParagraph"/>
              <w:spacing w:line="228" w:lineRule="exact"/>
              <w:ind w:left="68"/>
              <w:rPr>
                <w:rFonts w:asciiTheme="minorHAnsi" w:hAnsiTheme="minorHAnsi"/>
                <w:sz w:val="20"/>
                <w:szCs w:val="20"/>
                <w:lang w:val="mn-MN"/>
              </w:rPr>
            </w:pPr>
            <w:r w:rsidRPr="004872C4">
              <w:rPr>
                <w:rFonts w:asciiTheme="minorHAnsi" w:hAnsiTheme="minorHAnsi"/>
                <w:sz w:val="20"/>
                <w:szCs w:val="20"/>
                <w:lang w:val="mn-MN"/>
              </w:rPr>
              <w:t>ation</w:t>
            </w:r>
          </w:p>
        </w:tc>
        <w:tc>
          <w:tcPr>
            <w:tcW w:w="946" w:type="dxa"/>
            <w:gridSpan w:val="2"/>
            <w:tcBorders>
              <w:top w:val="nil"/>
              <w:bottom w:val="nil"/>
            </w:tcBorders>
          </w:tcPr>
          <w:p w14:paraId="2642CC34" w14:textId="77777777" w:rsidR="00EE5D28" w:rsidRPr="004872C4" w:rsidRDefault="00EE3227">
            <w:pPr>
              <w:pStyle w:val="TableParagraph"/>
              <w:spacing w:line="228" w:lineRule="exact"/>
              <w:ind w:left="83"/>
              <w:rPr>
                <w:rFonts w:asciiTheme="minorHAnsi" w:hAnsiTheme="minorHAnsi"/>
                <w:sz w:val="20"/>
                <w:szCs w:val="20"/>
                <w:lang w:val="mn-MN"/>
              </w:rPr>
            </w:pPr>
            <w:r w:rsidRPr="004872C4">
              <w:rPr>
                <w:rFonts w:asciiTheme="minorHAnsi" w:hAnsiTheme="minorHAnsi"/>
                <w:sz w:val="20"/>
                <w:szCs w:val="20"/>
                <w:lang w:val="mn-MN"/>
              </w:rPr>
              <w:t>conferen</w:t>
            </w:r>
          </w:p>
        </w:tc>
        <w:tc>
          <w:tcPr>
            <w:tcW w:w="1107" w:type="dxa"/>
            <w:gridSpan w:val="2"/>
            <w:tcBorders>
              <w:top w:val="nil"/>
              <w:bottom w:val="nil"/>
            </w:tcBorders>
          </w:tcPr>
          <w:p w14:paraId="6BA0AF1F" w14:textId="77777777" w:rsidR="00EE5D28" w:rsidRPr="004872C4" w:rsidRDefault="00EE5D28">
            <w:pPr>
              <w:pStyle w:val="TableParagraph"/>
              <w:rPr>
                <w:rFonts w:asciiTheme="minorHAnsi" w:hAnsiTheme="minorHAnsi"/>
                <w:sz w:val="20"/>
                <w:szCs w:val="20"/>
                <w:lang w:val="mn-MN"/>
              </w:rPr>
            </w:pPr>
          </w:p>
        </w:tc>
        <w:tc>
          <w:tcPr>
            <w:tcW w:w="1123" w:type="dxa"/>
            <w:gridSpan w:val="2"/>
            <w:tcBorders>
              <w:top w:val="nil"/>
              <w:bottom w:val="nil"/>
            </w:tcBorders>
          </w:tcPr>
          <w:p w14:paraId="0E6B1600" w14:textId="77777777" w:rsidR="00EE5D28" w:rsidRPr="004872C4" w:rsidRDefault="00EE3227">
            <w:pPr>
              <w:pStyle w:val="TableParagraph"/>
              <w:spacing w:line="228" w:lineRule="exact"/>
              <w:ind w:left="81"/>
              <w:rPr>
                <w:rFonts w:asciiTheme="minorHAnsi" w:hAnsiTheme="minorHAnsi"/>
                <w:sz w:val="20"/>
                <w:szCs w:val="20"/>
                <w:lang w:val="mn-MN"/>
              </w:rPr>
            </w:pPr>
            <w:r w:rsidRPr="004872C4">
              <w:rPr>
                <w:rFonts w:asciiTheme="minorHAnsi" w:hAnsiTheme="minorHAnsi"/>
                <w:sz w:val="20"/>
                <w:szCs w:val="20"/>
                <w:lang w:val="mn-MN"/>
              </w:rPr>
              <w:t>meetings</w:t>
            </w:r>
          </w:p>
        </w:tc>
        <w:tc>
          <w:tcPr>
            <w:tcW w:w="1155" w:type="dxa"/>
            <w:gridSpan w:val="2"/>
            <w:tcBorders>
              <w:top w:val="nil"/>
              <w:bottom w:val="nil"/>
            </w:tcBorders>
          </w:tcPr>
          <w:p w14:paraId="3D37BA78" w14:textId="77777777" w:rsidR="00EE5D28" w:rsidRPr="004872C4" w:rsidRDefault="00EE3227">
            <w:pPr>
              <w:pStyle w:val="TableParagraph"/>
              <w:spacing w:line="228" w:lineRule="exact"/>
              <w:ind w:left="80"/>
              <w:rPr>
                <w:rFonts w:asciiTheme="minorHAnsi" w:hAnsiTheme="minorHAnsi"/>
                <w:sz w:val="20"/>
                <w:szCs w:val="20"/>
                <w:lang w:val="mn-MN"/>
              </w:rPr>
            </w:pPr>
            <w:r w:rsidRPr="004872C4">
              <w:rPr>
                <w:rFonts w:asciiTheme="minorHAnsi" w:hAnsiTheme="minorHAnsi"/>
                <w:sz w:val="20"/>
                <w:szCs w:val="20"/>
                <w:lang w:val="mn-MN"/>
              </w:rPr>
              <w:t>informed</w:t>
            </w:r>
          </w:p>
        </w:tc>
        <w:tc>
          <w:tcPr>
            <w:tcW w:w="875" w:type="dxa"/>
            <w:gridSpan w:val="2"/>
            <w:tcBorders>
              <w:top w:val="nil"/>
              <w:bottom w:val="nil"/>
            </w:tcBorders>
          </w:tcPr>
          <w:p w14:paraId="1DF9577A" w14:textId="77777777" w:rsidR="00EE5D28" w:rsidRPr="004872C4" w:rsidRDefault="00EE3227">
            <w:pPr>
              <w:pStyle w:val="TableParagraph"/>
              <w:spacing w:line="228" w:lineRule="exact"/>
              <w:ind w:left="78"/>
              <w:rPr>
                <w:rFonts w:asciiTheme="minorHAnsi" w:hAnsiTheme="minorHAnsi"/>
                <w:sz w:val="20"/>
                <w:szCs w:val="20"/>
                <w:lang w:val="mn-MN"/>
              </w:rPr>
            </w:pPr>
            <w:r w:rsidRPr="004872C4">
              <w:rPr>
                <w:rFonts w:asciiTheme="minorHAnsi" w:hAnsiTheme="minorHAnsi"/>
                <w:sz w:val="20"/>
                <w:szCs w:val="20"/>
                <w:lang w:val="mn-MN"/>
              </w:rPr>
              <w:t>EITI</w:t>
            </w:r>
          </w:p>
        </w:tc>
      </w:tr>
      <w:tr w:rsidR="00EE5D28" w:rsidRPr="004872C4" w14:paraId="6968147F" w14:textId="77777777" w:rsidTr="00D42894">
        <w:trPr>
          <w:trHeight w:val="248"/>
        </w:trPr>
        <w:tc>
          <w:tcPr>
            <w:tcW w:w="1282" w:type="dxa"/>
            <w:tcBorders>
              <w:top w:val="nil"/>
              <w:bottom w:val="nil"/>
            </w:tcBorders>
          </w:tcPr>
          <w:p w14:paraId="163E9B51" w14:textId="77777777" w:rsidR="00EE5D28" w:rsidRPr="004872C4" w:rsidRDefault="00EE5D28">
            <w:pPr>
              <w:pStyle w:val="TableParagraph"/>
              <w:rPr>
                <w:rFonts w:asciiTheme="minorHAnsi" w:hAnsiTheme="minorHAnsi"/>
                <w:lang w:val="mn-MN"/>
              </w:rPr>
            </w:pPr>
          </w:p>
        </w:tc>
        <w:tc>
          <w:tcPr>
            <w:tcW w:w="1058" w:type="dxa"/>
            <w:gridSpan w:val="2"/>
            <w:tcBorders>
              <w:top w:val="nil"/>
              <w:bottom w:val="nil"/>
            </w:tcBorders>
          </w:tcPr>
          <w:p w14:paraId="7AD93D94" w14:textId="77777777" w:rsidR="00EE5D28" w:rsidRPr="004872C4" w:rsidRDefault="00EE5D28">
            <w:pPr>
              <w:pStyle w:val="TableParagraph"/>
              <w:rPr>
                <w:rFonts w:asciiTheme="minorHAnsi" w:hAnsiTheme="minorHAnsi"/>
                <w:sz w:val="20"/>
                <w:szCs w:val="20"/>
                <w:lang w:val="mn-MN"/>
              </w:rPr>
            </w:pPr>
          </w:p>
        </w:tc>
        <w:tc>
          <w:tcPr>
            <w:tcW w:w="978" w:type="dxa"/>
            <w:tcBorders>
              <w:top w:val="nil"/>
              <w:bottom w:val="nil"/>
            </w:tcBorders>
          </w:tcPr>
          <w:p w14:paraId="7B1C4339" w14:textId="77777777" w:rsidR="00EE5D28" w:rsidRPr="004872C4" w:rsidRDefault="00EE3227">
            <w:pPr>
              <w:pStyle w:val="TableParagraph"/>
              <w:spacing w:line="228" w:lineRule="exact"/>
              <w:ind w:left="85"/>
              <w:rPr>
                <w:rFonts w:asciiTheme="minorHAnsi" w:hAnsiTheme="minorHAnsi"/>
                <w:sz w:val="20"/>
                <w:szCs w:val="20"/>
                <w:lang w:val="mn-MN"/>
              </w:rPr>
            </w:pPr>
            <w:r w:rsidRPr="004872C4">
              <w:rPr>
                <w:rFonts w:asciiTheme="minorHAnsi" w:hAnsiTheme="minorHAnsi"/>
                <w:sz w:val="20"/>
                <w:szCs w:val="20"/>
                <w:lang w:val="mn-MN"/>
              </w:rPr>
              <w:t>post</w:t>
            </w:r>
          </w:p>
        </w:tc>
        <w:tc>
          <w:tcPr>
            <w:tcW w:w="1106" w:type="dxa"/>
            <w:gridSpan w:val="2"/>
            <w:tcBorders>
              <w:top w:val="nil"/>
              <w:bottom w:val="nil"/>
            </w:tcBorders>
          </w:tcPr>
          <w:p w14:paraId="064BCBE2" w14:textId="77777777" w:rsidR="00EE5D28" w:rsidRPr="004872C4" w:rsidRDefault="00EE3227">
            <w:pPr>
              <w:pStyle w:val="TableParagraph"/>
              <w:spacing w:line="228" w:lineRule="exact"/>
              <w:ind w:left="68"/>
              <w:rPr>
                <w:rFonts w:asciiTheme="minorHAnsi" w:hAnsiTheme="minorHAnsi"/>
                <w:sz w:val="20"/>
                <w:szCs w:val="20"/>
                <w:lang w:val="mn-MN"/>
              </w:rPr>
            </w:pPr>
            <w:r w:rsidRPr="004872C4">
              <w:rPr>
                <w:rFonts w:asciiTheme="minorHAnsi" w:hAnsiTheme="minorHAnsi"/>
                <w:sz w:val="20"/>
                <w:szCs w:val="20"/>
                <w:lang w:val="mn-MN"/>
              </w:rPr>
              <w:t>support</w:t>
            </w:r>
          </w:p>
        </w:tc>
        <w:tc>
          <w:tcPr>
            <w:tcW w:w="946" w:type="dxa"/>
            <w:gridSpan w:val="2"/>
            <w:tcBorders>
              <w:top w:val="nil"/>
              <w:bottom w:val="nil"/>
            </w:tcBorders>
          </w:tcPr>
          <w:p w14:paraId="24D95F6A" w14:textId="77777777" w:rsidR="00EE5D28" w:rsidRPr="004872C4" w:rsidRDefault="00EE3227">
            <w:pPr>
              <w:pStyle w:val="TableParagraph"/>
              <w:spacing w:line="228" w:lineRule="exact"/>
              <w:ind w:left="83"/>
              <w:rPr>
                <w:rFonts w:asciiTheme="minorHAnsi" w:hAnsiTheme="minorHAnsi"/>
                <w:sz w:val="20"/>
                <w:szCs w:val="20"/>
                <w:lang w:val="mn-MN"/>
              </w:rPr>
            </w:pPr>
            <w:r w:rsidRPr="004872C4">
              <w:rPr>
                <w:rFonts w:asciiTheme="minorHAnsi" w:hAnsiTheme="minorHAnsi"/>
                <w:sz w:val="20"/>
                <w:szCs w:val="20"/>
                <w:lang w:val="mn-MN"/>
              </w:rPr>
              <w:t>ce hall</w:t>
            </w:r>
          </w:p>
        </w:tc>
        <w:tc>
          <w:tcPr>
            <w:tcW w:w="1107" w:type="dxa"/>
            <w:gridSpan w:val="2"/>
            <w:tcBorders>
              <w:top w:val="nil"/>
              <w:bottom w:val="nil"/>
            </w:tcBorders>
          </w:tcPr>
          <w:p w14:paraId="422E35D5" w14:textId="77777777" w:rsidR="00EE5D28" w:rsidRPr="004872C4" w:rsidRDefault="00EE5D28">
            <w:pPr>
              <w:pStyle w:val="TableParagraph"/>
              <w:rPr>
                <w:rFonts w:asciiTheme="minorHAnsi" w:hAnsiTheme="minorHAnsi"/>
                <w:sz w:val="20"/>
                <w:szCs w:val="20"/>
                <w:lang w:val="mn-MN"/>
              </w:rPr>
            </w:pPr>
          </w:p>
        </w:tc>
        <w:tc>
          <w:tcPr>
            <w:tcW w:w="1123" w:type="dxa"/>
            <w:gridSpan w:val="2"/>
            <w:tcBorders>
              <w:top w:val="nil"/>
              <w:bottom w:val="nil"/>
            </w:tcBorders>
          </w:tcPr>
          <w:p w14:paraId="01D3FB6F" w14:textId="77777777" w:rsidR="00EE5D28" w:rsidRPr="004872C4" w:rsidRDefault="00EE5D28">
            <w:pPr>
              <w:pStyle w:val="TableParagraph"/>
              <w:rPr>
                <w:rFonts w:asciiTheme="minorHAnsi" w:hAnsiTheme="minorHAnsi"/>
                <w:sz w:val="20"/>
                <w:szCs w:val="20"/>
                <w:lang w:val="mn-MN"/>
              </w:rPr>
            </w:pPr>
          </w:p>
        </w:tc>
        <w:tc>
          <w:tcPr>
            <w:tcW w:w="1155" w:type="dxa"/>
            <w:gridSpan w:val="2"/>
            <w:tcBorders>
              <w:top w:val="nil"/>
              <w:bottom w:val="nil"/>
            </w:tcBorders>
          </w:tcPr>
          <w:p w14:paraId="3C6176A4" w14:textId="77777777" w:rsidR="00EE5D28" w:rsidRPr="004872C4" w:rsidRDefault="00EE3227">
            <w:pPr>
              <w:pStyle w:val="TableParagraph"/>
              <w:spacing w:line="228" w:lineRule="exact"/>
              <w:ind w:left="80"/>
              <w:rPr>
                <w:rFonts w:asciiTheme="minorHAnsi" w:hAnsiTheme="minorHAnsi"/>
                <w:sz w:val="20"/>
                <w:szCs w:val="20"/>
                <w:lang w:val="mn-MN"/>
              </w:rPr>
            </w:pPr>
            <w:r w:rsidRPr="004872C4">
              <w:rPr>
                <w:rFonts w:asciiTheme="minorHAnsi" w:hAnsiTheme="minorHAnsi"/>
                <w:sz w:val="20"/>
                <w:szCs w:val="20"/>
                <w:lang w:val="mn-MN"/>
              </w:rPr>
              <w:t>about the</w:t>
            </w:r>
          </w:p>
        </w:tc>
        <w:tc>
          <w:tcPr>
            <w:tcW w:w="875" w:type="dxa"/>
            <w:gridSpan w:val="2"/>
            <w:tcBorders>
              <w:top w:val="nil"/>
              <w:bottom w:val="nil"/>
            </w:tcBorders>
          </w:tcPr>
          <w:p w14:paraId="02113698" w14:textId="77777777" w:rsidR="00EE5D28" w:rsidRPr="004872C4" w:rsidRDefault="00EE3227">
            <w:pPr>
              <w:pStyle w:val="TableParagraph"/>
              <w:spacing w:line="228" w:lineRule="exact"/>
              <w:ind w:left="78"/>
              <w:rPr>
                <w:rFonts w:asciiTheme="minorHAnsi" w:hAnsiTheme="minorHAnsi"/>
                <w:sz w:val="20"/>
                <w:szCs w:val="20"/>
                <w:lang w:val="mn-MN"/>
              </w:rPr>
            </w:pPr>
            <w:r w:rsidRPr="004872C4">
              <w:rPr>
                <w:rFonts w:asciiTheme="minorHAnsi" w:hAnsiTheme="minorHAnsi"/>
                <w:sz w:val="20"/>
                <w:szCs w:val="20"/>
                <w:lang w:val="mn-MN"/>
              </w:rPr>
              <w:t>Secretariat</w:t>
            </w:r>
          </w:p>
        </w:tc>
      </w:tr>
      <w:tr w:rsidR="00EE5D28" w:rsidRPr="004872C4" w14:paraId="7D8FA501" w14:textId="77777777" w:rsidTr="00D42894">
        <w:trPr>
          <w:trHeight w:val="240"/>
        </w:trPr>
        <w:tc>
          <w:tcPr>
            <w:tcW w:w="1282" w:type="dxa"/>
            <w:tcBorders>
              <w:top w:val="nil"/>
              <w:bottom w:val="nil"/>
            </w:tcBorders>
          </w:tcPr>
          <w:p w14:paraId="58E73D94" w14:textId="77777777" w:rsidR="00EE5D28" w:rsidRPr="004872C4" w:rsidRDefault="00EE5D28">
            <w:pPr>
              <w:pStyle w:val="TableParagraph"/>
              <w:rPr>
                <w:rFonts w:asciiTheme="minorHAnsi" w:hAnsiTheme="minorHAnsi"/>
                <w:lang w:val="mn-MN"/>
              </w:rPr>
            </w:pPr>
          </w:p>
        </w:tc>
        <w:tc>
          <w:tcPr>
            <w:tcW w:w="1058" w:type="dxa"/>
            <w:gridSpan w:val="2"/>
            <w:tcBorders>
              <w:top w:val="nil"/>
              <w:bottom w:val="nil"/>
            </w:tcBorders>
          </w:tcPr>
          <w:p w14:paraId="3A3247C2" w14:textId="77777777" w:rsidR="00EE5D28" w:rsidRPr="004872C4" w:rsidRDefault="00EE5D28">
            <w:pPr>
              <w:pStyle w:val="TableParagraph"/>
              <w:rPr>
                <w:rFonts w:asciiTheme="minorHAnsi" w:hAnsiTheme="minorHAnsi"/>
                <w:sz w:val="20"/>
                <w:szCs w:val="20"/>
                <w:lang w:val="mn-MN"/>
              </w:rPr>
            </w:pPr>
          </w:p>
        </w:tc>
        <w:tc>
          <w:tcPr>
            <w:tcW w:w="978" w:type="dxa"/>
            <w:tcBorders>
              <w:top w:val="nil"/>
              <w:bottom w:val="nil"/>
            </w:tcBorders>
          </w:tcPr>
          <w:p w14:paraId="35F7B405" w14:textId="77777777" w:rsidR="00EE5D28" w:rsidRPr="004872C4" w:rsidRDefault="00EE3227">
            <w:pPr>
              <w:pStyle w:val="TableParagraph"/>
              <w:spacing w:line="220" w:lineRule="exact"/>
              <w:ind w:left="85"/>
              <w:rPr>
                <w:rFonts w:asciiTheme="minorHAnsi" w:hAnsiTheme="minorHAnsi"/>
                <w:sz w:val="20"/>
                <w:szCs w:val="20"/>
                <w:lang w:val="mn-MN"/>
              </w:rPr>
            </w:pPr>
            <w:r w:rsidRPr="004872C4">
              <w:rPr>
                <w:rFonts w:asciiTheme="minorHAnsi" w:hAnsiTheme="minorHAnsi"/>
                <w:sz w:val="20"/>
                <w:szCs w:val="20"/>
                <w:lang w:val="mn-MN"/>
              </w:rPr>
              <w:t>implemen</w:t>
            </w:r>
          </w:p>
        </w:tc>
        <w:tc>
          <w:tcPr>
            <w:tcW w:w="1106" w:type="dxa"/>
            <w:gridSpan w:val="2"/>
            <w:tcBorders>
              <w:top w:val="nil"/>
              <w:bottom w:val="nil"/>
            </w:tcBorders>
          </w:tcPr>
          <w:p w14:paraId="7AC1F5C9" w14:textId="77777777" w:rsidR="00EE5D28" w:rsidRPr="004872C4" w:rsidRDefault="00EE3227">
            <w:pPr>
              <w:pStyle w:val="TableParagraph"/>
              <w:spacing w:line="220" w:lineRule="exact"/>
              <w:ind w:left="68"/>
              <w:rPr>
                <w:rFonts w:asciiTheme="minorHAnsi" w:hAnsiTheme="minorHAnsi"/>
                <w:sz w:val="20"/>
                <w:szCs w:val="20"/>
                <w:lang w:val="mn-MN"/>
              </w:rPr>
            </w:pPr>
            <w:r w:rsidRPr="004872C4">
              <w:rPr>
                <w:rFonts w:asciiTheme="minorHAnsi" w:hAnsiTheme="minorHAnsi"/>
                <w:sz w:val="20"/>
                <w:szCs w:val="20"/>
                <w:lang w:val="mn-MN"/>
              </w:rPr>
              <w:t>and</w:t>
            </w:r>
          </w:p>
        </w:tc>
        <w:tc>
          <w:tcPr>
            <w:tcW w:w="946" w:type="dxa"/>
            <w:gridSpan w:val="2"/>
            <w:tcBorders>
              <w:top w:val="nil"/>
              <w:bottom w:val="nil"/>
            </w:tcBorders>
          </w:tcPr>
          <w:p w14:paraId="7DFF1547" w14:textId="77777777" w:rsidR="00EE5D28" w:rsidRPr="004872C4" w:rsidRDefault="00EE5D28">
            <w:pPr>
              <w:pStyle w:val="TableParagraph"/>
              <w:rPr>
                <w:rFonts w:asciiTheme="minorHAnsi" w:hAnsiTheme="minorHAnsi"/>
                <w:sz w:val="20"/>
                <w:szCs w:val="20"/>
                <w:lang w:val="mn-MN"/>
              </w:rPr>
            </w:pPr>
          </w:p>
        </w:tc>
        <w:tc>
          <w:tcPr>
            <w:tcW w:w="1107" w:type="dxa"/>
            <w:gridSpan w:val="2"/>
            <w:tcBorders>
              <w:top w:val="nil"/>
              <w:bottom w:val="nil"/>
            </w:tcBorders>
          </w:tcPr>
          <w:p w14:paraId="3DE04F56" w14:textId="77777777" w:rsidR="00EE5D28" w:rsidRPr="004872C4" w:rsidRDefault="00EE5D28">
            <w:pPr>
              <w:pStyle w:val="TableParagraph"/>
              <w:rPr>
                <w:rFonts w:asciiTheme="minorHAnsi" w:hAnsiTheme="minorHAnsi"/>
                <w:sz w:val="20"/>
                <w:szCs w:val="20"/>
                <w:lang w:val="mn-MN"/>
              </w:rPr>
            </w:pPr>
          </w:p>
        </w:tc>
        <w:tc>
          <w:tcPr>
            <w:tcW w:w="1123" w:type="dxa"/>
            <w:gridSpan w:val="2"/>
            <w:tcBorders>
              <w:top w:val="nil"/>
              <w:bottom w:val="nil"/>
            </w:tcBorders>
          </w:tcPr>
          <w:p w14:paraId="61506A89" w14:textId="77777777" w:rsidR="00EE5D28" w:rsidRPr="004872C4" w:rsidRDefault="00EE5D28">
            <w:pPr>
              <w:pStyle w:val="TableParagraph"/>
              <w:rPr>
                <w:rFonts w:asciiTheme="minorHAnsi" w:hAnsiTheme="minorHAnsi"/>
                <w:sz w:val="20"/>
                <w:szCs w:val="20"/>
                <w:lang w:val="mn-MN"/>
              </w:rPr>
            </w:pPr>
          </w:p>
        </w:tc>
        <w:tc>
          <w:tcPr>
            <w:tcW w:w="1155" w:type="dxa"/>
            <w:gridSpan w:val="2"/>
            <w:tcBorders>
              <w:top w:val="nil"/>
              <w:bottom w:val="nil"/>
            </w:tcBorders>
          </w:tcPr>
          <w:p w14:paraId="6513F0DE" w14:textId="77777777" w:rsidR="00EE5D28" w:rsidRPr="004872C4" w:rsidRDefault="00EE3227">
            <w:pPr>
              <w:pStyle w:val="TableParagraph"/>
              <w:spacing w:line="220" w:lineRule="exact"/>
              <w:ind w:left="80"/>
              <w:rPr>
                <w:rFonts w:asciiTheme="minorHAnsi" w:hAnsiTheme="minorHAnsi"/>
                <w:sz w:val="20"/>
                <w:szCs w:val="20"/>
                <w:lang w:val="mn-MN"/>
              </w:rPr>
            </w:pPr>
            <w:r w:rsidRPr="004872C4">
              <w:rPr>
                <w:rFonts w:asciiTheme="minorHAnsi" w:hAnsiTheme="minorHAnsi"/>
                <w:sz w:val="20"/>
                <w:szCs w:val="20"/>
                <w:lang w:val="mn-MN"/>
              </w:rPr>
              <w:t>project</w:t>
            </w:r>
          </w:p>
        </w:tc>
        <w:tc>
          <w:tcPr>
            <w:tcW w:w="875" w:type="dxa"/>
            <w:gridSpan w:val="2"/>
            <w:tcBorders>
              <w:top w:val="nil"/>
              <w:bottom w:val="nil"/>
            </w:tcBorders>
          </w:tcPr>
          <w:p w14:paraId="490C7274" w14:textId="77777777" w:rsidR="00EE5D28" w:rsidRPr="004872C4" w:rsidRDefault="00EE5D28">
            <w:pPr>
              <w:pStyle w:val="TableParagraph"/>
              <w:rPr>
                <w:rFonts w:asciiTheme="minorHAnsi" w:hAnsiTheme="minorHAnsi"/>
                <w:sz w:val="20"/>
                <w:szCs w:val="20"/>
                <w:lang w:val="mn-MN"/>
              </w:rPr>
            </w:pPr>
          </w:p>
        </w:tc>
      </w:tr>
      <w:tr w:rsidR="00EE5D28" w:rsidRPr="004872C4" w14:paraId="4F3150C8" w14:textId="77777777" w:rsidTr="00D42894">
        <w:trPr>
          <w:trHeight w:val="240"/>
        </w:trPr>
        <w:tc>
          <w:tcPr>
            <w:tcW w:w="1282" w:type="dxa"/>
            <w:tcBorders>
              <w:top w:val="nil"/>
              <w:bottom w:val="nil"/>
            </w:tcBorders>
          </w:tcPr>
          <w:p w14:paraId="0ABA018A" w14:textId="77777777" w:rsidR="00EE5D28" w:rsidRPr="004872C4" w:rsidRDefault="00EE5D28">
            <w:pPr>
              <w:pStyle w:val="TableParagraph"/>
              <w:rPr>
                <w:rFonts w:asciiTheme="minorHAnsi" w:hAnsiTheme="minorHAnsi"/>
                <w:lang w:val="mn-MN"/>
              </w:rPr>
            </w:pPr>
          </w:p>
        </w:tc>
        <w:tc>
          <w:tcPr>
            <w:tcW w:w="1058" w:type="dxa"/>
            <w:gridSpan w:val="2"/>
            <w:tcBorders>
              <w:top w:val="nil"/>
              <w:bottom w:val="nil"/>
            </w:tcBorders>
          </w:tcPr>
          <w:p w14:paraId="1CD9CD72" w14:textId="77777777" w:rsidR="00EE5D28" w:rsidRPr="004872C4" w:rsidRDefault="00EE5D28">
            <w:pPr>
              <w:pStyle w:val="TableParagraph"/>
              <w:rPr>
                <w:rFonts w:asciiTheme="minorHAnsi" w:hAnsiTheme="minorHAnsi"/>
                <w:sz w:val="20"/>
                <w:szCs w:val="20"/>
                <w:lang w:val="mn-MN"/>
              </w:rPr>
            </w:pPr>
          </w:p>
        </w:tc>
        <w:tc>
          <w:tcPr>
            <w:tcW w:w="978" w:type="dxa"/>
            <w:tcBorders>
              <w:top w:val="nil"/>
              <w:bottom w:val="nil"/>
            </w:tcBorders>
          </w:tcPr>
          <w:p w14:paraId="6AAB5EBC" w14:textId="77777777" w:rsidR="00EE5D28" w:rsidRPr="004872C4" w:rsidRDefault="00EE3227">
            <w:pPr>
              <w:pStyle w:val="TableParagraph"/>
              <w:spacing w:line="220" w:lineRule="exact"/>
              <w:ind w:left="85"/>
              <w:rPr>
                <w:rFonts w:asciiTheme="minorHAnsi" w:hAnsiTheme="minorHAnsi"/>
                <w:sz w:val="20"/>
                <w:szCs w:val="20"/>
                <w:lang w:val="mn-MN"/>
              </w:rPr>
            </w:pPr>
            <w:r w:rsidRPr="004872C4">
              <w:rPr>
                <w:rFonts w:asciiTheme="minorHAnsi" w:hAnsiTheme="minorHAnsi"/>
                <w:sz w:val="20"/>
                <w:szCs w:val="20"/>
                <w:lang w:val="mn-MN"/>
              </w:rPr>
              <w:t>tation</w:t>
            </w:r>
          </w:p>
        </w:tc>
        <w:tc>
          <w:tcPr>
            <w:tcW w:w="1106" w:type="dxa"/>
            <w:gridSpan w:val="2"/>
            <w:tcBorders>
              <w:top w:val="nil"/>
              <w:bottom w:val="nil"/>
            </w:tcBorders>
          </w:tcPr>
          <w:p w14:paraId="4B5E47B6" w14:textId="77777777" w:rsidR="00EE5D28" w:rsidRPr="004872C4" w:rsidRDefault="00EE3227">
            <w:pPr>
              <w:pStyle w:val="TableParagraph"/>
              <w:spacing w:line="220" w:lineRule="exact"/>
              <w:ind w:left="68"/>
              <w:rPr>
                <w:rFonts w:asciiTheme="minorHAnsi" w:hAnsiTheme="minorHAnsi"/>
                <w:sz w:val="20"/>
                <w:szCs w:val="20"/>
                <w:lang w:val="mn-MN"/>
              </w:rPr>
            </w:pPr>
            <w:r w:rsidRPr="004872C4">
              <w:rPr>
                <w:rFonts w:asciiTheme="minorHAnsi" w:hAnsiTheme="minorHAnsi"/>
                <w:sz w:val="20"/>
                <w:szCs w:val="20"/>
                <w:lang w:val="mn-MN"/>
              </w:rPr>
              <w:t>supervision</w:t>
            </w:r>
          </w:p>
        </w:tc>
        <w:tc>
          <w:tcPr>
            <w:tcW w:w="946" w:type="dxa"/>
            <w:gridSpan w:val="2"/>
            <w:tcBorders>
              <w:top w:val="nil"/>
              <w:bottom w:val="nil"/>
            </w:tcBorders>
          </w:tcPr>
          <w:p w14:paraId="7AF1DCCB" w14:textId="77777777" w:rsidR="00EE5D28" w:rsidRPr="004872C4" w:rsidRDefault="00EE5D28">
            <w:pPr>
              <w:pStyle w:val="TableParagraph"/>
              <w:rPr>
                <w:rFonts w:asciiTheme="minorHAnsi" w:hAnsiTheme="minorHAnsi"/>
                <w:sz w:val="20"/>
                <w:szCs w:val="20"/>
                <w:lang w:val="mn-MN"/>
              </w:rPr>
            </w:pPr>
          </w:p>
        </w:tc>
        <w:tc>
          <w:tcPr>
            <w:tcW w:w="1107" w:type="dxa"/>
            <w:gridSpan w:val="2"/>
            <w:tcBorders>
              <w:top w:val="nil"/>
              <w:bottom w:val="nil"/>
            </w:tcBorders>
          </w:tcPr>
          <w:p w14:paraId="2BB0431F" w14:textId="77777777" w:rsidR="00EE5D28" w:rsidRPr="004872C4" w:rsidRDefault="00EE5D28">
            <w:pPr>
              <w:pStyle w:val="TableParagraph"/>
              <w:rPr>
                <w:rFonts w:asciiTheme="minorHAnsi" w:hAnsiTheme="minorHAnsi"/>
                <w:sz w:val="20"/>
                <w:szCs w:val="20"/>
                <w:lang w:val="mn-MN"/>
              </w:rPr>
            </w:pPr>
          </w:p>
        </w:tc>
        <w:tc>
          <w:tcPr>
            <w:tcW w:w="1123" w:type="dxa"/>
            <w:gridSpan w:val="2"/>
            <w:tcBorders>
              <w:top w:val="nil"/>
              <w:bottom w:val="nil"/>
            </w:tcBorders>
          </w:tcPr>
          <w:p w14:paraId="240BBAFB" w14:textId="77777777" w:rsidR="00EE5D28" w:rsidRPr="004872C4" w:rsidRDefault="00EE5D28">
            <w:pPr>
              <w:pStyle w:val="TableParagraph"/>
              <w:rPr>
                <w:rFonts w:asciiTheme="minorHAnsi" w:hAnsiTheme="minorHAnsi"/>
                <w:sz w:val="20"/>
                <w:szCs w:val="20"/>
                <w:lang w:val="mn-MN"/>
              </w:rPr>
            </w:pPr>
          </w:p>
        </w:tc>
        <w:tc>
          <w:tcPr>
            <w:tcW w:w="1155" w:type="dxa"/>
            <w:gridSpan w:val="2"/>
            <w:tcBorders>
              <w:top w:val="nil"/>
              <w:bottom w:val="nil"/>
            </w:tcBorders>
          </w:tcPr>
          <w:p w14:paraId="7110E3EE" w14:textId="77777777" w:rsidR="00EE5D28" w:rsidRPr="004872C4" w:rsidRDefault="00EE3227">
            <w:pPr>
              <w:pStyle w:val="TableParagraph"/>
              <w:spacing w:line="220" w:lineRule="exact"/>
              <w:ind w:left="80"/>
              <w:rPr>
                <w:rFonts w:asciiTheme="minorHAnsi" w:hAnsiTheme="minorHAnsi"/>
                <w:sz w:val="20"/>
                <w:szCs w:val="20"/>
                <w:lang w:val="mn-MN"/>
              </w:rPr>
            </w:pPr>
            <w:r w:rsidRPr="004872C4">
              <w:rPr>
                <w:rFonts w:asciiTheme="minorHAnsi" w:hAnsiTheme="minorHAnsi"/>
                <w:sz w:val="20"/>
                <w:szCs w:val="20"/>
                <w:lang w:val="mn-MN"/>
              </w:rPr>
              <w:t>achievemen</w:t>
            </w:r>
          </w:p>
        </w:tc>
        <w:tc>
          <w:tcPr>
            <w:tcW w:w="875" w:type="dxa"/>
            <w:gridSpan w:val="2"/>
            <w:tcBorders>
              <w:top w:val="nil"/>
              <w:bottom w:val="nil"/>
            </w:tcBorders>
          </w:tcPr>
          <w:p w14:paraId="30051CDE" w14:textId="77777777" w:rsidR="00EE5D28" w:rsidRPr="004872C4" w:rsidRDefault="00EE5D28">
            <w:pPr>
              <w:pStyle w:val="TableParagraph"/>
              <w:rPr>
                <w:rFonts w:asciiTheme="minorHAnsi" w:hAnsiTheme="minorHAnsi"/>
                <w:sz w:val="20"/>
                <w:szCs w:val="20"/>
                <w:lang w:val="mn-MN"/>
              </w:rPr>
            </w:pPr>
          </w:p>
        </w:tc>
      </w:tr>
      <w:tr w:rsidR="00EE5D28" w:rsidRPr="004872C4" w14:paraId="4872FE80" w14:textId="77777777" w:rsidTr="00D42894">
        <w:trPr>
          <w:trHeight w:val="248"/>
        </w:trPr>
        <w:tc>
          <w:tcPr>
            <w:tcW w:w="1282" w:type="dxa"/>
            <w:tcBorders>
              <w:top w:val="nil"/>
              <w:bottom w:val="nil"/>
            </w:tcBorders>
          </w:tcPr>
          <w:p w14:paraId="31F4E438" w14:textId="77777777" w:rsidR="00EE5D28" w:rsidRPr="004872C4" w:rsidRDefault="00EE5D28">
            <w:pPr>
              <w:pStyle w:val="TableParagraph"/>
              <w:rPr>
                <w:rFonts w:asciiTheme="minorHAnsi" w:hAnsiTheme="minorHAnsi"/>
                <w:lang w:val="mn-MN"/>
              </w:rPr>
            </w:pPr>
          </w:p>
        </w:tc>
        <w:tc>
          <w:tcPr>
            <w:tcW w:w="1058" w:type="dxa"/>
            <w:gridSpan w:val="2"/>
            <w:tcBorders>
              <w:top w:val="nil"/>
              <w:bottom w:val="nil"/>
            </w:tcBorders>
          </w:tcPr>
          <w:p w14:paraId="1AE410D6" w14:textId="77777777" w:rsidR="00EE5D28" w:rsidRPr="004872C4" w:rsidRDefault="00EE5D28">
            <w:pPr>
              <w:pStyle w:val="TableParagraph"/>
              <w:rPr>
                <w:rFonts w:asciiTheme="minorHAnsi" w:hAnsiTheme="minorHAnsi"/>
                <w:sz w:val="20"/>
                <w:szCs w:val="20"/>
                <w:lang w:val="mn-MN"/>
              </w:rPr>
            </w:pPr>
          </w:p>
        </w:tc>
        <w:tc>
          <w:tcPr>
            <w:tcW w:w="978" w:type="dxa"/>
            <w:tcBorders>
              <w:top w:val="nil"/>
              <w:bottom w:val="nil"/>
            </w:tcBorders>
          </w:tcPr>
          <w:p w14:paraId="3A66A913" w14:textId="77777777" w:rsidR="00EE5D28" w:rsidRPr="004872C4" w:rsidRDefault="00EE5D28">
            <w:pPr>
              <w:pStyle w:val="TableParagraph"/>
              <w:rPr>
                <w:rFonts w:asciiTheme="minorHAnsi" w:hAnsiTheme="minorHAnsi"/>
                <w:sz w:val="20"/>
                <w:szCs w:val="20"/>
                <w:lang w:val="mn-MN"/>
              </w:rPr>
            </w:pPr>
          </w:p>
        </w:tc>
        <w:tc>
          <w:tcPr>
            <w:tcW w:w="1106" w:type="dxa"/>
            <w:gridSpan w:val="2"/>
            <w:tcBorders>
              <w:top w:val="nil"/>
              <w:bottom w:val="nil"/>
            </w:tcBorders>
          </w:tcPr>
          <w:p w14:paraId="0F7114BF" w14:textId="77777777" w:rsidR="00EE5D28" w:rsidRPr="004872C4" w:rsidRDefault="00EE5D28">
            <w:pPr>
              <w:pStyle w:val="TableParagraph"/>
              <w:rPr>
                <w:rFonts w:asciiTheme="minorHAnsi" w:hAnsiTheme="minorHAnsi"/>
                <w:sz w:val="20"/>
                <w:szCs w:val="20"/>
                <w:lang w:val="mn-MN"/>
              </w:rPr>
            </w:pPr>
          </w:p>
        </w:tc>
        <w:tc>
          <w:tcPr>
            <w:tcW w:w="946" w:type="dxa"/>
            <w:gridSpan w:val="2"/>
            <w:tcBorders>
              <w:top w:val="nil"/>
              <w:bottom w:val="nil"/>
            </w:tcBorders>
          </w:tcPr>
          <w:p w14:paraId="0035AADF" w14:textId="77777777" w:rsidR="00EE5D28" w:rsidRPr="004872C4" w:rsidRDefault="00EE5D28">
            <w:pPr>
              <w:pStyle w:val="TableParagraph"/>
              <w:rPr>
                <w:rFonts w:asciiTheme="minorHAnsi" w:hAnsiTheme="minorHAnsi"/>
                <w:sz w:val="20"/>
                <w:szCs w:val="20"/>
                <w:lang w:val="mn-MN"/>
              </w:rPr>
            </w:pPr>
          </w:p>
        </w:tc>
        <w:tc>
          <w:tcPr>
            <w:tcW w:w="1107" w:type="dxa"/>
            <w:gridSpan w:val="2"/>
            <w:tcBorders>
              <w:top w:val="nil"/>
              <w:bottom w:val="nil"/>
            </w:tcBorders>
          </w:tcPr>
          <w:p w14:paraId="25E8EB6E" w14:textId="77777777" w:rsidR="00EE5D28" w:rsidRPr="004872C4" w:rsidRDefault="00EE5D28">
            <w:pPr>
              <w:pStyle w:val="TableParagraph"/>
              <w:rPr>
                <w:rFonts w:asciiTheme="minorHAnsi" w:hAnsiTheme="minorHAnsi"/>
                <w:sz w:val="20"/>
                <w:szCs w:val="20"/>
                <w:lang w:val="mn-MN"/>
              </w:rPr>
            </w:pPr>
          </w:p>
        </w:tc>
        <w:tc>
          <w:tcPr>
            <w:tcW w:w="1123" w:type="dxa"/>
            <w:gridSpan w:val="2"/>
            <w:tcBorders>
              <w:top w:val="nil"/>
              <w:bottom w:val="nil"/>
            </w:tcBorders>
          </w:tcPr>
          <w:p w14:paraId="739C9A33" w14:textId="77777777" w:rsidR="00EE5D28" w:rsidRPr="004872C4" w:rsidRDefault="00EE5D28">
            <w:pPr>
              <w:pStyle w:val="TableParagraph"/>
              <w:rPr>
                <w:rFonts w:asciiTheme="minorHAnsi" w:hAnsiTheme="minorHAnsi"/>
                <w:sz w:val="20"/>
                <w:szCs w:val="20"/>
                <w:lang w:val="mn-MN"/>
              </w:rPr>
            </w:pPr>
          </w:p>
        </w:tc>
        <w:tc>
          <w:tcPr>
            <w:tcW w:w="1155" w:type="dxa"/>
            <w:gridSpan w:val="2"/>
            <w:tcBorders>
              <w:top w:val="nil"/>
              <w:bottom w:val="nil"/>
            </w:tcBorders>
          </w:tcPr>
          <w:p w14:paraId="59D48A71" w14:textId="77777777" w:rsidR="00EE5D28" w:rsidRPr="004872C4" w:rsidRDefault="00EE3227">
            <w:pPr>
              <w:pStyle w:val="TableParagraph"/>
              <w:spacing w:line="228" w:lineRule="exact"/>
              <w:ind w:left="80"/>
              <w:rPr>
                <w:rFonts w:asciiTheme="minorHAnsi" w:hAnsiTheme="minorHAnsi"/>
                <w:sz w:val="20"/>
                <w:szCs w:val="20"/>
                <w:lang w:val="mn-MN"/>
              </w:rPr>
            </w:pPr>
            <w:r w:rsidRPr="004872C4">
              <w:rPr>
                <w:rFonts w:asciiTheme="minorHAnsi" w:hAnsiTheme="minorHAnsi"/>
                <w:sz w:val="20"/>
                <w:szCs w:val="20"/>
                <w:lang w:val="mn-MN"/>
              </w:rPr>
              <w:t>ts and seek</w:t>
            </w:r>
          </w:p>
        </w:tc>
        <w:tc>
          <w:tcPr>
            <w:tcW w:w="875" w:type="dxa"/>
            <w:gridSpan w:val="2"/>
            <w:tcBorders>
              <w:top w:val="nil"/>
              <w:bottom w:val="nil"/>
            </w:tcBorders>
          </w:tcPr>
          <w:p w14:paraId="49CFEAE4" w14:textId="77777777" w:rsidR="00EE5D28" w:rsidRPr="004872C4" w:rsidRDefault="00EE5D28">
            <w:pPr>
              <w:pStyle w:val="TableParagraph"/>
              <w:rPr>
                <w:rFonts w:asciiTheme="minorHAnsi" w:hAnsiTheme="minorHAnsi"/>
                <w:sz w:val="20"/>
                <w:szCs w:val="20"/>
                <w:lang w:val="mn-MN"/>
              </w:rPr>
            </w:pPr>
          </w:p>
        </w:tc>
      </w:tr>
      <w:tr w:rsidR="00EE5D28" w:rsidRPr="004872C4" w14:paraId="1732FD9A" w14:textId="77777777" w:rsidTr="00D42894">
        <w:trPr>
          <w:trHeight w:val="248"/>
        </w:trPr>
        <w:tc>
          <w:tcPr>
            <w:tcW w:w="1282" w:type="dxa"/>
            <w:tcBorders>
              <w:top w:val="nil"/>
              <w:bottom w:val="nil"/>
            </w:tcBorders>
          </w:tcPr>
          <w:p w14:paraId="7E9A4DE3" w14:textId="77777777" w:rsidR="00EE5D28" w:rsidRPr="004872C4" w:rsidRDefault="00EE5D28">
            <w:pPr>
              <w:pStyle w:val="TableParagraph"/>
              <w:rPr>
                <w:rFonts w:asciiTheme="minorHAnsi" w:hAnsiTheme="minorHAnsi"/>
                <w:lang w:val="mn-MN"/>
              </w:rPr>
            </w:pPr>
          </w:p>
        </w:tc>
        <w:tc>
          <w:tcPr>
            <w:tcW w:w="1058" w:type="dxa"/>
            <w:gridSpan w:val="2"/>
            <w:tcBorders>
              <w:top w:val="nil"/>
              <w:bottom w:val="nil"/>
            </w:tcBorders>
          </w:tcPr>
          <w:p w14:paraId="00AAF20F" w14:textId="77777777" w:rsidR="00EE5D28" w:rsidRPr="004872C4" w:rsidRDefault="00EE5D28">
            <w:pPr>
              <w:pStyle w:val="TableParagraph"/>
              <w:rPr>
                <w:rFonts w:asciiTheme="minorHAnsi" w:hAnsiTheme="minorHAnsi"/>
                <w:sz w:val="20"/>
                <w:szCs w:val="20"/>
                <w:lang w:val="mn-MN"/>
              </w:rPr>
            </w:pPr>
          </w:p>
        </w:tc>
        <w:tc>
          <w:tcPr>
            <w:tcW w:w="978" w:type="dxa"/>
            <w:tcBorders>
              <w:top w:val="nil"/>
              <w:bottom w:val="nil"/>
            </w:tcBorders>
          </w:tcPr>
          <w:p w14:paraId="3914CED7" w14:textId="77777777" w:rsidR="00EE5D28" w:rsidRPr="004872C4" w:rsidRDefault="00EE5D28">
            <w:pPr>
              <w:pStyle w:val="TableParagraph"/>
              <w:rPr>
                <w:rFonts w:asciiTheme="minorHAnsi" w:hAnsiTheme="minorHAnsi"/>
                <w:sz w:val="20"/>
                <w:szCs w:val="20"/>
                <w:lang w:val="mn-MN"/>
              </w:rPr>
            </w:pPr>
          </w:p>
        </w:tc>
        <w:tc>
          <w:tcPr>
            <w:tcW w:w="1106" w:type="dxa"/>
            <w:gridSpan w:val="2"/>
            <w:tcBorders>
              <w:top w:val="nil"/>
              <w:bottom w:val="nil"/>
            </w:tcBorders>
          </w:tcPr>
          <w:p w14:paraId="6E4FDA15" w14:textId="77777777" w:rsidR="00EE5D28" w:rsidRPr="004872C4" w:rsidRDefault="00EE5D28">
            <w:pPr>
              <w:pStyle w:val="TableParagraph"/>
              <w:rPr>
                <w:rFonts w:asciiTheme="minorHAnsi" w:hAnsiTheme="minorHAnsi"/>
                <w:sz w:val="20"/>
                <w:szCs w:val="20"/>
                <w:lang w:val="mn-MN"/>
              </w:rPr>
            </w:pPr>
          </w:p>
        </w:tc>
        <w:tc>
          <w:tcPr>
            <w:tcW w:w="946" w:type="dxa"/>
            <w:gridSpan w:val="2"/>
            <w:tcBorders>
              <w:top w:val="nil"/>
              <w:bottom w:val="nil"/>
            </w:tcBorders>
          </w:tcPr>
          <w:p w14:paraId="086E43FB" w14:textId="77777777" w:rsidR="00EE5D28" w:rsidRPr="004872C4" w:rsidRDefault="00EE5D28">
            <w:pPr>
              <w:pStyle w:val="TableParagraph"/>
              <w:rPr>
                <w:rFonts w:asciiTheme="minorHAnsi" w:hAnsiTheme="minorHAnsi"/>
                <w:sz w:val="20"/>
                <w:szCs w:val="20"/>
                <w:lang w:val="mn-MN"/>
              </w:rPr>
            </w:pPr>
          </w:p>
        </w:tc>
        <w:tc>
          <w:tcPr>
            <w:tcW w:w="1107" w:type="dxa"/>
            <w:gridSpan w:val="2"/>
            <w:tcBorders>
              <w:top w:val="nil"/>
              <w:bottom w:val="nil"/>
            </w:tcBorders>
          </w:tcPr>
          <w:p w14:paraId="09329A7A" w14:textId="77777777" w:rsidR="00EE5D28" w:rsidRPr="004872C4" w:rsidRDefault="00EE5D28">
            <w:pPr>
              <w:pStyle w:val="TableParagraph"/>
              <w:rPr>
                <w:rFonts w:asciiTheme="minorHAnsi" w:hAnsiTheme="minorHAnsi"/>
                <w:sz w:val="20"/>
                <w:szCs w:val="20"/>
                <w:lang w:val="mn-MN"/>
              </w:rPr>
            </w:pPr>
          </w:p>
        </w:tc>
        <w:tc>
          <w:tcPr>
            <w:tcW w:w="1123" w:type="dxa"/>
            <w:gridSpan w:val="2"/>
            <w:tcBorders>
              <w:top w:val="nil"/>
              <w:bottom w:val="nil"/>
            </w:tcBorders>
          </w:tcPr>
          <w:p w14:paraId="755CE6D3" w14:textId="77777777" w:rsidR="00EE5D28" w:rsidRPr="004872C4" w:rsidRDefault="00EE5D28">
            <w:pPr>
              <w:pStyle w:val="TableParagraph"/>
              <w:rPr>
                <w:rFonts w:asciiTheme="minorHAnsi" w:hAnsiTheme="minorHAnsi"/>
                <w:sz w:val="20"/>
                <w:szCs w:val="20"/>
                <w:lang w:val="mn-MN"/>
              </w:rPr>
            </w:pPr>
          </w:p>
        </w:tc>
        <w:tc>
          <w:tcPr>
            <w:tcW w:w="1155" w:type="dxa"/>
            <w:gridSpan w:val="2"/>
            <w:tcBorders>
              <w:top w:val="nil"/>
              <w:bottom w:val="nil"/>
            </w:tcBorders>
          </w:tcPr>
          <w:p w14:paraId="081028D0" w14:textId="77777777" w:rsidR="00EE5D28" w:rsidRPr="004872C4" w:rsidRDefault="00EE3227">
            <w:pPr>
              <w:pStyle w:val="TableParagraph"/>
              <w:spacing w:line="228" w:lineRule="exact"/>
              <w:ind w:left="80"/>
              <w:rPr>
                <w:rFonts w:asciiTheme="minorHAnsi" w:hAnsiTheme="minorHAnsi"/>
                <w:sz w:val="20"/>
                <w:szCs w:val="20"/>
                <w:lang w:val="mn-MN"/>
              </w:rPr>
            </w:pPr>
            <w:r w:rsidRPr="004872C4">
              <w:rPr>
                <w:rFonts w:asciiTheme="minorHAnsi" w:hAnsiTheme="minorHAnsi"/>
                <w:sz w:val="20"/>
                <w:szCs w:val="20"/>
                <w:lang w:val="mn-MN"/>
              </w:rPr>
              <w:t>for advice</w:t>
            </w:r>
          </w:p>
        </w:tc>
        <w:tc>
          <w:tcPr>
            <w:tcW w:w="875" w:type="dxa"/>
            <w:gridSpan w:val="2"/>
            <w:tcBorders>
              <w:top w:val="nil"/>
              <w:bottom w:val="nil"/>
            </w:tcBorders>
          </w:tcPr>
          <w:p w14:paraId="6EFA6649" w14:textId="77777777" w:rsidR="00EE5D28" w:rsidRPr="004872C4" w:rsidRDefault="00EE5D28">
            <w:pPr>
              <w:pStyle w:val="TableParagraph"/>
              <w:rPr>
                <w:rFonts w:asciiTheme="minorHAnsi" w:hAnsiTheme="minorHAnsi"/>
                <w:sz w:val="20"/>
                <w:szCs w:val="20"/>
                <w:lang w:val="mn-MN"/>
              </w:rPr>
            </w:pPr>
          </w:p>
        </w:tc>
      </w:tr>
      <w:tr w:rsidR="00EE5D28" w:rsidRPr="004872C4" w14:paraId="792D289F" w14:textId="77777777" w:rsidTr="00D42894">
        <w:trPr>
          <w:trHeight w:val="240"/>
        </w:trPr>
        <w:tc>
          <w:tcPr>
            <w:tcW w:w="1282" w:type="dxa"/>
            <w:tcBorders>
              <w:top w:val="nil"/>
              <w:bottom w:val="nil"/>
            </w:tcBorders>
          </w:tcPr>
          <w:p w14:paraId="1A37B2D2" w14:textId="77777777" w:rsidR="00EE5D28" w:rsidRPr="004872C4" w:rsidRDefault="00EE5D28">
            <w:pPr>
              <w:pStyle w:val="TableParagraph"/>
              <w:rPr>
                <w:rFonts w:asciiTheme="minorHAnsi" w:hAnsiTheme="minorHAnsi"/>
                <w:lang w:val="mn-MN"/>
              </w:rPr>
            </w:pPr>
          </w:p>
        </w:tc>
        <w:tc>
          <w:tcPr>
            <w:tcW w:w="1058" w:type="dxa"/>
            <w:gridSpan w:val="2"/>
            <w:tcBorders>
              <w:top w:val="nil"/>
              <w:bottom w:val="nil"/>
            </w:tcBorders>
          </w:tcPr>
          <w:p w14:paraId="65D3ECC4" w14:textId="77777777" w:rsidR="00EE5D28" w:rsidRPr="004872C4" w:rsidRDefault="00EE5D28">
            <w:pPr>
              <w:pStyle w:val="TableParagraph"/>
              <w:rPr>
                <w:rFonts w:asciiTheme="minorHAnsi" w:hAnsiTheme="minorHAnsi"/>
                <w:sz w:val="20"/>
                <w:szCs w:val="20"/>
                <w:lang w:val="mn-MN"/>
              </w:rPr>
            </w:pPr>
          </w:p>
        </w:tc>
        <w:tc>
          <w:tcPr>
            <w:tcW w:w="978" w:type="dxa"/>
            <w:tcBorders>
              <w:top w:val="nil"/>
              <w:bottom w:val="nil"/>
            </w:tcBorders>
          </w:tcPr>
          <w:p w14:paraId="0E2F0A2D" w14:textId="77777777" w:rsidR="00EE5D28" w:rsidRPr="004872C4" w:rsidRDefault="00EE5D28">
            <w:pPr>
              <w:pStyle w:val="TableParagraph"/>
              <w:rPr>
                <w:rFonts w:asciiTheme="minorHAnsi" w:hAnsiTheme="minorHAnsi"/>
                <w:sz w:val="20"/>
                <w:szCs w:val="20"/>
                <w:lang w:val="mn-MN"/>
              </w:rPr>
            </w:pPr>
          </w:p>
        </w:tc>
        <w:tc>
          <w:tcPr>
            <w:tcW w:w="1106" w:type="dxa"/>
            <w:gridSpan w:val="2"/>
            <w:tcBorders>
              <w:top w:val="nil"/>
              <w:bottom w:val="nil"/>
            </w:tcBorders>
          </w:tcPr>
          <w:p w14:paraId="3DA61433" w14:textId="77777777" w:rsidR="00EE5D28" w:rsidRPr="004872C4" w:rsidRDefault="00EE5D28">
            <w:pPr>
              <w:pStyle w:val="TableParagraph"/>
              <w:rPr>
                <w:rFonts w:asciiTheme="minorHAnsi" w:hAnsiTheme="minorHAnsi"/>
                <w:sz w:val="20"/>
                <w:szCs w:val="20"/>
                <w:lang w:val="mn-MN"/>
              </w:rPr>
            </w:pPr>
          </w:p>
        </w:tc>
        <w:tc>
          <w:tcPr>
            <w:tcW w:w="946" w:type="dxa"/>
            <w:gridSpan w:val="2"/>
            <w:tcBorders>
              <w:top w:val="nil"/>
              <w:bottom w:val="nil"/>
            </w:tcBorders>
          </w:tcPr>
          <w:p w14:paraId="2761B6AE" w14:textId="77777777" w:rsidR="00EE5D28" w:rsidRPr="004872C4" w:rsidRDefault="00EE5D28">
            <w:pPr>
              <w:pStyle w:val="TableParagraph"/>
              <w:rPr>
                <w:rFonts w:asciiTheme="minorHAnsi" w:hAnsiTheme="minorHAnsi"/>
                <w:sz w:val="20"/>
                <w:szCs w:val="20"/>
                <w:lang w:val="mn-MN"/>
              </w:rPr>
            </w:pPr>
          </w:p>
        </w:tc>
        <w:tc>
          <w:tcPr>
            <w:tcW w:w="1107" w:type="dxa"/>
            <w:gridSpan w:val="2"/>
            <w:tcBorders>
              <w:top w:val="nil"/>
              <w:bottom w:val="nil"/>
            </w:tcBorders>
          </w:tcPr>
          <w:p w14:paraId="6AA9F5FE" w14:textId="77777777" w:rsidR="00EE5D28" w:rsidRPr="004872C4" w:rsidRDefault="00EE5D28">
            <w:pPr>
              <w:pStyle w:val="TableParagraph"/>
              <w:rPr>
                <w:rFonts w:asciiTheme="minorHAnsi" w:hAnsiTheme="minorHAnsi"/>
                <w:sz w:val="20"/>
                <w:szCs w:val="20"/>
                <w:lang w:val="mn-MN"/>
              </w:rPr>
            </w:pPr>
          </w:p>
        </w:tc>
        <w:tc>
          <w:tcPr>
            <w:tcW w:w="1123" w:type="dxa"/>
            <w:gridSpan w:val="2"/>
            <w:tcBorders>
              <w:top w:val="nil"/>
              <w:bottom w:val="nil"/>
            </w:tcBorders>
          </w:tcPr>
          <w:p w14:paraId="154F07BD" w14:textId="77777777" w:rsidR="00EE5D28" w:rsidRPr="004872C4" w:rsidRDefault="00EE5D28">
            <w:pPr>
              <w:pStyle w:val="TableParagraph"/>
              <w:rPr>
                <w:rFonts w:asciiTheme="minorHAnsi" w:hAnsiTheme="minorHAnsi"/>
                <w:sz w:val="20"/>
                <w:szCs w:val="20"/>
                <w:lang w:val="mn-MN"/>
              </w:rPr>
            </w:pPr>
          </w:p>
        </w:tc>
        <w:tc>
          <w:tcPr>
            <w:tcW w:w="1155" w:type="dxa"/>
            <w:gridSpan w:val="2"/>
            <w:tcBorders>
              <w:top w:val="nil"/>
              <w:bottom w:val="nil"/>
            </w:tcBorders>
          </w:tcPr>
          <w:p w14:paraId="13E897CF" w14:textId="77777777" w:rsidR="00EE5D28" w:rsidRPr="004872C4" w:rsidRDefault="00EE3227">
            <w:pPr>
              <w:pStyle w:val="TableParagraph"/>
              <w:spacing w:line="220" w:lineRule="exact"/>
              <w:ind w:left="80"/>
              <w:rPr>
                <w:rFonts w:asciiTheme="minorHAnsi" w:hAnsiTheme="minorHAnsi"/>
                <w:sz w:val="20"/>
                <w:szCs w:val="20"/>
                <w:lang w:val="mn-MN"/>
              </w:rPr>
            </w:pPr>
            <w:r w:rsidRPr="004872C4">
              <w:rPr>
                <w:rFonts w:asciiTheme="minorHAnsi" w:hAnsiTheme="minorHAnsi"/>
                <w:sz w:val="20"/>
                <w:szCs w:val="20"/>
                <w:lang w:val="mn-MN"/>
              </w:rPr>
              <w:t>on strategic</w:t>
            </w:r>
          </w:p>
        </w:tc>
        <w:tc>
          <w:tcPr>
            <w:tcW w:w="875" w:type="dxa"/>
            <w:gridSpan w:val="2"/>
            <w:tcBorders>
              <w:top w:val="nil"/>
              <w:bottom w:val="nil"/>
            </w:tcBorders>
          </w:tcPr>
          <w:p w14:paraId="5D1491E0" w14:textId="77777777" w:rsidR="00EE5D28" w:rsidRPr="004872C4" w:rsidRDefault="00EE5D28">
            <w:pPr>
              <w:pStyle w:val="TableParagraph"/>
              <w:rPr>
                <w:rFonts w:asciiTheme="minorHAnsi" w:hAnsiTheme="minorHAnsi"/>
                <w:sz w:val="20"/>
                <w:szCs w:val="20"/>
                <w:lang w:val="mn-MN"/>
              </w:rPr>
            </w:pPr>
          </w:p>
        </w:tc>
      </w:tr>
      <w:tr w:rsidR="00EE5D28" w:rsidRPr="004872C4" w14:paraId="3110788A" w14:textId="77777777" w:rsidTr="00D42894">
        <w:trPr>
          <w:trHeight w:val="298"/>
        </w:trPr>
        <w:tc>
          <w:tcPr>
            <w:tcW w:w="1282" w:type="dxa"/>
            <w:tcBorders>
              <w:top w:val="nil"/>
            </w:tcBorders>
          </w:tcPr>
          <w:p w14:paraId="547C4B54" w14:textId="77777777" w:rsidR="00EE5D28" w:rsidRPr="004872C4" w:rsidRDefault="00EE5D28">
            <w:pPr>
              <w:pStyle w:val="TableParagraph"/>
              <w:rPr>
                <w:rFonts w:asciiTheme="minorHAnsi" w:hAnsiTheme="minorHAnsi"/>
                <w:lang w:val="mn-MN"/>
              </w:rPr>
            </w:pPr>
          </w:p>
        </w:tc>
        <w:tc>
          <w:tcPr>
            <w:tcW w:w="1058" w:type="dxa"/>
            <w:gridSpan w:val="2"/>
            <w:tcBorders>
              <w:top w:val="nil"/>
            </w:tcBorders>
          </w:tcPr>
          <w:p w14:paraId="3F62C130" w14:textId="77777777" w:rsidR="00EE5D28" w:rsidRPr="004872C4" w:rsidRDefault="00EE5D28">
            <w:pPr>
              <w:pStyle w:val="TableParagraph"/>
              <w:rPr>
                <w:rFonts w:asciiTheme="minorHAnsi" w:hAnsiTheme="minorHAnsi"/>
                <w:sz w:val="20"/>
                <w:szCs w:val="20"/>
                <w:lang w:val="mn-MN"/>
              </w:rPr>
            </w:pPr>
          </w:p>
        </w:tc>
        <w:tc>
          <w:tcPr>
            <w:tcW w:w="978" w:type="dxa"/>
            <w:tcBorders>
              <w:top w:val="nil"/>
            </w:tcBorders>
          </w:tcPr>
          <w:p w14:paraId="4A9A28F3" w14:textId="77777777" w:rsidR="00EE5D28" w:rsidRPr="004872C4" w:rsidRDefault="00EE5D28">
            <w:pPr>
              <w:pStyle w:val="TableParagraph"/>
              <w:rPr>
                <w:rFonts w:asciiTheme="minorHAnsi" w:hAnsiTheme="minorHAnsi"/>
                <w:sz w:val="20"/>
                <w:szCs w:val="20"/>
                <w:lang w:val="mn-MN"/>
              </w:rPr>
            </w:pPr>
          </w:p>
        </w:tc>
        <w:tc>
          <w:tcPr>
            <w:tcW w:w="1106" w:type="dxa"/>
            <w:gridSpan w:val="2"/>
            <w:tcBorders>
              <w:top w:val="nil"/>
            </w:tcBorders>
          </w:tcPr>
          <w:p w14:paraId="1721DC4E" w14:textId="77777777" w:rsidR="00EE5D28" w:rsidRPr="004872C4" w:rsidRDefault="00EE5D28">
            <w:pPr>
              <w:pStyle w:val="TableParagraph"/>
              <w:rPr>
                <w:rFonts w:asciiTheme="minorHAnsi" w:hAnsiTheme="minorHAnsi"/>
                <w:sz w:val="20"/>
                <w:szCs w:val="20"/>
                <w:lang w:val="mn-MN"/>
              </w:rPr>
            </w:pPr>
          </w:p>
        </w:tc>
        <w:tc>
          <w:tcPr>
            <w:tcW w:w="946" w:type="dxa"/>
            <w:gridSpan w:val="2"/>
            <w:tcBorders>
              <w:top w:val="nil"/>
            </w:tcBorders>
          </w:tcPr>
          <w:p w14:paraId="090D50A4" w14:textId="77777777" w:rsidR="00EE5D28" w:rsidRPr="004872C4" w:rsidRDefault="00EE5D28">
            <w:pPr>
              <w:pStyle w:val="TableParagraph"/>
              <w:rPr>
                <w:rFonts w:asciiTheme="minorHAnsi" w:hAnsiTheme="minorHAnsi"/>
                <w:sz w:val="20"/>
                <w:szCs w:val="20"/>
                <w:lang w:val="mn-MN"/>
              </w:rPr>
            </w:pPr>
          </w:p>
        </w:tc>
        <w:tc>
          <w:tcPr>
            <w:tcW w:w="1107" w:type="dxa"/>
            <w:gridSpan w:val="2"/>
            <w:tcBorders>
              <w:top w:val="nil"/>
            </w:tcBorders>
          </w:tcPr>
          <w:p w14:paraId="5EDB4ECF" w14:textId="77777777" w:rsidR="00EE5D28" w:rsidRPr="004872C4" w:rsidRDefault="00EE5D28">
            <w:pPr>
              <w:pStyle w:val="TableParagraph"/>
              <w:rPr>
                <w:rFonts w:asciiTheme="minorHAnsi" w:hAnsiTheme="minorHAnsi"/>
                <w:sz w:val="20"/>
                <w:szCs w:val="20"/>
                <w:lang w:val="mn-MN"/>
              </w:rPr>
            </w:pPr>
          </w:p>
        </w:tc>
        <w:tc>
          <w:tcPr>
            <w:tcW w:w="1123" w:type="dxa"/>
            <w:gridSpan w:val="2"/>
            <w:tcBorders>
              <w:top w:val="nil"/>
            </w:tcBorders>
          </w:tcPr>
          <w:p w14:paraId="1E6B53FC" w14:textId="77777777" w:rsidR="00EE5D28" w:rsidRPr="004872C4" w:rsidRDefault="00EE5D28">
            <w:pPr>
              <w:pStyle w:val="TableParagraph"/>
              <w:rPr>
                <w:rFonts w:asciiTheme="minorHAnsi" w:hAnsiTheme="minorHAnsi"/>
                <w:sz w:val="20"/>
                <w:szCs w:val="20"/>
                <w:lang w:val="mn-MN"/>
              </w:rPr>
            </w:pPr>
          </w:p>
        </w:tc>
        <w:tc>
          <w:tcPr>
            <w:tcW w:w="1155" w:type="dxa"/>
            <w:gridSpan w:val="2"/>
            <w:tcBorders>
              <w:top w:val="nil"/>
            </w:tcBorders>
          </w:tcPr>
          <w:p w14:paraId="1681BCE5" w14:textId="77777777" w:rsidR="00EE5D28" w:rsidRPr="004872C4" w:rsidRDefault="00EE3227">
            <w:pPr>
              <w:pStyle w:val="TableParagraph"/>
              <w:spacing w:line="229" w:lineRule="exact"/>
              <w:ind w:left="80"/>
              <w:rPr>
                <w:rFonts w:asciiTheme="minorHAnsi" w:hAnsiTheme="minorHAnsi"/>
                <w:sz w:val="20"/>
                <w:szCs w:val="20"/>
                <w:lang w:val="mn-MN"/>
              </w:rPr>
            </w:pPr>
            <w:r w:rsidRPr="004872C4">
              <w:rPr>
                <w:rFonts w:asciiTheme="minorHAnsi" w:hAnsiTheme="minorHAnsi"/>
                <w:sz w:val="20"/>
                <w:szCs w:val="20"/>
                <w:lang w:val="mn-MN"/>
              </w:rPr>
              <w:t>decisions</w:t>
            </w:r>
          </w:p>
        </w:tc>
        <w:tc>
          <w:tcPr>
            <w:tcW w:w="875" w:type="dxa"/>
            <w:gridSpan w:val="2"/>
            <w:tcBorders>
              <w:top w:val="nil"/>
            </w:tcBorders>
          </w:tcPr>
          <w:p w14:paraId="0A386893" w14:textId="77777777" w:rsidR="00EE5D28" w:rsidRPr="004872C4" w:rsidRDefault="00EE5D28">
            <w:pPr>
              <w:pStyle w:val="TableParagraph"/>
              <w:rPr>
                <w:rFonts w:asciiTheme="minorHAnsi" w:hAnsiTheme="minorHAnsi"/>
                <w:sz w:val="20"/>
                <w:szCs w:val="20"/>
                <w:lang w:val="mn-MN"/>
              </w:rPr>
            </w:pPr>
          </w:p>
        </w:tc>
      </w:tr>
      <w:tr w:rsidR="00EE5D28" w:rsidRPr="004872C4" w14:paraId="16E0A139" w14:textId="77777777" w:rsidTr="00D42894">
        <w:trPr>
          <w:trHeight w:val="338"/>
        </w:trPr>
        <w:tc>
          <w:tcPr>
            <w:tcW w:w="1282" w:type="dxa"/>
            <w:tcBorders>
              <w:bottom w:val="nil"/>
            </w:tcBorders>
          </w:tcPr>
          <w:p w14:paraId="5FED1541" w14:textId="77777777" w:rsidR="00EE5D28" w:rsidRPr="004872C4" w:rsidRDefault="00EE3227">
            <w:pPr>
              <w:pStyle w:val="TableParagraph"/>
              <w:spacing w:before="70" w:line="248" w:lineRule="exact"/>
              <w:ind w:left="85"/>
              <w:rPr>
                <w:rFonts w:asciiTheme="minorHAnsi" w:hAnsiTheme="minorHAnsi"/>
                <w:lang w:val="mn-MN"/>
              </w:rPr>
            </w:pPr>
            <w:r w:rsidRPr="004872C4">
              <w:rPr>
                <w:rFonts w:asciiTheme="minorHAnsi" w:hAnsiTheme="minorHAnsi"/>
                <w:lang w:val="mn-MN"/>
              </w:rPr>
              <w:t>Extractive</w:t>
            </w:r>
          </w:p>
        </w:tc>
        <w:tc>
          <w:tcPr>
            <w:tcW w:w="1058" w:type="dxa"/>
            <w:gridSpan w:val="2"/>
            <w:tcBorders>
              <w:bottom w:val="nil"/>
            </w:tcBorders>
          </w:tcPr>
          <w:p w14:paraId="255557A0" w14:textId="77777777" w:rsidR="00EE5D28" w:rsidRPr="004872C4" w:rsidRDefault="00EE3227">
            <w:pPr>
              <w:pStyle w:val="TableParagraph"/>
              <w:spacing w:before="70" w:line="248" w:lineRule="exact"/>
              <w:ind w:left="86"/>
              <w:rPr>
                <w:rFonts w:asciiTheme="minorHAnsi" w:hAnsiTheme="minorHAnsi"/>
                <w:sz w:val="20"/>
                <w:szCs w:val="20"/>
                <w:lang w:val="mn-MN"/>
              </w:rPr>
            </w:pPr>
            <w:r w:rsidRPr="004872C4">
              <w:rPr>
                <w:rFonts w:asciiTheme="minorHAnsi" w:hAnsiTheme="minorHAnsi"/>
                <w:sz w:val="20"/>
                <w:szCs w:val="20"/>
                <w:lang w:val="mn-MN"/>
              </w:rPr>
              <w:t>Informati</w:t>
            </w:r>
          </w:p>
        </w:tc>
        <w:tc>
          <w:tcPr>
            <w:tcW w:w="978" w:type="dxa"/>
            <w:tcBorders>
              <w:bottom w:val="nil"/>
            </w:tcBorders>
          </w:tcPr>
          <w:p w14:paraId="560F5603" w14:textId="77777777" w:rsidR="00EE5D28" w:rsidRPr="004872C4" w:rsidRDefault="00EE3227">
            <w:pPr>
              <w:pStyle w:val="TableParagraph"/>
              <w:spacing w:before="70" w:line="248" w:lineRule="exact"/>
              <w:ind w:left="85"/>
              <w:rPr>
                <w:rFonts w:asciiTheme="minorHAnsi" w:hAnsiTheme="minorHAnsi"/>
                <w:sz w:val="20"/>
                <w:szCs w:val="20"/>
                <w:lang w:val="mn-MN"/>
              </w:rPr>
            </w:pPr>
            <w:r w:rsidRPr="004872C4">
              <w:rPr>
                <w:rFonts w:asciiTheme="minorHAnsi" w:hAnsiTheme="minorHAnsi"/>
                <w:sz w:val="20"/>
                <w:szCs w:val="20"/>
                <w:lang w:val="mn-MN"/>
              </w:rPr>
              <w:t>Implemen</w:t>
            </w:r>
          </w:p>
        </w:tc>
        <w:tc>
          <w:tcPr>
            <w:tcW w:w="1106" w:type="dxa"/>
            <w:gridSpan w:val="2"/>
            <w:tcBorders>
              <w:bottom w:val="nil"/>
            </w:tcBorders>
          </w:tcPr>
          <w:p w14:paraId="25639678" w14:textId="77777777" w:rsidR="00EE5D28" w:rsidRPr="004872C4" w:rsidRDefault="00EE3227">
            <w:pPr>
              <w:pStyle w:val="TableParagraph"/>
              <w:spacing w:before="77" w:line="241" w:lineRule="exact"/>
              <w:ind w:left="68"/>
              <w:rPr>
                <w:rFonts w:asciiTheme="minorHAnsi" w:hAnsiTheme="minorHAnsi"/>
                <w:sz w:val="20"/>
                <w:szCs w:val="20"/>
                <w:lang w:val="mn-MN"/>
              </w:rPr>
            </w:pPr>
            <w:r w:rsidRPr="004872C4">
              <w:rPr>
                <w:rFonts w:asciiTheme="minorHAnsi" w:hAnsiTheme="minorHAnsi"/>
                <w:sz w:val="20"/>
                <w:szCs w:val="20"/>
                <w:lang w:val="mn-MN"/>
              </w:rPr>
              <w:t>face-to-</w:t>
            </w:r>
          </w:p>
        </w:tc>
        <w:tc>
          <w:tcPr>
            <w:tcW w:w="946" w:type="dxa"/>
            <w:gridSpan w:val="2"/>
            <w:tcBorders>
              <w:bottom w:val="nil"/>
            </w:tcBorders>
          </w:tcPr>
          <w:p w14:paraId="78904A37" w14:textId="77777777" w:rsidR="00EE5D28" w:rsidRPr="004872C4" w:rsidRDefault="00EE3227">
            <w:pPr>
              <w:pStyle w:val="TableParagraph"/>
              <w:spacing w:before="70" w:line="248" w:lineRule="exact"/>
              <w:ind w:left="83"/>
              <w:rPr>
                <w:rFonts w:asciiTheme="minorHAnsi" w:hAnsiTheme="minorHAnsi"/>
                <w:sz w:val="20"/>
                <w:szCs w:val="20"/>
                <w:lang w:val="mn-MN"/>
              </w:rPr>
            </w:pPr>
            <w:r w:rsidRPr="004872C4">
              <w:rPr>
                <w:rFonts w:asciiTheme="minorHAnsi" w:hAnsiTheme="minorHAnsi"/>
                <w:sz w:val="20"/>
                <w:szCs w:val="20"/>
                <w:lang w:val="mn-MN"/>
              </w:rPr>
              <w:t>virtual,</w:t>
            </w:r>
          </w:p>
        </w:tc>
        <w:tc>
          <w:tcPr>
            <w:tcW w:w="1107" w:type="dxa"/>
            <w:gridSpan w:val="2"/>
            <w:tcBorders>
              <w:bottom w:val="nil"/>
            </w:tcBorders>
          </w:tcPr>
          <w:p w14:paraId="527C0AE7" w14:textId="77777777" w:rsidR="00EE5D28" w:rsidRPr="004872C4" w:rsidRDefault="00EE3227">
            <w:pPr>
              <w:pStyle w:val="TableParagraph"/>
              <w:spacing w:before="70" w:line="248" w:lineRule="exact"/>
              <w:ind w:left="82"/>
              <w:rPr>
                <w:rFonts w:asciiTheme="minorHAnsi" w:hAnsiTheme="minorHAnsi"/>
                <w:sz w:val="20"/>
                <w:szCs w:val="20"/>
                <w:lang w:val="mn-MN"/>
              </w:rPr>
            </w:pPr>
            <w:r w:rsidRPr="004872C4">
              <w:rPr>
                <w:rFonts w:asciiTheme="minorHAnsi" w:hAnsiTheme="minorHAnsi"/>
                <w:sz w:val="20"/>
                <w:szCs w:val="20"/>
                <w:lang w:val="mn-MN"/>
              </w:rPr>
              <w:t>as needed</w:t>
            </w:r>
          </w:p>
        </w:tc>
        <w:tc>
          <w:tcPr>
            <w:tcW w:w="1123" w:type="dxa"/>
            <w:gridSpan w:val="2"/>
            <w:tcBorders>
              <w:bottom w:val="nil"/>
            </w:tcBorders>
          </w:tcPr>
          <w:p w14:paraId="7BBB218C" w14:textId="77777777" w:rsidR="00EE5D28" w:rsidRPr="004872C4" w:rsidRDefault="00EE3227">
            <w:pPr>
              <w:pStyle w:val="TableParagraph"/>
              <w:spacing w:before="70" w:line="248" w:lineRule="exact"/>
              <w:ind w:left="81"/>
              <w:rPr>
                <w:rFonts w:asciiTheme="minorHAnsi" w:hAnsiTheme="minorHAnsi"/>
                <w:sz w:val="20"/>
                <w:szCs w:val="20"/>
                <w:lang w:val="mn-MN"/>
              </w:rPr>
            </w:pPr>
            <w:r w:rsidRPr="004872C4">
              <w:rPr>
                <w:rFonts w:asciiTheme="minorHAnsi" w:hAnsiTheme="minorHAnsi"/>
                <w:sz w:val="20"/>
                <w:szCs w:val="20"/>
                <w:lang w:val="mn-MN"/>
              </w:rPr>
              <w:t>progress</w:t>
            </w:r>
          </w:p>
        </w:tc>
        <w:tc>
          <w:tcPr>
            <w:tcW w:w="1155" w:type="dxa"/>
            <w:gridSpan w:val="2"/>
            <w:vMerge w:val="restart"/>
          </w:tcPr>
          <w:p w14:paraId="5502EBB3" w14:textId="77777777" w:rsidR="00EE5D28" w:rsidRPr="004872C4" w:rsidRDefault="00EE3227">
            <w:pPr>
              <w:pStyle w:val="TableParagraph"/>
              <w:spacing w:before="80" w:line="228" w:lineRule="auto"/>
              <w:ind w:left="80"/>
              <w:rPr>
                <w:rFonts w:asciiTheme="minorHAnsi" w:hAnsiTheme="minorHAnsi"/>
                <w:sz w:val="20"/>
                <w:szCs w:val="20"/>
                <w:lang w:val="mn-MN"/>
              </w:rPr>
            </w:pPr>
            <w:r w:rsidRPr="004872C4">
              <w:rPr>
                <w:rFonts w:asciiTheme="minorHAnsi" w:hAnsiTheme="minorHAnsi"/>
                <w:sz w:val="20"/>
                <w:szCs w:val="20"/>
                <w:lang w:val="mn-MN"/>
              </w:rPr>
              <w:t>To keep informed about the project achieve ments</w:t>
            </w:r>
          </w:p>
        </w:tc>
        <w:tc>
          <w:tcPr>
            <w:tcW w:w="875" w:type="dxa"/>
            <w:gridSpan w:val="2"/>
            <w:tcBorders>
              <w:bottom w:val="nil"/>
            </w:tcBorders>
          </w:tcPr>
          <w:p w14:paraId="6C1904F8" w14:textId="77777777" w:rsidR="00EE5D28" w:rsidRPr="004872C4" w:rsidRDefault="00EE3227">
            <w:pPr>
              <w:pStyle w:val="TableParagraph"/>
              <w:spacing w:before="70" w:line="248" w:lineRule="exact"/>
              <w:ind w:left="78"/>
              <w:rPr>
                <w:rFonts w:asciiTheme="minorHAnsi" w:hAnsiTheme="minorHAnsi"/>
                <w:sz w:val="20"/>
                <w:szCs w:val="20"/>
                <w:lang w:val="mn-MN"/>
              </w:rPr>
            </w:pPr>
            <w:r w:rsidRPr="004872C4">
              <w:rPr>
                <w:rFonts w:asciiTheme="minorHAnsi" w:hAnsiTheme="minorHAnsi"/>
                <w:sz w:val="20"/>
                <w:szCs w:val="20"/>
                <w:lang w:val="mn-MN"/>
              </w:rPr>
              <w:t>National</w:t>
            </w:r>
          </w:p>
        </w:tc>
      </w:tr>
      <w:tr w:rsidR="00EE5D28" w:rsidRPr="004872C4" w14:paraId="0D49249C" w14:textId="77777777" w:rsidTr="00D42894">
        <w:trPr>
          <w:trHeight w:val="243"/>
        </w:trPr>
        <w:tc>
          <w:tcPr>
            <w:tcW w:w="1282" w:type="dxa"/>
            <w:tcBorders>
              <w:top w:val="nil"/>
              <w:bottom w:val="nil"/>
            </w:tcBorders>
          </w:tcPr>
          <w:p w14:paraId="4295B663" w14:textId="77777777" w:rsidR="00EE5D28" w:rsidRPr="004872C4" w:rsidRDefault="00EE3227">
            <w:pPr>
              <w:pStyle w:val="TableParagraph"/>
              <w:spacing w:line="208" w:lineRule="exact"/>
              <w:ind w:left="85"/>
              <w:rPr>
                <w:rFonts w:asciiTheme="minorHAnsi" w:hAnsiTheme="minorHAnsi"/>
                <w:lang w:val="mn-MN"/>
              </w:rPr>
            </w:pPr>
            <w:r w:rsidRPr="004872C4">
              <w:rPr>
                <w:rFonts w:asciiTheme="minorHAnsi" w:hAnsiTheme="minorHAnsi"/>
                <w:lang w:val="mn-MN"/>
              </w:rPr>
              <w:t>companies</w:t>
            </w:r>
          </w:p>
        </w:tc>
        <w:tc>
          <w:tcPr>
            <w:tcW w:w="1058" w:type="dxa"/>
            <w:gridSpan w:val="2"/>
            <w:tcBorders>
              <w:top w:val="nil"/>
              <w:bottom w:val="nil"/>
            </w:tcBorders>
          </w:tcPr>
          <w:p w14:paraId="0482D407" w14:textId="77777777" w:rsidR="00EE5D28" w:rsidRPr="004872C4" w:rsidRDefault="00EE3227">
            <w:pPr>
              <w:pStyle w:val="TableParagraph"/>
              <w:spacing w:line="208" w:lineRule="exact"/>
              <w:ind w:left="86"/>
              <w:rPr>
                <w:rFonts w:asciiTheme="minorHAnsi" w:hAnsiTheme="minorHAnsi"/>
                <w:sz w:val="20"/>
                <w:szCs w:val="20"/>
                <w:lang w:val="mn-MN"/>
              </w:rPr>
            </w:pPr>
            <w:r w:rsidRPr="004872C4">
              <w:rPr>
                <w:rFonts w:asciiTheme="minorHAnsi" w:hAnsiTheme="minorHAnsi"/>
                <w:sz w:val="20"/>
                <w:szCs w:val="20"/>
                <w:lang w:val="mn-MN"/>
              </w:rPr>
              <w:t>on</w:t>
            </w:r>
          </w:p>
        </w:tc>
        <w:tc>
          <w:tcPr>
            <w:tcW w:w="978" w:type="dxa"/>
            <w:tcBorders>
              <w:top w:val="nil"/>
              <w:bottom w:val="nil"/>
            </w:tcBorders>
          </w:tcPr>
          <w:p w14:paraId="2A0CBEC7" w14:textId="77777777" w:rsidR="00EE5D28" w:rsidRPr="004872C4" w:rsidRDefault="00EE3227">
            <w:pPr>
              <w:pStyle w:val="TableParagraph"/>
              <w:spacing w:line="208" w:lineRule="exact"/>
              <w:ind w:left="85"/>
              <w:rPr>
                <w:rFonts w:asciiTheme="minorHAnsi" w:hAnsiTheme="minorHAnsi"/>
                <w:sz w:val="20"/>
                <w:szCs w:val="20"/>
                <w:lang w:val="mn-MN"/>
              </w:rPr>
            </w:pPr>
            <w:r w:rsidRPr="004872C4">
              <w:rPr>
                <w:rFonts w:asciiTheme="minorHAnsi" w:hAnsiTheme="minorHAnsi"/>
                <w:sz w:val="20"/>
                <w:szCs w:val="20"/>
                <w:lang w:val="mn-MN"/>
              </w:rPr>
              <w:t>tation</w:t>
            </w:r>
          </w:p>
        </w:tc>
        <w:tc>
          <w:tcPr>
            <w:tcW w:w="1106" w:type="dxa"/>
            <w:gridSpan w:val="2"/>
            <w:tcBorders>
              <w:top w:val="nil"/>
              <w:bottom w:val="nil"/>
            </w:tcBorders>
          </w:tcPr>
          <w:p w14:paraId="45FF8E8B" w14:textId="77777777" w:rsidR="00EE5D28" w:rsidRPr="004872C4" w:rsidRDefault="00EE3227">
            <w:pPr>
              <w:pStyle w:val="TableParagraph"/>
              <w:spacing w:line="224" w:lineRule="exact"/>
              <w:ind w:left="68"/>
              <w:rPr>
                <w:rFonts w:asciiTheme="minorHAnsi" w:hAnsiTheme="minorHAnsi"/>
                <w:sz w:val="20"/>
                <w:szCs w:val="20"/>
                <w:lang w:val="mn-MN"/>
              </w:rPr>
            </w:pPr>
            <w:r w:rsidRPr="004872C4">
              <w:rPr>
                <w:rFonts w:asciiTheme="minorHAnsi" w:hAnsiTheme="minorHAnsi"/>
                <w:sz w:val="20"/>
                <w:szCs w:val="20"/>
                <w:lang w:val="mn-MN"/>
              </w:rPr>
              <w:t>face</w:t>
            </w:r>
          </w:p>
        </w:tc>
        <w:tc>
          <w:tcPr>
            <w:tcW w:w="946" w:type="dxa"/>
            <w:gridSpan w:val="2"/>
            <w:tcBorders>
              <w:top w:val="nil"/>
              <w:bottom w:val="nil"/>
            </w:tcBorders>
          </w:tcPr>
          <w:p w14:paraId="780C3173" w14:textId="77777777" w:rsidR="00EE5D28" w:rsidRPr="004872C4" w:rsidRDefault="00EE3227">
            <w:pPr>
              <w:pStyle w:val="TableParagraph"/>
              <w:spacing w:line="208" w:lineRule="exact"/>
              <w:ind w:left="83"/>
              <w:rPr>
                <w:rFonts w:asciiTheme="minorHAnsi" w:hAnsiTheme="minorHAnsi"/>
                <w:sz w:val="20"/>
                <w:szCs w:val="20"/>
                <w:lang w:val="mn-MN"/>
              </w:rPr>
            </w:pPr>
            <w:r w:rsidRPr="004872C4">
              <w:rPr>
                <w:rFonts w:asciiTheme="minorHAnsi" w:hAnsiTheme="minorHAnsi"/>
                <w:sz w:val="20"/>
                <w:szCs w:val="20"/>
                <w:lang w:val="mn-MN"/>
              </w:rPr>
              <w:t>official</w:t>
            </w:r>
          </w:p>
        </w:tc>
        <w:tc>
          <w:tcPr>
            <w:tcW w:w="1107" w:type="dxa"/>
            <w:gridSpan w:val="2"/>
            <w:tcBorders>
              <w:top w:val="nil"/>
              <w:bottom w:val="nil"/>
            </w:tcBorders>
          </w:tcPr>
          <w:p w14:paraId="06D20982" w14:textId="77777777" w:rsidR="00EE5D28" w:rsidRPr="004872C4" w:rsidRDefault="00EE5D28">
            <w:pPr>
              <w:pStyle w:val="TableParagraph"/>
              <w:rPr>
                <w:rFonts w:asciiTheme="minorHAnsi" w:hAnsiTheme="minorHAnsi"/>
                <w:sz w:val="20"/>
                <w:szCs w:val="20"/>
                <w:lang w:val="mn-MN"/>
              </w:rPr>
            </w:pPr>
          </w:p>
        </w:tc>
        <w:tc>
          <w:tcPr>
            <w:tcW w:w="1123" w:type="dxa"/>
            <w:gridSpan w:val="2"/>
            <w:tcBorders>
              <w:top w:val="nil"/>
              <w:bottom w:val="nil"/>
            </w:tcBorders>
          </w:tcPr>
          <w:p w14:paraId="42C3761A" w14:textId="77777777" w:rsidR="00EE5D28" w:rsidRPr="004872C4" w:rsidRDefault="00EE3227">
            <w:pPr>
              <w:pStyle w:val="TableParagraph"/>
              <w:spacing w:line="208" w:lineRule="exact"/>
              <w:ind w:left="81"/>
              <w:rPr>
                <w:rFonts w:asciiTheme="minorHAnsi" w:hAnsiTheme="minorHAnsi"/>
                <w:sz w:val="20"/>
                <w:szCs w:val="20"/>
                <w:lang w:val="mn-MN"/>
              </w:rPr>
            </w:pPr>
            <w:r w:rsidRPr="004872C4">
              <w:rPr>
                <w:rFonts w:asciiTheme="minorHAnsi" w:hAnsiTheme="minorHAnsi"/>
                <w:sz w:val="20"/>
                <w:szCs w:val="20"/>
                <w:lang w:val="mn-MN"/>
              </w:rPr>
              <w:t>reports</w:t>
            </w:r>
          </w:p>
        </w:tc>
        <w:tc>
          <w:tcPr>
            <w:tcW w:w="1155" w:type="dxa"/>
            <w:gridSpan w:val="2"/>
            <w:vMerge/>
            <w:tcBorders>
              <w:top w:val="nil"/>
            </w:tcBorders>
          </w:tcPr>
          <w:p w14:paraId="5F968DEC" w14:textId="77777777" w:rsidR="00EE5D28" w:rsidRPr="004872C4" w:rsidRDefault="00EE5D28">
            <w:pPr>
              <w:rPr>
                <w:rFonts w:asciiTheme="minorHAnsi" w:hAnsiTheme="minorHAnsi"/>
                <w:sz w:val="20"/>
                <w:szCs w:val="20"/>
                <w:lang w:val="mn-MN"/>
              </w:rPr>
            </w:pPr>
          </w:p>
        </w:tc>
        <w:tc>
          <w:tcPr>
            <w:tcW w:w="875" w:type="dxa"/>
            <w:gridSpan w:val="2"/>
            <w:tcBorders>
              <w:top w:val="nil"/>
              <w:bottom w:val="nil"/>
            </w:tcBorders>
          </w:tcPr>
          <w:p w14:paraId="2DCF85B4" w14:textId="77777777" w:rsidR="00EE5D28" w:rsidRPr="004872C4" w:rsidRDefault="00EE3227">
            <w:pPr>
              <w:pStyle w:val="TableParagraph"/>
              <w:spacing w:line="208" w:lineRule="exact"/>
              <w:ind w:left="78"/>
              <w:rPr>
                <w:rFonts w:asciiTheme="minorHAnsi" w:hAnsiTheme="minorHAnsi"/>
                <w:sz w:val="20"/>
                <w:szCs w:val="20"/>
                <w:lang w:val="mn-MN"/>
              </w:rPr>
            </w:pPr>
            <w:r w:rsidRPr="004872C4">
              <w:rPr>
                <w:rFonts w:asciiTheme="minorHAnsi" w:hAnsiTheme="minorHAnsi"/>
                <w:sz w:val="20"/>
                <w:szCs w:val="20"/>
                <w:lang w:val="mn-MN"/>
              </w:rPr>
              <w:t>EITI</w:t>
            </w:r>
          </w:p>
        </w:tc>
      </w:tr>
      <w:tr w:rsidR="00EE5D28" w:rsidRPr="004872C4" w14:paraId="310FE511" w14:textId="77777777" w:rsidTr="00D42894">
        <w:trPr>
          <w:trHeight w:val="263"/>
        </w:trPr>
        <w:tc>
          <w:tcPr>
            <w:tcW w:w="1282" w:type="dxa"/>
            <w:tcBorders>
              <w:top w:val="nil"/>
              <w:bottom w:val="nil"/>
            </w:tcBorders>
          </w:tcPr>
          <w:p w14:paraId="4A0E1C75" w14:textId="77777777" w:rsidR="00EE5D28" w:rsidRPr="004872C4" w:rsidRDefault="00EE5D28">
            <w:pPr>
              <w:pStyle w:val="TableParagraph"/>
              <w:rPr>
                <w:rFonts w:asciiTheme="minorHAnsi" w:hAnsiTheme="minorHAnsi"/>
                <w:lang w:val="mn-MN"/>
              </w:rPr>
            </w:pPr>
          </w:p>
        </w:tc>
        <w:tc>
          <w:tcPr>
            <w:tcW w:w="1058" w:type="dxa"/>
            <w:gridSpan w:val="2"/>
            <w:tcBorders>
              <w:top w:val="nil"/>
              <w:bottom w:val="nil"/>
            </w:tcBorders>
          </w:tcPr>
          <w:p w14:paraId="1A669FA7" w14:textId="77777777" w:rsidR="00EE5D28" w:rsidRPr="004872C4" w:rsidRDefault="00EE5D28">
            <w:pPr>
              <w:pStyle w:val="TableParagraph"/>
              <w:rPr>
                <w:rFonts w:asciiTheme="minorHAnsi" w:hAnsiTheme="minorHAnsi"/>
                <w:sz w:val="20"/>
                <w:szCs w:val="20"/>
                <w:lang w:val="mn-MN"/>
              </w:rPr>
            </w:pPr>
          </w:p>
        </w:tc>
        <w:tc>
          <w:tcPr>
            <w:tcW w:w="978" w:type="dxa"/>
            <w:tcBorders>
              <w:top w:val="nil"/>
              <w:bottom w:val="nil"/>
            </w:tcBorders>
          </w:tcPr>
          <w:p w14:paraId="6E0799C4" w14:textId="77777777" w:rsidR="00EE5D28" w:rsidRPr="004872C4" w:rsidRDefault="00EE5D28">
            <w:pPr>
              <w:pStyle w:val="TableParagraph"/>
              <w:rPr>
                <w:rFonts w:asciiTheme="minorHAnsi" w:hAnsiTheme="minorHAnsi"/>
                <w:sz w:val="20"/>
                <w:szCs w:val="20"/>
                <w:lang w:val="mn-MN"/>
              </w:rPr>
            </w:pPr>
          </w:p>
        </w:tc>
        <w:tc>
          <w:tcPr>
            <w:tcW w:w="1106" w:type="dxa"/>
            <w:gridSpan w:val="2"/>
            <w:tcBorders>
              <w:top w:val="nil"/>
              <w:bottom w:val="nil"/>
            </w:tcBorders>
          </w:tcPr>
          <w:p w14:paraId="34A2D4B6" w14:textId="77777777" w:rsidR="00EE5D28" w:rsidRPr="004872C4" w:rsidRDefault="00EE3227">
            <w:pPr>
              <w:pStyle w:val="TableParagraph"/>
              <w:spacing w:line="243" w:lineRule="exact"/>
              <w:ind w:left="68"/>
              <w:rPr>
                <w:rFonts w:asciiTheme="minorHAnsi" w:hAnsiTheme="minorHAnsi"/>
                <w:sz w:val="20"/>
                <w:szCs w:val="20"/>
                <w:lang w:val="mn-MN"/>
              </w:rPr>
            </w:pPr>
            <w:r w:rsidRPr="004872C4">
              <w:rPr>
                <w:rFonts w:asciiTheme="minorHAnsi" w:hAnsiTheme="minorHAnsi"/>
                <w:sz w:val="20"/>
                <w:szCs w:val="20"/>
                <w:lang w:val="mn-MN"/>
              </w:rPr>
              <w:t>meetings,</w:t>
            </w:r>
          </w:p>
        </w:tc>
        <w:tc>
          <w:tcPr>
            <w:tcW w:w="946" w:type="dxa"/>
            <w:gridSpan w:val="2"/>
            <w:tcBorders>
              <w:top w:val="nil"/>
              <w:bottom w:val="nil"/>
            </w:tcBorders>
          </w:tcPr>
          <w:p w14:paraId="65C72228" w14:textId="77777777" w:rsidR="00EE5D28" w:rsidRPr="004872C4" w:rsidRDefault="00EE3227">
            <w:pPr>
              <w:pStyle w:val="TableParagraph"/>
              <w:spacing w:line="201" w:lineRule="exact"/>
              <w:ind w:left="83"/>
              <w:rPr>
                <w:rFonts w:asciiTheme="minorHAnsi" w:hAnsiTheme="minorHAnsi"/>
                <w:sz w:val="20"/>
                <w:szCs w:val="20"/>
                <w:lang w:val="mn-MN"/>
              </w:rPr>
            </w:pPr>
            <w:r w:rsidRPr="004872C4">
              <w:rPr>
                <w:rFonts w:asciiTheme="minorHAnsi" w:hAnsiTheme="minorHAnsi"/>
                <w:sz w:val="20"/>
                <w:szCs w:val="20"/>
                <w:lang w:val="mn-MN"/>
              </w:rPr>
              <w:t>meetings</w:t>
            </w:r>
          </w:p>
        </w:tc>
        <w:tc>
          <w:tcPr>
            <w:tcW w:w="1107" w:type="dxa"/>
            <w:gridSpan w:val="2"/>
            <w:tcBorders>
              <w:top w:val="nil"/>
              <w:bottom w:val="nil"/>
            </w:tcBorders>
          </w:tcPr>
          <w:p w14:paraId="237642C8" w14:textId="77777777" w:rsidR="00EE5D28" w:rsidRPr="004872C4" w:rsidRDefault="00EE5D28">
            <w:pPr>
              <w:pStyle w:val="TableParagraph"/>
              <w:rPr>
                <w:rFonts w:asciiTheme="minorHAnsi" w:hAnsiTheme="minorHAnsi"/>
                <w:sz w:val="20"/>
                <w:szCs w:val="20"/>
                <w:lang w:val="mn-MN"/>
              </w:rPr>
            </w:pPr>
          </w:p>
        </w:tc>
        <w:tc>
          <w:tcPr>
            <w:tcW w:w="1123" w:type="dxa"/>
            <w:gridSpan w:val="2"/>
            <w:tcBorders>
              <w:top w:val="nil"/>
              <w:bottom w:val="nil"/>
            </w:tcBorders>
          </w:tcPr>
          <w:p w14:paraId="0AECBBDD" w14:textId="77777777" w:rsidR="00EE5D28" w:rsidRPr="004872C4" w:rsidRDefault="00EE5D28">
            <w:pPr>
              <w:pStyle w:val="TableParagraph"/>
              <w:rPr>
                <w:rFonts w:asciiTheme="minorHAnsi" w:hAnsiTheme="minorHAnsi"/>
                <w:sz w:val="20"/>
                <w:szCs w:val="20"/>
                <w:lang w:val="mn-MN"/>
              </w:rPr>
            </w:pPr>
          </w:p>
        </w:tc>
        <w:tc>
          <w:tcPr>
            <w:tcW w:w="1155" w:type="dxa"/>
            <w:gridSpan w:val="2"/>
            <w:vMerge/>
            <w:tcBorders>
              <w:top w:val="nil"/>
            </w:tcBorders>
          </w:tcPr>
          <w:p w14:paraId="36EFD285" w14:textId="77777777" w:rsidR="00EE5D28" w:rsidRPr="004872C4" w:rsidRDefault="00EE5D28">
            <w:pPr>
              <w:rPr>
                <w:rFonts w:asciiTheme="minorHAnsi" w:hAnsiTheme="minorHAnsi"/>
                <w:sz w:val="20"/>
                <w:szCs w:val="20"/>
                <w:lang w:val="mn-MN"/>
              </w:rPr>
            </w:pPr>
          </w:p>
        </w:tc>
        <w:tc>
          <w:tcPr>
            <w:tcW w:w="875" w:type="dxa"/>
            <w:gridSpan w:val="2"/>
            <w:tcBorders>
              <w:top w:val="nil"/>
              <w:bottom w:val="nil"/>
            </w:tcBorders>
          </w:tcPr>
          <w:p w14:paraId="296C0BDD" w14:textId="77777777" w:rsidR="00EE5D28" w:rsidRPr="004872C4" w:rsidRDefault="00EE3227">
            <w:pPr>
              <w:pStyle w:val="TableParagraph"/>
              <w:spacing w:line="201" w:lineRule="exact"/>
              <w:ind w:left="78"/>
              <w:rPr>
                <w:rFonts w:asciiTheme="minorHAnsi" w:hAnsiTheme="minorHAnsi"/>
                <w:sz w:val="20"/>
                <w:szCs w:val="20"/>
                <w:lang w:val="mn-MN"/>
              </w:rPr>
            </w:pPr>
            <w:r w:rsidRPr="004872C4">
              <w:rPr>
                <w:rFonts w:asciiTheme="minorHAnsi" w:hAnsiTheme="minorHAnsi"/>
                <w:sz w:val="20"/>
                <w:szCs w:val="20"/>
                <w:lang w:val="mn-MN"/>
              </w:rPr>
              <w:t>Secretariat</w:t>
            </w:r>
          </w:p>
        </w:tc>
      </w:tr>
      <w:tr w:rsidR="00EE5D28" w:rsidRPr="004872C4" w14:paraId="45B2A65F" w14:textId="77777777" w:rsidTr="00D42894">
        <w:trPr>
          <w:trHeight w:val="252"/>
        </w:trPr>
        <w:tc>
          <w:tcPr>
            <w:tcW w:w="1282" w:type="dxa"/>
            <w:tcBorders>
              <w:top w:val="nil"/>
              <w:bottom w:val="nil"/>
            </w:tcBorders>
          </w:tcPr>
          <w:p w14:paraId="49D39777" w14:textId="77777777" w:rsidR="00EE5D28" w:rsidRPr="004872C4" w:rsidRDefault="00EE5D28">
            <w:pPr>
              <w:pStyle w:val="TableParagraph"/>
              <w:rPr>
                <w:rFonts w:asciiTheme="minorHAnsi" w:hAnsiTheme="minorHAnsi"/>
                <w:lang w:val="mn-MN"/>
              </w:rPr>
            </w:pPr>
          </w:p>
        </w:tc>
        <w:tc>
          <w:tcPr>
            <w:tcW w:w="1058" w:type="dxa"/>
            <w:gridSpan w:val="2"/>
            <w:tcBorders>
              <w:top w:val="nil"/>
              <w:bottom w:val="nil"/>
            </w:tcBorders>
          </w:tcPr>
          <w:p w14:paraId="55668559" w14:textId="77777777" w:rsidR="00EE5D28" w:rsidRPr="004872C4" w:rsidRDefault="00EE5D28">
            <w:pPr>
              <w:pStyle w:val="TableParagraph"/>
              <w:rPr>
                <w:rFonts w:asciiTheme="minorHAnsi" w:hAnsiTheme="minorHAnsi"/>
                <w:sz w:val="20"/>
                <w:szCs w:val="20"/>
                <w:lang w:val="mn-MN"/>
              </w:rPr>
            </w:pPr>
          </w:p>
        </w:tc>
        <w:tc>
          <w:tcPr>
            <w:tcW w:w="978" w:type="dxa"/>
            <w:tcBorders>
              <w:top w:val="nil"/>
              <w:bottom w:val="nil"/>
            </w:tcBorders>
          </w:tcPr>
          <w:p w14:paraId="59168E5B" w14:textId="77777777" w:rsidR="00EE5D28" w:rsidRPr="004872C4" w:rsidRDefault="00EE5D28">
            <w:pPr>
              <w:pStyle w:val="TableParagraph"/>
              <w:rPr>
                <w:rFonts w:asciiTheme="minorHAnsi" w:hAnsiTheme="minorHAnsi"/>
                <w:sz w:val="20"/>
                <w:szCs w:val="20"/>
                <w:lang w:val="mn-MN"/>
              </w:rPr>
            </w:pPr>
          </w:p>
        </w:tc>
        <w:tc>
          <w:tcPr>
            <w:tcW w:w="1106" w:type="dxa"/>
            <w:gridSpan w:val="2"/>
            <w:tcBorders>
              <w:top w:val="nil"/>
              <w:bottom w:val="nil"/>
            </w:tcBorders>
          </w:tcPr>
          <w:p w14:paraId="51602FE5" w14:textId="77777777" w:rsidR="00EE5D28" w:rsidRPr="004872C4" w:rsidRDefault="00EE3227">
            <w:pPr>
              <w:pStyle w:val="TableParagraph"/>
              <w:spacing w:line="232" w:lineRule="exact"/>
              <w:ind w:left="68"/>
              <w:rPr>
                <w:rFonts w:asciiTheme="minorHAnsi" w:hAnsiTheme="minorHAnsi"/>
                <w:sz w:val="20"/>
                <w:szCs w:val="20"/>
                <w:lang w:val="mn-MN"/>
              </w:rPr>
            </w:pPr>
            <w:r w:rsidRPr="004872C4">
              <w:rPr>
                <w:rFonts w:asciiTheme="minorHAnsi" w:hAnsiTheme="minorHAnsi"/>
                <w:sz w:val="20"/>
                <w:szCs w:val="20"/>
                <w:lang w:val="mn-MN"/>
              </w:rPr>
              <w:t>workshop</w:t>
            </w:r>
          </w:p>
        </w:tc>
        <w:tc>
          <w:tcPr>
            <w:tcW w:w="946" w:type="dxa"/>
            <w:gridSpan w:val="2"/>
            <w:tcBorders>
              <w:top w:val="nil"/>
              <w:bottom w:val="nil"/>
            </w:tcBorders>
          </w:tcPr>
          <w:p w14:paraId="721A412D" w14:textId="77777777" w:rsidR="00EE5D28" w:rsidRPr="004872C4" w:rsidRDefault="00EE5D28">
            <w:pPr>
              <w:pStyle w:val="TableParagraph"/>
              <w:rPr>
                <w:rFonts w:asciiTheme="minorHAnsi" w:hAnsiTheme="minorHAnsi"/>
                <w:sz w:val="20"/>
                <w:szCs w:val="20"/>
                <w:lang w:val="mn-MN"/>
              </w:rPr>
            </w:pPr>
          </w:p>
        </w:tc>
        <w:tc>
          <w:tcPr>
            <w:tcW w:w="1107" w:type="dxa"/>
            <w:gridSpan w:val="2"/>
            <w:tcBorders>
              <w:top w:val="nil"/>
              <w:bottom w:val="nil"/>
            </w:tcBorders>
          </w:tcPr>
          <w:p w14:paraId="74434525" w14:textId="77777777" w:rsidR="00EE5D28" w:rsidRPr="004872C4" w:rsidRDefault="00EE5D28">
            <w:pPr>
              <w:pStyle w:val="TableParagraph"/>
              <w:rPr>
                <w:rFonts w:asciiTheme="minorHAnsi" w:hAnsiTheme="minorHAnsi"/>
                <w:sz w:val="20"/>
                <w:szCs w:val="20"/>
                <w:lang w:val="mn-MN"/>
              </w:rPr>
            </w:pPr>
          </w:p>
        </w:tc>
        <w:tc>
          <w:tcPr>
            <w:tcW w:w="1123" w:type="dxa"/>
            <w:gridSpan w:val="2"/>
            <w:tcBorders>
              <w:top w:val="nil"/>
              <w:bottom w:val="nil"/>
            </w:tcBorders>
          </w:tcPr>
          <w:p w14:paraId="53C08890" w14:textId="77777777" w:rsidR="00EE5D28" w:rsidRPr="004872C4" w:rsidRDefault="00EE5D28">
            <w:pPr>
              <w:pStyle w:val="TableParagraph"/>
              <w:rPr>
                <w:rFonts w:asciiTheme="minorHAnsi" w:hAnsiTheme="minorHAnsi"/>
                <w:sz w:val="20"/>
                <w:szCs w:val="20"/>
                <w:lang w:val="mn-MN"/>
              </w:rPr>
            </w:pPr>
          </w:p>
        </w:tc>
        <w:tc>
          <w:tcPr>
            <w:tcW w:w="1155" w:type="dxa"/>
            <w:gridSpan w:val="2"/>
            <w:vMerge/>
            <w:tcBorders>
              <w:top w:val="nil"/>
            </w:tcBorders>
          </w:tcPr>
          <w:p w14:paraId="1C43DA5A" w14:textId="77777777" w:rsidR="00EE5D28" w:rsidRPr="004872C4" w:rsidRDefault="00EE5D28">
            <w:pPr>
              <w:rPr>
                <w:rFonts w:asciiTheme="minorHAnsi" w:hAnsiTheme="minorHAnsi"/>
                <w:sz w:val="20"/>
                <w:szCs w:val="20"/>
                <w:lang w:val="mn-MN"/>
              </w:rPr>
            </w:pPr>
          </w:p>
        </w:tc>
        <w:tc>
          <w:tcPr>
            <w:tcW w:w="875" w:type="dxa"/>
            <w:gridSpan w:val="2"/>
            <w:tcBorders>
              <w:top w:val="nil"/>
              <w:bottom w:val="nil"/>
            </w:tcBorders>
          </w:tcPr>
          <w:p w14:paraId="721C6098" w14:textId="77777777" w:rsidR="00EE5D28" w:rsidRPr="004872C4" w:rsidRDefault="00EE5D28">
            <w:pPr>
              <w:pStyle w:val="TableParagraph"/>
              <w:rPr>
                <w:rFonts w:asciiTheme="minorHAnsi" w:hAnsiTheme="minorHAnsi"/>
                <w:sz w:val="20"/>
                <w:szCs w:val="20"/>
                <w:lang w:val="mn-MN"/>
              </w:rPr>
            </w:pPr>
          </w:p>
        </w:tc>
      </w:tr>
      <w:tr w:rsidR="00EE5D28" w:rsidRPr="004872C4" w14:paraId="1E1728AE" w14:textId="77777777" w:rsidTr="00D42894">
        <w:trPr>
          <w:trHeight w:val="452"/>
        </w:trPr>
        <w:tc>
          <w:tcPr>
            <w:tcW w:w="1282" w:type="dxa"/>
            <w:tcBorders>
              <w:top w:val="nil"/>
            </w:tcBorders>
          </w:tcPr>
          <w:p w14:paraId="71A56DCA" w14:textId="77777777" w:rsidR="00EE5D28" w:rsidRPr="004872C4" w:rsidRDefault="00EE5D28">
            <w:pPr>
              <w:pStyle w:val="TableParagraph"/>
              <w:rPr>
                <w:rFonts w:asciiTheme="minorHAnsi" w:hAnsiTheme="minorHAnsi"/>
                <w:lang w:val="mn-MN"/>
              </w:rPr>
            </w:pPr>
          </w:p>
        </w:tc>
        <w:tc>
          <w:tcPr>
            <w:tcW w:w="1058" w:type="dxa"/>
            <w:gridSpan w:val="2"/>
            <w:tcBorders>
              <w:top w:val="nil"/>
            </w:tcBorders>
          </w:tcPr>
          <w:p w14:paraId="7271D212" w14:textId="77777777" w:rsidR="00EE5D28" w:rsidRPr="004872C4" w:rsidRDefault="00EE5D28">
            <w:pPr>
              <w:pStyle w:val="TableParagraph"/>
              <w:rPr>
                <w:rFonts w:asciiTheme="minorHAnsi" w:hAnsiTheme="minorHAnsi"/>
                <w:sz w:val="20"/>
                <w:szCs w:val="20"/>
                <w:lang w:val="mn-MN"/>
              </w:rPr>
            </w:pPr>
          </w:p>
        </w:tc>
        <w:tc>
          <w:tcPr>
            <w:tcW w:w="978" w:type="dxa"/>
            <w:tcBorders>
              <w:top w:val="nil"/>
            </w:tcBorders>
          </w:tcPr>
          <w:p w14:paraId="1394E7C4" w14:textId="77777777" w:rsidR="00EE5D28" w:rsidRPr="004872C4" w:rsidRDefault="00EE5D28">
            <w:pPr>
              <w:pStyle w:val="TableParagraph"/>
              <w:rPr>
                <w:rFonts w:asciiTheme="minorHAnsi" w:hAnsiTheme="minorHAnsi"/>
                <w:sz w:val="20"/>
                <w:szCs w:val="20"/>
                <w:lang w:val="mn-MN"/>
              </w:rPr>
            </w:pPr>
          </w:p>
        </w:tc>
        <w:tc>
          <w:tcPr>
            <w:tcW w:w="1106" w:type="dxa"/>
            <w:gridSpan w:val="2"/>
            <w:tcBorders>
              <w:top w:val="nil"/>
            </w:tcBorders>
          </w:tcPr>
          <w:p w14:paraId="528BFAFB" w14:textId="77777777" w:rsidR="00EE5D28" w:rsidRPr="004872C4" w:rsidRDefault="00EE3227">
            <w:pPr>
              <w:pStyle w:val="TableParagraph"/>
              <w:spacing w:line="241" w:lineRule="exact"/>
              <w:ind w:left="68"/>
              <w:rPr>
                <w:rFonts w:asciiTheme="minorHAnsi" w:hAnsiTheme="minorHAnsi"/>
                <w:sz w:val="20"/>
                <w:szCs w:val="20"/>
                <w:lang w:val="mn-MN"/>
              </w:rPr>
            </w:pPr>
            <w:r w:rsidRPr="004872C4">
              <w:rPr>
                <w:rFonts w:asciiTheme="minorHAnsi" w:hAnsiTheme="minorHAnsi"/>
                <w:w w:val="101"/>
                <w:sz w:val="20"/>
                <w:szCs w:val="20"/>
                <w:lang w:val="mn-MN"/>
              </w:rPr>
              <w:t>s</w:t>
            </w:r>
          </w:p>
        </w:tc>
        <w:tc>
          <w:tcPr>
            <w:tcW w:w="946" w:type="dxa"/>
            <w:gridSpan w:val="2"/>
            <w:tcBorders>
              <w:top w:val="nil"/>
            </w:tcBorders>
          </w:tcPr>
          <w:p w14:paraId="5F285289" w14:textId="77777777" w:rsidR="00EE5D28" w:rsidRPr="004872C4" w:rsidRDefault="00EE5D28">
            <w:pPr>
              <w:pStyle w:val="TableParagraph"/>
              <w:rPr>
                <w:rFonts w:asciiTheme="minorHAnsi" w:hAnsiTheme="minorHAnsi"/>
                <w:sz w:val="20"/>
                <w:szCs w:val="20"/>
                <w:lang w:val="mn-MN"/>
              </w:rPr>
            </w:pPr>
          </w:p>
        </w:tc>
        <w:tc>
          <w:tcPr>
            <w:tcW w:w="1107" w:type="dxa"/>
            <w:gridSpan w:val="2"/>
            <w:tcBorders>
              <w:top w:val="nil"/>
            </w:tcBorders>
          </w:tcPr>
          <w:p w14:paraId="28F34C6E" w14:textId="77777777" w:rsidR="00EE5D28" w:rsidRPr="004872C4" w:rsidRDefault="00EE5D28">
            <w:pPr>
              <w:pStyle w:val="TableParagraph"/>
              <w:rPr>
                <w:rFonts w:asciiTheme="minorHAnsi" w:hAnsiTheme="minorHAnsi"/>
                <w:sz w:val="20"/>
                <w:szCs w:val="20"/>
                <w:lang w:val="mn-MN"/>
              </w:rPr>
            </w:pPr>
          </w:p>
        </w:tc>
        <w:tc>
          <w:tcPr>
            <w:tcW w:w="1123" w:type="dxa"/>
            <w:gridSpan w:val="2"/>
            <w:tcBorders>
              <w:top w:val="nil"/>
            </w:tcBorders>
          </w:tcPr>
          <w:p w14:paraId="18C7D8B4" w14:textId="77777777" w:rsidR="00EE5D28" w:rsidRPr="004872C4" w:rsidRDefault="00EE5D28">
            <w:pPr>
              <w:pStyle w:val="TableParagraph"/>
              <w:rPr>
                <w:rFonts w:asciiTheme="minorHAnsi" w:hAnsiTheme="minorHAnsi"/>
                <w:sz w:val="20"/>
                <w:szCs w:val="20"/>
                <w:lang w:val="mn-MN"/>
              </w:rPr>
            </w:pPr>
          </w:p>
        </w:tc>
        <w:tc>
          <w:tcPr>
            <w:tcW w:w="1155" w:type="dxa"/>
            <w:gridSpan w:val="2"/>
            <w:vMerge/>
            <w:tcBorders>
              <w:top w:val="nil"/>
            </w:tcBorders>
          </w:tcPr>
          <w:p w14:paraId="45D12278" w14:textId="77777777" w:rsidR="00EE5D28" w:rsidRPr="004872C4" w:rsidRDefault="00EE5D28">
            <w:pPr>
              <w:rPr>
                <w:rFonts w:asciiTheme="minorHAnsi" w:hAnsiTheme="minorHAnsi"/>
                <w:sz w:val="20"/>
                <w:szCs w:val="20"/>
                <w:lang w:val="mn-MN"/>
              </w:rPr>
            </w:pPr>
          </w:p>
        </w:tc>
        <w:tc>
          <w:tcPr>
            <w:tcW w:w="875" w:type="dxa"/>
            <w:gridSpan w:val="2"/>
            <w:tcBorders>
              <w:top w:val="nil"/>
            </w:tcBorders>
          </w:tcPr>
          <w:p w14:paraId="03242E76" w14:textId="77777777" w:rsidR="00EE5D28" w:rsidRPr="004872C4" w:rsidRDefault="00EE5D28">
            <w:pPr>
              <w:pStyle w:val="TableParagraph"/>
              <w:rPr>
                <w:rFonts w:asciiTheme="minorHAnsi" w:hAnsiTheme="minorHAnsi"/>
                <w:sz w:val="20"/>
                <w:szCs w:val="20"/>
                <w:lang w:val="mn-MN"/>
              </w:rPr>
            </w:pPr>
          </w:p>
        </w:tc>
      </w:tr>
      <w:tr w:rsidR="00EE5D28" w:rsidRPr="004872C4" w14:paraId="2ACB77C1" w14:textId="77777777" w:rsidTr="00D42894">
        <w:trPr>
          <w:trHeight w:val="330"/>
        </w:trPr>
        <w:tc>
          <w:tcPr>
            <w:tcW w:w="1282" w:type="dxa"/>
            <w:tcBorders>
              <w:bottom w:val="nil"/>
            </w:tcBorders>
          </w:tcPr>
          <w:p w14:paraId="79805D72" w14:textId="77777777" w:rsidR="00EE5D28" w:rsidRPr="004872C4" w:rsidRDefault="00EE3227">
            <w:pPr>
              <w:pStyle w:val="TableParagraph"/>
              <w:spacing w:before="54" w:line="256" w:lineRule="exact"/>
              <w:ind w:left="85"/>
              <w:rPr>
                <w:rFonts w:asciiTheme="minorHAnsi" w:hAnsiTheme="minorHAnsi"/>
                <w:lang w:val="mn-MN"/>
              </w:rPr>
            </w:pPr>
            <w:r w:rsidRPr="004872C4">
              <w:rPr>
                <w:rFonts w:asciiTheme="minorHAnsi" w:hAnsiTheme="minorHAnsi"/>
                <w:lang w:val="mn-MN"/>
              </w:rPr>
              <w:t>Civil society</w:t>
            </w:r>
          </w:p>
        </w:tc>
        <w:tc>
          <w:tcPr>
            <w:tcW w:w="1058" w:type="dxa"/>
            <w:gridSpan w:val="2"/>
            <w:tcBorders>
              <w:bottom w:val="nil"/>
            </w:tcBorders>
          </w:tcPr>
          <w:p w14:paraId="4C8DE522" w14:textId="77777777" w:rsidR="00EE5D28" w:rsidRPr="004872C4" w:rsidRDefault="00EE3227">
            <w:pPr>
              <w:pStyle w:val="TableParagraph"/>
              <w:spacing w:before="54" w:line="256" w:lineRule="exact"/>
              <w:ind w:left="86"/>
              <w:rPr>
                <w:rFonts w:asciiTheme="minorHAnsi" w:hAnsiTheme="minorHAnsi"/>
                <w:sz w:val="20"/>
                <w:szCs w:val="20"/>
                <w:lang w:val="mn-MN"/>
              </w:rPr>
            </w:pPr>
            <w:r w:rsidRPr="004872C4">
              <w:rPr>
                <w:rFonts w:asciiTheme="minorHAnsi" w:hAnsiTheme="minorHAnsi"/>
                <w:sz w:val="20"/>
                <w:szCs w:val="20"/>
                <w:lang w:val="mn-MN"/>
              </w:rPr>
              <w:t>Informati</w:t>
            </w:r>
          </w:p>
        </w:tc>
        <w:tc>
          <w:tcPr>
            <w:tcW w:w="978" w:type="dxa"/>
            <w:tcBorders>
              <w:bottom w:val="nil"/>
            </w:tcBorders>
          </w:tcPr>
          <w:p w14:paraId="7A9C39F7" w14:textId="77777777" w:rsidR="00EE5D28" w:rsidRPr="004872C4" w:rsidRDefault="00EE3227">
            <w:pPr>
              <w:pStyle w:val="TableParagraph"/>
              <w:spacing w:before="54" w:line="256" w:lineRule="exact"/>
              <w:ind w:left="85"/>
              <w:rPr>
                <w:rFonts w:asciiTheme="minorHAnsi" w:hAnsiTheme="minorHAnsi"/>
                <w:sz w:val="20"/>
                <w:szCs w:val="20"/>
                <w:lang w:val="mn-MN"/>
              </w:rPr>
            </w:pPr>
            <w:r w:rsidRPr="004872C4">
              <w:rPr>
                <w:rFonts w:asciiTheme="minorHAnsi" w:hAnsiTheme="minorHAnsi"/>
                <w:sz w:val="20"/>
                <w:szCs w:val="20"/>
                <w:lang w:val="mn-MN"/>
              </w:rPr>
              <w:t>Implemen</w:t>
            </w:r>
          </w:p>
        </w:tc>
        <w:tc>
          <w:tcPr>
            <w:tcW w:w="1106" w:type="dxa"/>
            <w:gridSpan w:val="2"/>
            <w:tcBorders>
              <w:bottom w:val="nil"/>
            </w:tcBorders>
          </w:tcPr>
          <w:p w14:paraId="5668B928" w14:textId="77777777" w:rsidR="00EE5D28" w:rsidRPr="004872C4" w:rsidRDefault="00EE3227">
            <w:pPr>
              <w:pStyle w:val="TableParagraph"/>
              <w:spacing w:before="54" w:line="256" w:lineRule="exact"/>
              <w:ind w:left="68"/>
              <w:rPr>
                <w:rFonts w:asciiTheme="minorHAnsi" w:hAnsiTheme="minorHAnsi"/>
                <w:sz w:val="20"/>
                <w:szCs w:val="20"/>
                <w:lang w:val="mn-MN"/>
              </w:rPr>
            </w:pPr>
            <w:r w:rsidRPr="004872C4">
              <w:rPr>
                <w:rFonts w:asciiTheme="minorHAnsi" w:hAnsiTheme="minorHAnsi"/>
                <w:sz w:val="20"/>
                <w:szCs w:val="20"/>
                <w:lang w:val="mn-MN"/>
              </w:rPr>
              <w:t>face-to-</w:t>
            </w:r>
          </w:p>
        </w:tc>
        <w:tc>
          <w:tcPr>
            <w:tcW w:w="946" w:type="dxa"/>
            <w:gridSpan w:val="2"/>
            <w:tcBorders>
              <w:bottom w:val="nil"/>
            </w:tcBorders>
          </w:tcPr>
          <w:p w14:paraId="0A941A43" w14:textId="77777777" w:rsidR="00EE5D28" w:rsidRPr="004872C4" w:rsidRDefault="00EE3227">
            <w:pPr>
              <w:pStyle w:val="TableParagraph"/>
              <w:spacing w:before="54" w:line="256" w:lineRule="exact"/>
              <w:ind w:left="83"/>
              <w:rPr>
                <w:rFonts w:asciiTheme="minorHAnsi" w:hAnsiTheme="minorHAnsi"/>
                <w:sz w:val="20"/>
                <w:szCs w:val="20"/>
                <w:lang w:val="mn-MN"/>
              </w:rPr>
            </w:pPr>
            <w:r w:rsidRPr="004872C4">
              <w:rPr>
                <w:rFonts w:asciiTheme="minorHAnsi" w:hAnsiTheme="minorHAnsi"/>
                <w:sz w:val="20"/>
                <w:szCs w:val="20"/>
                <w:lang w:val="mn-MN"/>
              </w:rPr>
              <w:t>virtual,</w:t>
            </w:r>
          </w:p>
        </w:tc>
        <w:tc>
          <w:tcPr>
            <w:tcW w:w="1107" w:type="dxa"/>
            <w:gridSpan w:val="2"/>
            <w:tcBorders>
              <w:bottom w:val="nil"/>
            </w:tcBorders>
          </w:tcPr>
          <w:p w14:paraId="6EC030F0" w14:textId="77777777" w:rsidR="00EE5D28" w:rsidRPr="004872C4" w:rsidRDefault="00EE3227">
            <w:pPr>
              <w:pStyle w:val="TableParagraph"/>
              <w:spacing w:before="54" w:line="256" w:lineRule="exact"/>
              <w:ind w:left="82"/>
              <w:rPr>
                <w:rFonts w:asciiTheme="minorHAnsi" w:hAnsiTheme="minorHAnsi"/>
                <w:sz w:val="20"/>
                <w:szCs w:val="20"/>
                <w:lang w:val="mn-MN"/>
              </w:rPr>
            </w:pPr>
            <w:r w:rsidRPr="004872C4">
              <w:rPr>
                <w:rFonts w:asciiTheme="minorHAnsi" w:hAnsiTheme="minorHAnsi"/>
                <w:sz w:val="20"/>
                <w:szCs w:val="20"/>
                <w:lang w:val="mn-MN"/>
              </w:rPr>
              <w:t>quarterly</w:t>
            </w:r>
          </w:p>
        </w:tc>
        <w:tc>
          <w:tcPr>
            <w:tcW w:w="1123" w:type="dxa"/>
            <w:gridSpan w:val="2"/>
            <w:tcBorders>
              <w:bottom w:val="nil"/>
            </w:tcBorders>
          </w:tcPr>
          <w:p w14:paraId="5E2254A8" w14:textId="77777777" w:rsidR="00EE5D28" w:rsidRPr="004872C4" w:rsidRDefault="00EE3227">
            <w:pPr>
              <w:pStyle w:val="TableParagraph"/>
              <w:spacing w:before="54" w:line="256" w:lineRule="exact"/>
              <w:ind w:left="81"/>
              <w:rPr>
                <w:rFonts w:asciiTheme="minorHAnsi" w:hAnsiTheme="minorHAnsi"/>
                <w:sz w:val="20"/>
                <w:szCs w:val="20"/>
                <w:lang w:val="mn-MN"/>
              </w:rPr>
            </w:pPr>
            <w:r w:rsidRPr="004872C4">
              <w:rPr>
                <w:rFonts w:asciiTheme="minorHAnsi" w:hAnsiTheme="minorHAnsi"/>
                <w:sz w:val="20"/>
                <w:szCs w:val="20"/>
                <w:lang w:val="mn-MN"/>
              </w:rPr>
              <w:t>progress</w:t>
            </w:r>
          </w:p>
        </w:tc>
        <w:tc>
          <w:tcPr>
            <w:tcW w:w="1155" w:type="dxa"/>
            <w:gridSpan w:val="2"/>
            <w:tcBorders>
              <w:bottom w:val="nil"/>
            </w:tcBorders>
          </w:tcPr>
          <w:p w14:paraId="66169968" w14:textId="77777777" w:rsidR="00EE5D28" w:rsidRPr="004872C4" w:rsidRDefault="00EE3227">
            <w:pPr>
              <w:pStyle w:val="TableParagraph"/>
              <w:spacing w:before="54" w:line="256" w:lineRule="exact"/>
              <w:ind w:left="80"/>
              <w:rPr>
                <w:rFonts w:asciiTheme="minorHAnsi" w:hAnsiTheme="minorHAnsi"/>
                <w:sz w:val="20"/>
                <w:szCs w:val="20"/>
                <w:lang w:val="mn-MN"/>
              </w:rPr>
            </w:pPr>
            <w:r w:rsidRPr="004872C4">
              <w:rPr>
                <w:rFonts w:asciiTheme="minorHAnsi" w:hAnsiTheme="minorHAnsi"/>
                <w:sz w:val="20"/>
                <w:szCs w:val="20"/>
                <w:lang w:val="mn-MN"/>
              </w:rPr>
              <w:t>To keep</w:t>
            </w:r>
          </w:p>
        </w:tc>
        <w:tc>
          <w:tcPr>
            <w:tcW w:w="875" w:type="dxa"/>
            <w:gridSpan w:val="2"/>
            <w:tcBorders>
              <w:bottom w:val="nil"/>
            </w:tcBorders>
          </w:tcPr>
          <w:p w14:paraId="0C080599" w14:textId="77777777" w:rsidR="00EE5D28" w:rsidRPr="004872C4" w:rsidRDefault="00EE3227">
            <w:pPr>
              <w:pStyle w:val="TableParagraph"/>
              <w:spacing w:before="54" w:line="256" w:lineRule="exact"/>
              <w:ind w:left="78"/>
              <w:rPr>
                <w:rFonts w:asciiTheme="minorHAnsi" w:hAnsiTheme="minorHAnsi"/>
                <w:sz w:val="20"/>
                <w:szCs w:val="20"/>
                <w:lang w:val="mn-MN"/>
              </w:rPr>
            </w:pPr>
            <w:r w:rsidRPr="004872C4">
              <w:rPr>
                <w:rFonts w:asciiTheme="minorHAnsi" w:hAnsiTheme="minorHAnsi"/>
                <w:sz w:val="20"/>
                <w:szCs w:val="20"/>
                <w:lang w:val="mn-MN"/>
              </w:rPr>
              <w:t>National</w:t>
            </w:r>
          </w:p>
        </w:tc>
      </w:tr>
      <w:tr w:rsidR="00EE5D28" w:rsidRPr="004872C4" w14:paraId="1C7FBC75" w14:textId="77777777" w:rsidTr="00D42894">
        <w:trPr>
          <w:trHeight w:val="248"/>
        </w:trPr>
        <w:tc>
          <w:tcPr>
            <w:tcW w:w="1282" w:type="dxa"/>
            <w:tcBorders>
              <w:top w:val="nil"/>
              <w:bottom w:val="nil"/>
            </w:tcBorders>
          </w:tcPr>
          <w:p w14:paraId="5ABDF14A" w14:textId="77777777" w:rsidR="00EE5D28" w:rsidRPr="004872C4" w:rsidRDefault="00EE3227">
            <w:pPr>
              <w:pStyle w:val="TableParagraph"/>
              <w:spacing w:line="228" w:lineRule="exact"/>
              <w:ind w:left="85"/>
              <w:rPr>
                <w:rFonts w:asciiTheme="minorHAnsi" w:hAnsiTheme="minorHAnsi"/>
                <w:lang w:val="mn-MN"/>
              </w:rPr>
            </w:pPr>
            <w:r w:rsidRPr="004872C4">
              <w:rPr>
                <w:rFonts w:asciiTheme="minorHAnsi" w:hAnsiTheme="minorHAnsi"/>
                <w:lang w:val="mn-MN"/>
              </w:rPr>
              <w:t>and Mass</w:t>
            </w:r>
          </w:p>
        </w:tc>
        <w:tc>
          <w:tcPr>
            <w:tcW w:w="1058" w:type="dxa"/>
            <w:gridSpan w:val="2"/>
            <w:tcBorders>
              <w:top w:val="nil"/>
              <w:bottom w:val="nil"/>
            </w:tcBorders>
          </w:tcPr>
          <w:p w14:paraId="43DE9D57" w14:textId="77777777" w:rsidR="00EE5D28" w:rsidRPr="004872C4" w:rsidRDefault="00EE3227">
            <w:pPr>
              <w:pStyle w:val="TableParagraph"/>
              <w:spacing w:line="228" w:lineRule="exact"/>
              <w:ind w:left="86"/>
              <w:rPr>
                <w:rFonts w:asciiTheme="minorHAnsi" w:hAnsiTheme="minorHAnsi"/>
                <w:sz w:val="20"/>
                <w:szCs w:val="20"/>
                <w:lang w:val="mn-MN"/>
              </w:rPr>
            </w:pPr>
            <w:r w:rsidRPr="004872C4">
              <w:rPr>
                <w:rFonts w:asciiTheme="minorHAnsi" w:hAnsiTheme="minorHAnsi"/>
                <w:sz w:val="20"/>
                <w:szCs w:val="20"/>
                <w:lang w:val="mn-MN"/>
              </w:rPr>
              <w:t>on</w:t>
            </w:r>
          </w:p>
        </w:tc>
        <w:tc>
          <w:tcPr>
            <w:tcW w:w="978" w:type="dxa"/>
            <w:tcBorders>
              <w:top w:val="nil"/>
              <w:bottom w:val="nil"/>
            </w:tcBorders>
          </w:tcPr>
          <w:p w14:paraId="4E46FD4E" w14:textId="77777777" w:rsidR="00EE5D28" w:rsidRPr="004872C4" w:rsidRDefault="00EE3227">
            <w:pPr>
              <w:pStyle w:val="TableParagraph"/>
              <w:spacing w:line="228" w:lineRule="exact"/>
              <w:ind w:left="85"/>
              <w:rPr>
                <w:rFonts w:asciiTheme="minorHAnsi" w:hAnsiTheme="minorHAnsi"/>
                <w:sz w:val="20"/>
                <w:szCs w:val="20"/>
                <w:lang w:val="mn-MN"/>
              </w:rPr>
            </w:pPr>
            <w:r w:rsidRPr="004872C4">
              <w:rPr>
                <w:rFonts w:asciiTheme="minorHAnsi" w:hAnsiTheme="minorHAnsi"/>
                <w:sz w:val="20"/>
                <w:szCs w:val="20"/>
                <w:lang w:val="mn-MN"/>
              </w:rPr>
              <w:t>tation</w:t>
            </w:r>
          </w:p>
        </w:tc>
        <w:tc>
          <w:tcPr>
            <w:tcW w:w="1106" w:type="dxa"/>
            <w:gridSpan w:val="2"/>
            <w:tcBorders>
              <w:top w:val="nil"/>
              <w:bottom w:val="nil"/>
            </w:tcBorders>
          </w:tcPr>
          <w:p w14:paraId="147065FE" w14:textId="77777777" w:rsidR="00EE5D28" w:rsidRPr="004872C4" w:rsidRDefault="00EE3227">
            <w:pPr>
              <w:pStyle w:val="TableParagraph"/>
              <w:spacing w:line="228" w:lineRule="exact"/>
              <w:ind w:left="68"/>
              <w:rPr>
                <w:rFonts w:asciiTheme="minorHAnsi" w:hAnsiTheme="minorHAnsi"/>
                <w:sz w:val="20"/>
                <w:szCs w:val="20"/>
                <w:lang w:val="mn-MN"/>
              </w:rPr>
            </w:pPr>
            <w:r w:rsidRPr="004872C4">
              <w:rPr>
                <w:rFonts w:asciiTheme="minorHAnsi" w:hAnsiTheme="minorHAnsi"/>
                <w:sz w:val="20"/>
                <w:szCs w:val="20"/>
                <w:lang w:val="mn-MN"/>
              </w:rPr>
              <w:t>face</w:t>
            </w:r>
          </w:p>
        </w:tc>
        <w:tc>
          <w:tcPr>
            <w:tcW w:w="946" w:type="dxa"/>
            <w:gridSpan w:val="2"/>
            <w:tcBorders>
              <w:top w:val="nil"/>
              <w:bottom w:val="nil"/>
            </w:tcBorders>
          </w:tcPr>
          <w:p w14:paraId="37056DC8" w14:textId="77777777" w:rsidR="00EE5D28" w:rsidRPr="004872C4" w:rsidRDefault="00EE3227">
            <w:pPr>
              <w:pStyle w:val="TableParagraph"/>
              <w:spacing w:line="228" w:lineRule="exact"/>
              <w:ind w:left="83"/>
              <w:rPr>
                <w:rFonts w:asciiTheme="minorHAnsi" w:hAnsiTheme="minorHAnsi"/>
                <w:sz w:val="20"/>
                <w:szCs w:val="20"/>
                <w:lang w:val="mn-MN"/>
              </w:rPr>
            </w:pPr>
            <w:r w:rsidRPr="004872C4">
              <w:rPr>
                <w:rFonts w:asciiTheme="minorHAnsi" w:hAnsiTheme="minorHAnsi"/>
                <w:sz w:val="20"/>
                <w:szCs w:val="20"/>
                <w:lang w:val="mn-MN"/>
              </w:rPr>
              <w:t>official</w:t>
            </w:r>
          </w:p>
        </w:tc>
        <w:tc>
          <w:tcPr>
            <w:tcW w:w="1107" w:type="dxa"/>
            <w:gridSpan w:val="2"/>
            <w:tcBorders>
              <w:top w:val="nil"/>
              <w:bottom w:val="nil"/>
            </w:tcBorders>
          </w:tcPr>
          <w:p w14:paraId="66516772" w14:textId="77777777" w:rsidR="00EE5D28" w:rsidRPr="004872C4" w:rsidRDefault="00EE5D28">
            <w:pPr>
              <w:pStyle w:val="TableParagraph"/>
              <w:rPr>
                <w:rFonts w:asciiTheme="minorHAnsi" w:hAnsiTheme="minorHAnsi"/>
                <w:sz w:val="20"/>
                <w:szCs w:val="20"/>
                <w:lang w:val="mn-MN"/>
              </w:rPr>
            </w:pPr>
          </w:p>
        </w:tc>
        <w:tc>
          <w:tcPr>
            <w:tcW w:w="1123" w:type="dxa"/>
            <w:gridSpan w:val="2"/>
            <w:tcBorders>
              <w:top w:val="nil"/>
              <w:bottom w:val="nil"/>
            </w:tcBorders>
          </w:tcPr>
          <w:p w14:paraId="5BFA7FCA" w14:textId="77777777" w:rsidR="00EE5D28" w:rsidRPr="004872C4" w:rsidRDefault="00EE3227">
            <w:pPr>
              <w:pStyle w:val="TableParagraph"/>
              <w:spacing w:line="228" w:lineRule="exact"/>
              <w:ind w:left="81"/>
              <w:rPr>
                <w:rFonts w:asciiTheme="minorHAnsi" w:hAnsiTheme="minorHAnsi"/>
                <w:sz w:val="20"/>
                <w:szCs w:val="20"/>
                <w:lang w:val="mn-MN"/>
              </w:rPr>
            </w:pPr>
            <w:r w:rsidRPr="004872C4">
              <w:rPr>
                <w:rFonts w:asciiTheme="minorHAnsi" w:hAnsiTheme="minorHAnsi"/>
                <w:sz w:val="20"/>
                <w:szCs w:val="20"/>
                <w:lang w:val="mn-MN"/>
              </w:rPr>
              <w:t>reports</w:t>
            </w:r>
          </w:p>
        </w:tc>
        <w:tc>
          <w:tcPr>
            <w:tcW w:w="1155" w:type="dxa"/>
            <w:gridSpan w:val="2"/>
            <w:tcBorders>
              <w:top w:val="nil"/>
              <w:bottom w:val="nil"/>
            </w:tcBorders>
          </w:tcPr>
          <w:p w14:paraId="3405607E" w14:textId="77777777" w:rsidR="00EE5D28" w:rsidRPr="004872C4" w:rsidRDefault="00EE3227">
            <w:pPr>
              <w:pStyle w:val="TableParagraph"/>
              <w:spacing w:line="228" w:lineRule="exact"/>
              <w:ind w:left="80"/>
              <w:rPr>
                <w:rFonts w:asciiTheme="minorHAnsi" w:hAnsiTheme="minorHAnsi"/>
                <w:sz w:val="20"/>
                <w:szCs w:val="20"/>
                <w:lang w:val="mn-MN"/>
              </w:rPr>
            </w:pPr>
            <w:r w:rsidRPr="004872C4">
              <w:rPr>
                <w:rFonts w:asciiTheme="minorHAnsi" w:hAnsiTheme="minorHAnsi"/>
                <w:sz w:val="20"/>
                <w:szCs w:val="20"/>
                <w:lang w:val="mn-MN"/>
              </w:rPr>
              <w:t>informed</w:t>
            </w:r>
          </w:p>
        </w:tc>
        <w:tc>
          <w:tcPr>
            <w:tcW w:w="875" w:type="dxa"/>
            <w:gridSpan w:val="2"/>
            <w:tcBorders>
              <w:top w:val="nil"/>
              <w:bottom w:val="nil"/>
            </w:tcBorders>
          </w:tcPr>
          <w:p w14:paraId="4D53A221" w14:textId="77777777" w:rsidR="00EE5D28" w:rsidRPr="004872C4" w:rsidRDefault="00EE3227">
            <w:pPr>
              <w:pStyle w:val="TableParagraph"/>
              <w:spacing w:line="228" w:lineRule="exact"/>
              <w:ind w:left="78"/>
              <w:rPr>
                <w:rFonts w:asciiTheme="minorHAnsi" w:hAnsiTheme="minorHAnsi"/>
                <w:sz w:val="20"/>
                <w:szCs w:val="20"/>
                <w:lang w:val="mn-MN"/>
              </w:rPr>
            </w:pPr>
            <w:r w:rsidRPr="004872C4">
              <w:rPr>
                <w:rFonts w:asciiTheme="minorHAnsi" w:hAnsiTheme="minorHAnsi"/>
                <w:sz w:val="20"/>
                <w:szCs w:val="20"/>
                <w:lang w:val="mn-MN"/>
              </w:rPr>
              <w:t>EITI</w:t>
            </w:r>
          </w:p>
        </w:tc>
      </w:tr>
      <w:tr w:rsidR="00EE5D28" w:rsidRPr="004872C4" w14:paraId="312FA176" w14:textId="77777777" w:rsidTr="00D42894">
        <w:trPr>
          <w:trHeight w:val="240"/>
        </w:trPr>
        <w:tc>
          <w:tcPr>
            <w:tcW w:w="1282" w:type="dxa"/>
            <w:tcBorders>
              <w:top w:val="nil"/>
              <w:bottom w:val="nil"/>
            </w:tcBorders>
          </w:tcPr>
          <w:p w14:paraId="6B6DA0A1" w14:textId="77777777" w:rsidR="00EE5D28" w:rsidRPr="004872C4" w:rsidRDefault="00EE3227">
            <w:pPr>
              <w:pStyle w:val="TableParagraph"/>
              <w:spacing w:line="220" w:lineRule="exact"/>
              <w:ind w:left="85"/>
              <w:rPr>
                <w:rFonts w:asciiTheme="minorHAnsi" w:hAnsiTheme="minorHAnsi"/>
                <w:lang w:val="mn-MN"/>
              </w:rPr>
            </w:pPr>
            <w:r w:rsidRPr="004872C4">
              <w:rPr>
                <w:rFonts w:asciiTheme="minorHAnsi" w:hAnsiTheme="minorHAnsi"/>
                <w:lang w:val="mn-MN"/>
              </w:rPr>
              <w:t>Media</w:t>
            </w:r>
          </w:p>
        </w:tc>
        <w:tc>
          <w:tcPr>
            <w:tcW w:w="1058" w:type="dxa"/>
            <w:gridSpan w:val="2"/>
            <w:tcBorders>
              <w:top w:val="nil"/>
              <w:bottom w:val="nil"/>
            </w:tcBorders>
          </w:tcPr>
          <w:p w14:paraId="67B82F4E" w14:textId="77777777" w:rsidR="00EE5D28" w:rsidRPr="004872C4" w:rsidRDefault="00EE5D28">
            <w:pPr>
              <w:pStyle w:val="TableParagraph"/>
              <w:rPr>
                <w:rFonts w:asciiTheme="minorHAnsi" w:hAnsiTheme="minorHAnsi"/>
                <w:sz w:val="20"/>
                <w:szCs w:val="20"/>
                <w:lang w:val="mn-MN"/>
              </w:rPr>
            </w:pPr>
          </w:p>
        </w:tc>
        <w:tc>
          <w:tcPr>
            <w:tcW w:w="978" w:type="dxa"/>
            <w:tcBorders>
              <w:top w:val="nil"/>
              <w:bottom w:val="nil"/>
            </w:tcBorders>
          </w:tcPr>
          <w:p w14:paraId="1FFBB60E" w14:textId="77777777" w:rsidR="00EE5D28" w:rsidRPr="004872C4" w:rsidRDefault="00EE5D28">
            <w:pPr>
              <w:pStyle w:val="TableParagraph"/>
              <w:rPr>
                <w:rFonts w:asciiTheme="minorHAnsi" w:hAnsiTheme="minorHAnsi"/>
                <w:sz w:val="20"/>
                <w:szCs w:val="20"/>
                <w:lang w:val="mn-MN"/>
              </w:rPr>
            </w:pPr>
          </w:p>
        </w:tc>
        <w:tc>
          <w:tcPr>
            <w:tcW w:w="1106" w:type="dxa"/>
            <w:gridSpan w:val="2"/>
            <w:tcBorders>
              <w:top w:val="nil"/>
              <w:bottom w:val="nil"/>
            </w:tcBorders>
          </w:tcPr>
          <w:p w14:paraId="1683EE16" w14:textId="77777777" w:rsidR="00EE5D28" w:rsidRPr="004872C4" w:rsidRDefault="00EE3227">
            <w:pPr>
              <w:pStyle w:val="TableParagraph"/>
              <w:spacing w:line="220" w:lineRule="exact"/>
              <w:ind w:left="68"/>
              <w:rPr>
                <w:rFonts w:asciiTheme="minorHAnsi" w:hAnsiTheme="minorHAnsi"/>
                <w:sz w:val="20"/>
                <w:szCs w:val="20"/>
                <w:lang w:val="mn-MN"/>
              </w:rPr>
            </w:pPr>
            <w:r w:rsidRPr="004872C4">
              <w:rPr>
                <w:rFonts w:asciiTheme="minorHAnsi" w:hAnsiTheme="minorHAnsi"/>
                <w:sz w:val="20"/>
                <w:szCs w:val="20"/>
                <w:lang w:val="mn-MN"/>
              </w:rPr>
              <w:t>meetings,</w:t>
            </w:r>
          </w:p>
        </w:tc>
        <w:tc>
          <w:tcPr>
            <w:tcW w:w="946" w:type="dxa"/>
            <w:gridSpan w:val="2"/>
            <w:tcBorders>
              <w:top w:val="nil"/>
              <w:bottom w:val="nil"/>
            </w:tcBorders>
          </w:tcPr>
          <w:p w14:paraId="5E5181E8" w14:textId="77777777" w:rsidR="00EE5D28" w:rsidRPr="004872C4" w:rsidRDefault="00EE3227">
            <w:pPr>
              <w:pStyle w:val="TableParagraph"/>
              <w:spacing w:line="220" w:lineRule="exact"/>
              <w:ind w:left="83"/>
              <w:rPr>
                <w:rFonts w:asciiTheme="minorHAnsi" w:hAnsiTheme="minorHAnsi"/>
                <w:sz w:val="20"/>
                <w:szCs w:val="20"/>
                <w:lang w:val="mn-MN"/>
              </w:rPr>
            </w:pPr>
            <w:r w:rsidRPr="004872C4">
              <w:rPr>
                <w:rFonts w:asciiTheme="minorHAnsi" w:hAnsiTheme="minorHAnsi"/>
                <w:sz w:val="20"/>
                <w:szCs w:val="20"/>
                <w:lang w:val="mn-MN"/>
              </w:rPr>
              <w:t>meetings</w:t>
            </w:r>
          </w:p>
        </w:tc>
        <w:tc>
          <w:tcPr>
            <w:tcW w:w="1107" w:type="dxa"/>
            <w:gridSpan w:val="2"/>
            <w:tcBorders>
              <w:top w:val="nil"/>
              <w:bottom w:val="nil"/>
            </w:tcBorders>
          </w:tcPr>
          <w:p w14:paraId="77F178CB" w14:textId="77777777" w:rsidR="00EE5D28" w:rsidRPr="004872C4" w:rsidRDefault="00EE5D28">
            <w:pPr>
              <w:pStyle w:val="TableParagraph"/>
              <w:rPr>
                <w:rFonts w:asciiTheme="minorHAnsi" w:hAnsiTheme="minorHAnsi"/>
                <w:sz w:val="20"/>
                <w:szCs w:val="20"/>
                <w:lang w:val="mn-MN"/>
              </w:rPr>
            </w:pPr>
          </w:p>
        </w:tc>
        <w:tc>
          <w:tcPr>
            <w:tcW w:w="1123" w:type="dxa"/>
            <w:gridSpan w:val="2"/>
            <w:tcBorders>
              <w:top w:val="nil"/>
              <w:bottom w:val="nil"/>
            </w:tcBorders>
          </w:tcPr>
          <w:p w14:paraId="05B409F2" w14:textId="77777777" w:rsidR="00EE5D28" w:rsidRPr="004872C4" w:rsidRDefault="00EE5D28">
            <w:pPr>
              <w:pStyle w:val="TableParagraph"/>
              <w:rPr>
                <w:rFonts w:asciiTheme="minorHAnsi" w:hAnsiTheme="minorHAnsi"/>
                <w:sz w:val="20"/>
                <w:szCs w:val="20"/>
                <w:lang w:val="mn-MN"/>
              </w:rPr>
            </w:pPr>
          </w:p>
        </w:tc>
        <w:tc>
          <w:tcPr>
            <w:tcW w:w="1155" w:type="dxa"/>
            <w:gridSpan w:val="2"/>
            <w:tcBorders>
              <w:top w:val="nil"/>
              <w:bottom w:val="nil"/>
            </w:tcBorders>
          </w:tcPr>
          <w:p w14:paraId="66EE48AD" w14:textId="77777777" w:rsidR="00EE5D28" w:rsidRPr="004872C4" w:rsidRDefault="00EE3227">
            <w:pPr>
              <w:pStyle w:val="TableParagraph"/>
              <w:spacing w:line="220" w:lineRule="exact"/>
              <w:ind w:left="80"/>
              <w:rPr>
                <w:rFonts w:asciiTheme="minorHAnsi" w:hAnsiTheme="minorHAnsi"/>
                <w:sz w:val="20"/>
                <w:szCs w:val="20"/>
                <w:lang w:val="mn-MN"/>
              </w:rPr>
            </w:pPr>
            <w:r w:rsidRPr="004872C4">
              <w:rPr>
                <w:rFonts w:asciiTheme="minorHAnsi" w:hAnsiTheme="minorHAnsi"/>
                <w:sz w:val="20"/>
                <w:szCs w:val="20"/>
                <w:lang w:val="mn-MN"/>
              </w:rPr>
              <w:t>about the</w:t>
            </w:r>
          </w:p>
        </w:tc>
        <w:tc>
          <w:tcPr>
            <w:tcW w:w="875" w:type="dxa"/>
            <w:gridSpan w:val="2"/>
            <w:tcBorders>
              <w:top w:val="nil"/>
              <w:bottom w:val="nil"/>
            </w:tcBorders>
          </w:tcPr>
          <w:p w14:paraId="5E6704CA" w14:textId="77777777" w:rsidR="00EE5D28" w:rsidRPr="004872C4" w:rsidRDefault="00EE3227">
            <w:pPr>
              <w:pStyle w:val="TableParagraph"/>
              <w:spacing w:line="220" w:lineRule="exact"/>
              <w:ind w:left="78"/>
              <w:rPr>
                <w:rFonts w:asciiTheme="minorHAnsi" w:hAnsiTheme="minorHAnsi"/>
                <w:sz w:val="20"/>
                <w:szCs w:val="20"/>
                <w:lang w:val="mn-MN"/>
              </w:rPr>
            </w:pPr>
            <w:r w:rsidRPr="004872C4">
              <w:rPr>
                <w:rFonts w:asciiTheme="minorHAnsi" w:hAnsiTheme="minorHAnsi"/>
                <w:sz w:val="20"/>
                <w:szCs w:val="20"/>
                <w:lang w:val="mn-MN"/>
              </w:rPr>
              <w:t>Secretariat</w:t>
            </w:r>
          </w:p>
        </w:tc>
      </w:tr>
      <w:tr w:rsidR="00EE5D28" w:rsidRPr="004872C4" w14:paraId="3B45DA08" w14:textId="77777777" w:rsidTr="00D42894">
        <w:trPr>
          <w:trHeight w:val="240"/>
        </w:trPr>
        <w:tc>
          <w:tcPr>
            <w:tcW w:w="1282" w:type="dxa"/>
            <w:tcBorders>
              <w:top w:val="nil"/>
              <w:bottom w:val="nil"/>
            </w:tcBorders>
          </w:tcPr>
          <w:p w14:paraId="0B51EACF" w14:textId="77777777" w:rsidR="00EE5D28" w:rsidRPr="004872C4" w:rsidRDefault="00EE5D28">
            <w:pPr>
              <w:pStyle w:val="TableParagraph"/>
              <w:rPr>
                <w:rFonts w:asciiTheme="minorHAnsi" w:hAnsiTheme="minorHAnsi"/>
                <w:lang w:val="mn-MN"/>
              </w:rPr>
            </w:pPr>
          </w:p>
        </w:tc>
        <w:tc>
          <w:tcPr>
            <w:tcW w:w="1058" w:type="dxa"/>
            <w:gridSpan w:val="2"/>
            <w:tcBorders>
              <w:top w:val="nil"/>
              <w:bottom w:val="nil"/>
            </w:tcBorders>
          </w:tcPr>
          <w:p w14:paraId="60A9D0DA" w14:textId="77777777" w:rsidR="00EE5D28" w:rsidRPr="004872C4" w:rsidRDefault="00EE5D28">
            <w:pPr>
              <w:pStyle w:val="TableParagraph"/>
              <w:rPr>
                <w:rFonts w:asciiTheme="minorHAnsi" w:hAnsiTheme="minorHAnsi"/>
                <w:sz w:val="20"/>
                <w:szCs w:val="20"/>
                <w:lang w:val="mn-MN"/>
              </w:rPr>
            </w:pPr>
          </w:p>
        </w:tc>
        <w:tc>
          <w:tcPr>
            <w:tcW w:w="978" w:type="dxa"/>
            <w:tcBorders>
              <w:top w:val="nil"/>
              <w:bottom w:val="nil"/>
            </w:tcBorders>
          </w:tcPr>
          <w:p w14:paraId="6DBE2A3D" w14:textId="77777777" w:rsidR="00EE5D28" w:rsidRPr="004872C4" w:rsidRDefault="00EE5D28">
            <w:pPr>
              <w:pStyle w:val="TableParagraph"/>
              <w:rPr>
                <w:rFonts w:asciiTheme="minorHAnsi" w:hAnsiTheme="minorHAnsi"/>
                <w:sz w:val="20"/>
                <w:szCs w:val="20"/>
                <w:lang w:val="mn-MN"/>
              </w:rPr>
            </w:pPr>
          </w:p>
        </w:tc>
        <w:tc>
          <w:tcPr>
            <w:tcW w:w="1106" w:type="dxa"/>
            <w:gridSpan w:val="2"/>
            <w:tcBorders>
              <w:top w:val="nil"/>
              <w:bottom w:val="nil"/>
            </w:tcBorders>
          </w:tcPr>
          <w:p w14:paraId="33674758" w14:textId="77777777" w:rsidR="00EE5D28" w:rsidRPr="004872C4" w:rsidRDefault="00EE3227">
            <w:pPr>
              <w:pStyle w:val="TableParagraph"/>
              <w:spacing w:line="220" w:lineRule="exact"/>
              <w:ind w:left="68"/>
              <w:rPr>
                <w:rFonts w:asciiTheme="minorHAnsi" w:hAnsiTheme="minorHAnsi"/>
                <w:sz w:val="20"/>
                <w:szCs w:val="20"/>
                <w:lang w:val="mn-MN"/>
              </w:rPr>
            </w:pPr>
            <w:r w:rsidRPr="004872C4">
              <w:rPr>
                <w:rFonts w:asciiTheme="minorHAnsi" w:hAnsiTheme="minorHAnsi"/>
                <w:sz w:val="20"/>
                <w:szCs w:val="20"/>
                <w:lang w:val="mn-MN"/>
              </w:rPr>
              <w:t>workshop</w:t>
            </w:r>
          </w:p>
        </w:tc>
        <w:tc>
          <w:tcPr>
            <w:tcW w:w="946" w:type="dxa"/>
            <w:gridSpan w:val="2"/>
            <w:tcBorders>
              <w:top w:val="nil"/>
              <w:bottom w:val="nil"/>
            </w:tcBorders>
          </w:tcPr>
          <w:p w14:paraId="1C28C513" w14:textId="77777777" w:rsidR="00EE5D28" w:rsidRPr="004872C4" w:rsidRDefault="00EE5D28">
            <w:pPr>
              <w:pStyle w:val="TableParagraph"/>
              <w:rPr>
                <w:rFonts w:asciiTheme="minorHAnsi" w:hAnsiTheme="minorHAnsi"/>
                <w:sz w:val="20"/>
                <w:szCs w:val="20"/>
                <w:lang w:val="mn-MN"/>
              </w:rPr>
            </w:pPr>
          </w:p>
        </w:tc>
        <w:tc>
          <w:tcPr>
            <w:tcW w:w="1107" w:type="dxa"/>
            <w:gridSpan w:val="2"/>
            <w:tcBorders>
              <w:top w:val="nil"/>
              <w:bottom w:val="nil"/>
            </w:tcBorders>
          </w:tcPr>
          <w:p w14:paraId="631D3607" w14:textId="77777777" w:rsidR="00EE5D28" w:rsidRPr="004872C4" w:rsidRDefault="00EE5D28">
            <w:pPr>
              <w:pStyle w:val="TableParagraph"/>
              <w:rPr>
                <w:rFonts w:asciiTheme="minorHAnsi" w:hAnsiTheme="minorHAnsi"/>
                <w:sz w:val="20"/>
                <w:szCs w:val="20"/>
                <w:lang w:val="mn-MN"/>
              </w:rPr>
            </w:pPr>
          </w:p>
        </w:tc>
        <w:tc>
          <w:tcPr>
            <w:tcW w:w="1123" w:type="dxa"/>
            <w:gridSpan w:val="2"/>
            <w:tcBorders>
              <w:top w:val="nil"/>
              <w:bottom w:val="nil"/>
            </w:tcBorders>
          </w:tcPr>
          <w:p w14:paraId="72AE995C" w14:textId="77777777" w:rsidR="00EE5D28" w:rsidRPr="004872C4" w:rsidRDefault="00EE5D28">
            <w:pPr>
              <w:pStyle w:val="TableParagraph"/>
              <w:rPr>
                <w:rFonts w:asciiTheme="minorHAnsi" w:hAnsiTheme="minorHAnsi"/>
                <w:sz w:val="20"/>
                <w:szCs w:val="20"/>
                <w:lang w:val="mn-MN"/>
              </w:rPr>
            </w:pPr>
          </w:p>
        </w:tc>
        <w:tc>
          <w:tcPr>
            <w:tcW w:w="1155" w:type="dxa"/>
            <w:gridSpan w:val="2"/>
            <w:tcBorders>
              <w:top w:val="nil"/>
              <w:bottom w:val="nil"/>
            </w:tcBorders>
          </w:tcPr>
          <w:p w14:paraId="2F3E5110" w14:textId="77777777" w:rsidR="00EE5D28" w:rsidRPr="004872C4" w:rsidRDefault="00EE3227">
            <w:pPr>
              <w:pStyle w:val="TableParagraph"/>
              <w:spacing w:line="220" w:lineRule="exact"/>
              <w:ind w:left="80"/>
              <w:rPr>
                <w:rFonts w:asciiTheme="minorHAnsi" w:hAnsiTheme="minorHAnsi"/>
                <w:sz w:val="20"/>
                <w:szCs w:val="20"/>
                <w:lang w:val="mn-MN"/>
              </w:rPr>
            </w:pPr>
            <w:r w:rsidRPr="004872C4">
              <w:rPr>
                <w:rFonts w:asciiTheme="minorHAnsi" w:hAnsiTheme="minorHAnsi"/>
                <w:sz w:val="20"/>
                <w:szCs w:val="20"/>
                <w:lang w:val="mn-MN"/>
              </w:rPr>
              <w:t>project</w:t>
            </w:r>
          </w:p>
        </w:tc>
        <w:tc>
          <w:tcPr>
            <w:tcW w:w="875" w:type="dxa"/>
            <w:gridSpan w:val="2"/>
            <w:tcBorders>
              <w:top w:val="nil"/>
              <w:bottom w:val="nil"/>
            </w:tcBorders>
          </w:tcPr>
          <w:p w14:paraId="04B8A95C" w14:textId="77777777" w:rsidR="00EE5D28" w:rsidRPr="004872C4" w:rsidRDefault="00EE5D28">
            <w:pPr>
              <w:pStyle w:val="TableParagraph"/>
              <w:rPr>
                <w:rFonts w:asciiTheme="minorHAnsi" w:hAnsiTheme="minorHAnsi"/>
                <w:sz w:val="20"/>
                <w:szCs w:val="20"/>
                <w:lang w:val="mn-MN"/>
              </w:rPr>
            </w:pPr>
          </w:p>
        </w:tc>
      </w:tr>
      <w:tr w:rsidR="00EE5D28" w:rsidRPr="004872C4" w14:paraId="121D31F3" w14:textId="77777777" w:rsidTr="00D42894">
        <w:trPr>
          <w:trHeight w:val="248"/>
        </w:trPr>
        <w:tc>
          <w:tcPr>
            <w:tcW w:w="1282" w:type="dxa"/>
            <w:tcBorders>
              <w:top w:val="nil"/>
              <w:bottom w:val="nil"/>
            </w:tcBorders>
          </w:tcPr>
          <w:p w14:paraId="01CA33CF" w14:textId="77777777" w:rsidR="00EE5D28" w:rsidRPr="004872C4" w:rsidRDefault="00EE5D28">
            <w:pPr>
              <w:pStyle w:val="TableParagraph"/>
              <w:rPr>
                <w:rFonts w:asciiTheme="minorHAnsi" w:hAnsiTheme="minorHAnsi"/>
                <w:lang w:val="mn-MN"/>
              </w:rPr>
            </w:pPr>
          </w:p>
        </w:tc>
        <w:tc>
          <w:tcPr>
            <w:tcW w:w="1058" w:type="dxa"/>
            <w:gridSpan w:val="2"/>
            <w:tcBorders>
              <w:top w:val="nil"/>
              <w:bottom w:val="nil"/>
            </w:tcBorders>
          </w:tcPr>
          <w:p w14:paraId="453249F1" w14:textId="77777777" w:rsidR="00EE5D28" w:rsidRPr="004872C4" w:rsidRDefault="00EE5D28">
            <w:pPr>
              <w:pStyle w:val="TableParagraph"/>
              <w:rPr>
                <w:rFonts w:asciiTheme="minorHAnsi" w:hAnsiTheme="minorHAnsi"/>
                <w:sz w:val="20"/>
                <w:szCs w:val="20"/>
                <w:lang w:val="mn-MN"/>
              </w:rPr>
            </w:pPr>
          </w:p>
        </w:tc>
        <w:tc>
          <w:tcPr>
            <w:tcW w:w="978" w:type="dxa"/>
            <w:tcBorders>
              <w:top w:val="nil"/>
              <w:bottom w:val="nil"/>
            </w:tcBorders>
          </w:tcPr>
          <w:p w14:paraId="354B6FCE" w14:textId="77777777" w:rsidR="00EE5D28" w:rsidRPr="004872C4" w:rsidRDefault="00EE5D28">
            <w:pPr>
              <w:pStyle w:val="TableParagraph"/>
              <w:rPr>
                <w:rFonts w:asciiTheme="minorHAnsi" w:hAnsiTheme="minorHAnsi"/>
                <w:sz w:val="20"/>
                <w:szCs w:val="20"/>
                <w:lang w:val="mn-MN"/>
              </w:rPr>
            </w:pPr>
          </w:p>
        </w:tc>
        <w:tc>
          <w:tcPr>
            <w:tcW w:w="1106" w:type="dxa"/>
            <w:gridSpan w:val="2"/>
            <w:tcBorders>
              <w:top w:val="nil"/>
              <w:bottom w:val="nil"/>
            </w:tcBorders>
          </w:tcPr>
          <w:p w14:paraId="2A0D06BB" w14:textId="77777777" w:rsidR="00EE5D28" w:rsidRPr="004872C4" w:rsidRDefault="00EE5D28">
            <w:pPr>
              <w:pStyle w:val="TableParagraph"/>
              <w:rPr>
                <w:rFonts w:asciiTheme="minorHAnsi" w:hAnsiTheme="minorHAnsi"/>
                <w:sz w:val="20"/>
                <w:szCs w:val="20"/>
                <w:lang w:val="mn-MN"/>
              </w:rPr>
            </w:pPr>
          </w:p>
        </w:tc>
        <w:tc>
          <w:tcPr>
            <w:tcW w:w="946" w:type="dxa"/>
            <w:gridSpan w:val="2"/>
            <w:tcBorders>
              <w:top w:val="nil"/>
              <w:bottom w:val="nil"/>
            </w:tcBorders>
          </w:tcPr>
          <w:p w14:paraId="50C8060E" w14:textId="77777777" w:rsidR="00EE5D28" w:rsidRPr="004872C4" w:rsidRDefault="00EE5D28">
            <w:pPr>
              <w:pStyle w:val="TableParagraph"/>
              <w:rPr>
                <w:rFonts w:asciiTheme="minorHAnsi" w:hAnsiTheme="minorHAnsi"/>
                <w:sz w:val="20"/>
                <w:szCs w:val="20"/>
                <w:lang w:val="mn-MN"/>
              </w:rPr>
            </w:pPr>
          </w:p>
        </w:tc>
        <w:tc>
          <w:tcPr>
            <w:tcW w:w="1107" w:type="dxa"/>
            <w:gridSpan w:val="2"/>
            <w:tcBorders>
              <w:top w:val="nil"/>
              <w:bottom w:val="nil"/>
            </w:tcBorders>
          </w:tcPr>
          <w:p w14:paraId="249D23ED" w14:textId="77777777" w:rsidR="00EE5D28" w:rsidRPr="004872C4" w:rsidRDefault="00EE5D28">
            <w:pPr>
              <w:pStyle w:val="TableParagraph"/>
              <w:rPr>
                <w:rFonts w:asciiTheme="minorHAnsi" w:hAnsiTheme="minorHAnsi"/>
                <w:sz w:val="20"/>
                <w:szCs w:val="20"/>
                <w:lang w:val="mn-MN"/>
              </w:rPr>
            </w:pPr>
          </w:p>
        </w:tc>
        <w:tc>
          <w:tcPr>
            <w:tcW w:w="1123" w:type="dxa"/>
            <w:gridSpan w:val="2"/>
            <w:tcBorders>
              <w:top w:val="nil"/>
              <w:bottom w:val="nil"/>
            </w:tcBorders>
          </w:tcPr>
          <w:p w14:paraId="3B77F099" w14:textId="77777777" w:rsidR="00EE5D28" w:rsidRPr="004872C4" w:rsidRDefault="00EE5D28">
            <w:pPr>
              <w:pStyle w:val="TableParagraph"/>
              <w:rPr>
                <w:rFonts w:asciiTheme="minorHAnsi" w:hAnsiTheme="minorHAnsi"/>
                <w:sz w:val="20"/>
                <w:szCs w:val="20"/>
                <w:lang w:val="mn-MN"/>
              </w:rPr>
            </w:pPr>
          </w:p>
        </w:tc>
        <w:tc>
          <w:tcPr>
            <w:tcW w:w="1155" w:type="dxa"/>
            <w:gridSpan w:val="2"/>
            <w:tcBorders>
              <w:top w:val="nil"/>
              <w:bottom w:val="nil"/>
            </w:tcBorders>
          </w:tcPr>
          <w:p w14:paraId="0355EB96" w14:textId="77777777" w:rsidR="00EE5D28" w:rsidRPr="004872C4" w:rsidRDefault="00EE3227">
            <w:pPr>
              <w:pStyle w:val="TableParagraph"/>
              <w:spacing w:line="228" w:lineRule="exact"/>
              <w:ind w:left="80"/>
              <w:rPr>
                <w:rFonts w:asciiTheme="minorHAnsi" w:hAnsiTheme="minorHAnsi"/>
                <w:sz w:val="20"/>
                <w:szCs w:val="20"/>
                <w:lang w:val="mn-MN"/>
              </w:rPr>
            </w:pPr>
            <w:r w:rsidRPr="004872C4">
              <w:rPr>
                <w:rFonts w:asciiTheme="minorHAnsi" w:hAnsiTheme="minorHAnsi"/>
                <w:sz w:val="20"/>
                <w:szCs w:val="20"/>
                <w:lang w:val="mn-MN"/>
              </w:rPr>
              <w:t>achievemen</w:t>
            </w:r>
          </w:p>
        </w:tc>
        <w:tc>
          <w:tcPr>
            <w:tcW w:w="875" w:type="dxa"/>
            <w:gridSpan w:val="2"/>
            <w:tcBorders>
              <w:top w:val="nil"/>
              <w:bottom w:val="nil"/>
            </w:tcBorders>
          </w:tcPr>
          <w:p w14:paraId="123B9058" w14:textId="77777777" w:rsidR="00EE5D28" w:rsidRPr="004872C4" w:rsidRDefault="00EE5D28">
            <w:pPr>
              <w:pStyle w:val="TableParagraph"/>
              <w:rPr>
                <w:rFonts w:asciiTheme="minorHAnsi" w:hAnsiTheme="minorHAnsi"/>
                <w:sz w:val="20"/>
                <w:szCs w:val="20"/>
                <w:lang w:val="mn-MN"/>
              </w:rPr>
            </w:pPr>
          </w:p>
        </w:tc>
      </w:tr>
      <w:tr w:rsidR="00EE5D28" w:rsidRPr="004872C4" w14:paraId="4B26C0BF" w14:textId="77777777" w:rsidTr="00D42894">
        <w:trPr>
          <w:trHeight w:val="290"/>
        </w:trPr>
        <w:tc>
          <w:tcPr>
            <w:tcW w:w="1282" w:type="dxa"/>
            <w:tcBorders>
              <w:top w:val="nil"/>
            </w:tcBorders>
          </w:tcPr>
          <w:p w14:paraId="0511F0AD" w14:textId="77777777" w:rsidR="00EE5D28" w:rsidRPr="004872C4" w:rsidRDefault="00EE5D28">
            <w:pPr>
              <w:pStyle w:val="TableParagraph"/>
              <w:rPr>
                <w:rFonts w:asciiTheme="minorHAnsi" w:hAnsiTheme="minorHAnsi"/>
                <w:lang w:val="mn-MN"/>
              </w:rPr>
            </w:pPr>
          </w:p>
        </w:tc>
        <w:tc>
          <w:tcPr>
            <w:tcW w:w="1058" w:type="dxa"/>
            <w:gridSpan w:val="2"/>
            <w:tcBorders>
              <w:top w:val="nil"/>
            </w:tcBorders>
          </w:tcPr>
          <w:p w14:paraId="1C4AD592" w14:textId="77777777" w:rsidR="00EE5D28" w:rsidRPr="004872C4" w:rsidRDefault="00EE5D28">
            <w:pPr>
              <w:pStyle w:val="TableParagraph"/>
              <w:rPr>
                <w:rFonts w:asciiTheme="minorHAnsi" w:hAnsiTheme="minorHAnsi"/>
                <w:lang w:val="mn-MN"/>
              </w:rPr>
            </w:pPr>
          </w:p>
        </w:tc>
        <w:tc>
          <w:tcPr>
            <w:tcW w:w="978" w:type="dxa"/>
            <w:tcBorders>
              <w:top w:val="nil"/>
            </w:tcBorders>
          </w:tcPr>
          <w:p w14:paraId="7DF008C5" w14:textId="77777777" w:rsidR="00EE5D28" w:rsidRPr="004872C4" w:rsidRDefault="00EE5D28">
            <w:pPr>
              <w:pStyle w:val="TableParagraph"/>
              <w:rPr>
                <w:rFonts w:asciiTheme="minorHAnsi" w:hAnsiTheme="minorHAnsi"/>
                <w:lang w:val="mn-MN"/>
              </w:rPr>
            </w:pPr>
          </w:p>
        </w:tc>
        <w:tc>
          <w:tcPr>
            <w:tcW w:w="1106" w:type="dxa"/>
            <w:gridSpan w:val="2"/>
            <w:tcBorders>
              <w:top w:val="nil"/>
            </w:tcBorders>
          </w:tcPr>
          <w:p w14:paraId="7C8D5963" w14:textId="77777777" w:rsidR="00EE5D28" w:rsidRPr="004872C4" w:rsidRDefault="00EE5D28">
            <w:pPr>
              <w:pStyle w:val="TableParagraph"/>
              <w:rPr>
                <w:rFonts w:asciiTheme="minorHAnsi" w:hAnsiTheme="minorHAnsi"/>
                <w:lang w:val="mn-MN"/>
              </w:rPr>
            </w:pPr>
          </w:p>
        </w:tc>
        <w:tc>
          <w:tcPr>
            <w:tcW w:w="946" w:type="dxa"/>
            <w:gridSpan w:val="2"/>
            <w:tcBorders>
              <w:top w:val="nil"/>
            </w:tcBorders>
          </w:tcPr>
          <w:p w14:paraId="55AB137D" w14:textId="77777777" w:rsidR="00EE5D28" w:rsidRPr="004872C4" w:rsidRDefault="00EE5D28">
            <w:pPr>
              <w:pStyle w:val="TableParagraph"/>
              <w:rPr>
                <w:rFonts w:asciiTheme="minorHAnsi" w:hAnsiTheme="minorHAnsi"/>
                <w:lang w:val="mn-MN"/>
              </w:rPr>
            </w:pPr>
          </w:p>
        </w:tc>
        <w:tc>
          <w:tcPr>
            <w:tcW w:w="1107" w:type="dxa"/>
            <w:gridSpan w:val="2"/>
            <w:tcBorders>
              <w:top w:val="nil"/>
            </w:tcBorders>
          </w:tcPr>
          <w:p w14:paraId="1F178B3D" w14:textId="77777777" w:rsidR="00EE5D28" w:rsidRPr="004872C4" w:rsidRDefault="00EE5D28">
            <w:pPr>
              <w:pStyle w:val="TableParagraph"/>
              <w:rPr>
                <w:rFonts w:asciiTheme="minorHAnsi" w:hAnsiTheme="minorHAnsi"/>
                <w:lang w:val="mn-MN"/>
              </w:rPr>
            </w:pPr>
          </w:p>
        </w:tc>
        <w:tc>
          <w:tcPr>
            <w:tcW w:w="1123" w:type="dxa"/>
            <w:gridSpan w:val="2"/>
            <w:tcBorders>
              <w:top w:val="nil"/>
            </w:tcBorders>
          </w:tcPr>
          <w:p w14:paraId="65455B0E" w14:textId="77777777" w:rsidR="00EE5D28" w:rsidRPr="004872C4" w:rsidRDefault="00EE5D28">
            <w:pPr>
              <w:pStyle w:val="TableParagraph"/>
              <w:rPr>
                <w:rFonts w:asciiTheme="minorHAnsi" w:hAnsiTheme="minorHAnsi"/>
                <w:lang w:val="mn-MN"/>
              </w:rPr>
            </w:pPr>
          </w:p>
        </w:tc>
        <w:tc>
          <w:tcPr>
            <w:tcW w:w="1155" w:type="dxa"/>
            <w:gridSpan w:val="2"/>
            <w:tcBorders>
              <w:top w:val="nil"/>
            </w:tcBorders>
          </w:tcPr>
          <w:p w14:paraId="30C31542" w14:textId="77777777" w:rsidR="00EE5D28" w:rsidRPr="004872C4" w:rsidRDefault="00EE3227">
            <w:pPr>
              <w:pStyle w:val="TableParagraph"/>
              <w:spacing w:line="236" w:lineRule="exact"/>
              <w:ind w:left="80"/>
              <w:rPr>
                <w:rFonts w:asciiTheme="minorHAnsi" w:hAnsiTheme="minorHAnsi"/>
                <w:lang w:val="mn-MN"/>
              </w:rPr>
            </w:pPr>
            <w:r w:rsidRPr="004872C4">
              <w:rPr>
                <w:rFonts w:asciiTheme="minorHAnsi" w:hAnsiTheme="minorHAnsi"/>
                <w:lang w:val="mn-MN"/>
              </w:rPr>
              <w:t>ts</w:t>
            </w:r>
          </w:p>
        </w:tc>
        <w:tc>
          <w:tcPr>
            <w:tcW w:w="875" w:type="dxa"/>
            <w:gridSpan w:val="2"/>
            <w:tcBorders>
              <w:top w:val="nil"/>
            </w:tcBorders>
          </w:tcPr>
          <w:p w14:paraId="47135167" w14:textId="77777777" w:rsidR="00EE5D28" w:rsidRPr="004872C4" w:rsidRDefault="00EE5D28">
            <w:pPr>
              <w:pStyle w:val="TableParagraph"/>
              <w:rPr>
                <w:rFonts w:asciiTheme="minorHAnsi" w:hAnsiTheme="minorHAnsi"/>
                <w:lang w:val="mn-MN"/>
              </w:rPr>
            </w:pPr>
          </w:p>
        </w:tc>
      </w:tr>
    </w:tbl>
    <w:tbl>
      <w:tblPr>
        <w:tblpPr w:leftFromText="180" w:rightFromText="180" w:vertAnchor="text" w:horzAnchor="margin" w:tblpY="1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80"/>
        <w:gridCol w:w="994"/>
        <w:gridCol w:w="1042"/>
        <w:gridCol w:w="1106"/>
        <w:gridCol w:w="946"/>
        <w:gridCol w:w="1107"/>
        <w:gridCol w:w="1123"/>
        <w:gridCol w:w="1155"/>
        <w:gridCol w:w="865"/>
      </w:tblGrid>
      <w:tr w:rsidR="0002742E" w:rsidRPr="004872C4" w14:paraId="2F0817DC" w14:textId="77777777" w:rsidTr="00D42894">
        <w:trPr>
          <w:trHeight w:val="338"/>
        </w:trPr>
        <w:tc>
          <w:tcPr>
            <w:tcW w:w="980" w:type="dxa"/>
            <w:tcBorders>
              <w:bottom w:val="nil"/>
            </w:tcBorders>
          </w:tcPr>
          <w:p w14:paraId="6A31E597" w14:textId="77777777" w:rsidR="0002742E" w:rsidRPr="004872C4" w:rsidRDefault="0002742E" w:rsidP="0002742E">
            <w:pPr>
              <w:pStyle w:val="TableParagraph"/>
              <w:spacing w:before="70" w:line="248" w:lineRule="exact"/>
              <w:ind w:left="85"/>
              <w:rPr>
                <w:rFonts w:asciiTheme="minorHAnsi" w:hAnsiTheme="minorHAnsi"/>
                <w:lang w:val="mn-MN"/>
              </w:rPr>
            </w:pPr>
            <w:r w:rsidRPr="004872C4">
              <w:rPr>
                <w:rFonts w:asciiTheme="minorHAnsi" w:hAnsiTheme="minorHAnsi"/>
                <w:lang w:val="mn-MN"/>
              </w:rPr>
              <w:t>National EITI</w:t>
            </w:r>
          </w:p>
        </w:tc>
        <w:tc>
          <w:tcPr>
            <w:tcW w:w="994" w:type="dxa"/>
            <w:tcBorders>
              <w:bottom w:val="nil"/>
            </w:tcBorders>
          </w:tcPr>
          <w:p w14:paraId="1741BD61" w14:textId="77777777" w:rsidR="0002742E" w:rsidRPr="004872C4" w:rsidRDefault="0002742E" w:rsidP="0002742E">
            <w:pPr>
              <w:pStyle w:val="TableParagraph"/>
              <w:spacing w:before="70" w:line="248" w:lineRule="exact"/>
              <w:ind w:left="86"/>
              <w:rPr>
                <w:rFonts w:asciiTheme="minorHAnsi" w:hAnsiTheme="minorHAnsi"/>
                <w:sz w:val="20"/>
                <w:szCs w:val="20"/>
                <w:lang w:val="mn-MN"/>
              </w:rPr>
            </w:pPr>
            <w:r w:rsidRPr="004872C4">
              <w:rPr>
                <w:rFonts w:asciiTheme="minorHAnsi" w:hAnsiTheme="minorHAnsi"/>
                <w:sz w:val="20"/>
                <w:szCs w:val="20"/>
                <w:lang w:val="mn-MN"/>
              </w:rPr>
              <w:t>Notificati</w:t>
            </w:r>
          </w:p>
        </w:tc>
        <w:tc>
          <w:tcPr>
            <w:tcW w:w="1042" w:type="dxa"/>
            <w:tcBorders>
              <w:bottom w:val="nil"/>
            </w:tcBorders>
          </w:tcPr>
          <w:p w14:paraId="500AFED0" w14:textId="77777777" w:rsidR="0002742E" w:rsidRPr="004872C4" w:rsidRDefault="0002742E" w:rsidP="0002742E">
            <w:pPr>
              <w:pStyle w:val="TableParagraph"/>
              <w:spacing w:before="70" w:line="248" w:lineRule="exact"/>
              <w:ind w:left="85"/>
              <w:rPr>
                <w:rFonts w:asciiTheme="minorHAnsi" w:hAnsiTheme="minorHAnsi"/>
                <w:sz w:val="20"/>
                <w:szCs w:val="20"/>
                <w:lang w:val="mn-MN"/>
              </w:rPr>
            </w:pPr>
            <w:r w:rsidRPr="004872C4">
              <w:rPr>
                <w:rFonts w:asciiTheme="minorHAnsi" w:hAnsiTheme="minorHAnsi"/>
                <w:sz w:val="20"/>
                <w:szCs w:val="20"/>
                <w:lang w:val="mn-MN"/>
              </w:rPr>
              <w:t>Implemen</w:t>
            </w:r>
          </w:p>
        </w:tc>
        <w:tc>
          <w:tcPr>
            <w:tcW w:w="1106" w:type="dxa"/>
            <w:tcBorders>
              <w:bottom w:val="nil"/>
            </w:tcBorders>
          </w:tcPr>
          <w:p w14:paraId="50DE63D4" w14:textId="77777777" w:rsidR="0002742E" w:rsidRPr="004872C4" w:rsidRDefault="0002742E" w:rsidP="0002742E">
            <w:pPr>
              <w:pStyle w:val="TableParagraph"/>
              <w:spacing w:before="70" w:line="248" w:lineRule="exact"/>
              <w:ind w:left="68"/>
              <w:rPr>
                <w:rFonts w:asciiTheme="minorHAnsi" w:hAnsiTheme="minorHAnsi"/>
                <w:sz w:val="20"/>
                <w:szCs w:val="20"/>
                <w:lang w:val="mn-MN"/>
              </w:rPr>
            </w:pPr>
            <w:r w:rsidRPr="004872C4">
              <w:rPr>
                <w:rFonts w:asciiTheme="minorHAnsi" w:hAnsiTheme="minorHAnsi"/>
                <w:sz w:val="20"/>
                <w:szCs w:val="20"/>
                <w:lang w:val="mn-MN"/>
              </w:rPr>
              <w:t>face-to-</w:t>
            </w:r>
          </w:p>
        </w:tc>
        <w:tc>
          <w:tcPr>
            <w:tcW w:w="946" w:type="dxa"/>
            <w:tcBorders>
              <w:bottom w:val="nil"/>
            </w:tcBorders>
          </w:tcPr>
          <w:p w14:paraId="7EA895ED" w14:textId="77777777" w:rsidR="0002742E" w:rsidRPr="004872C4" w:rsidRDefault="0002742E" w:rsidP="0002742E">
            <w:pPr>
              <w:pStyle w:val="TableParagraph"/>
              <w:spacing w:before="70" w:line="248" w:lineRule="exact"/>
              <w:ind w:left="83"/>
              <w:rPr>
                <w:rFonts w:asciiTheme="minorHAnsi" w:hAnsiTheme="minorHAnsi"/>
                <w:sz w:val="20"/>
                <w:szCs w:val="20"/>
                <w:lang w:val="mn-MN"/>
              </w:rPr>
            </w:pPr>
            <w:r w:rsidRPr="004872C4">
              <w:rPr>
                <w:rFonts w:asciiTheme="minorHAnsi" w:hAnsiTheme="minorHAnsi"/>
                <w:sz w:val="20"/>
                <w:szCs w:val="20"/>
                <w:lang w:val="mn-MN"/>
              </w:rPr>
              <w:t>khukuma</w:t>
            </w:r>
          </w:p>
        </w:tc>
        <w:tc>
          <w:tcPr>
            <w:tcW w:w="1107" w:type="dxa"/>
            <w:tcBorders>
              <w:bottom w:val="nil"/>
            </w:tcBorders>
          </w:tcPr>
          <w:p w14:paraId="248CA41A" w14:textId="77777777" w:rsidR="0002742E" w:rsidRPr="004872C4" w:rsidRDefault="0002742E" w:rsidP="0002742E">
            <w:pPr>
              <w:pStyle w:val="TableParagraph"/>
              <w:spacing w:before="70" w:line="248" w:lineRule="exact"/>
              <w:ind w:left="82"/>
              <w:rPr>
                <w:rFonts w:asciiTheme="minorHAnsi" w:hAnsiTheme="minorHAnsi"/>
                <w:sz w:val="20"/>
                <w:szCs w:val="20"/>
                <w:lang w:val="mn-MN"/>
              </w:rPr>
            </w:pPr>
            <w:r w:rsidRPr="004872C4">
              <w:rPr>
                <w:rFonts w:asciiTheme="minorHAnsi" w:hAnsiTheme="minorHAnsi"/>
                <w:sz w:val="20"/>
                <w:szCs w:val="20"/>
                <w:lang w:val="mn-MN"/>
              </w:rPr>
              <w:t>as needed</w:t>
            </w:r>
          </w:p>
        </w:tc>
        <w:tc>
          <w:tcPr>
            <w:tcW w:w="1123" w:type="dxa"/>
            <w:tcBorders>
              <w:bottom w:val="nil"/>
            </w:tcBorders>
          </w:tcPr>
          <w:p w14:paraId="42804ECA" w14:textId="77777777" w:rsidR="0002742E" w:rsidRPr="004872C4" w:rsidRDefault="0002742E" w:rsidP="0002742E">
            <w:pPr>
              <w:pStyle w:val="TableParagraph"/>
              <w:spacing w:before="70" w:line="248" w:lineRule="exact"/>
              <w:ind w:left="81"/>
              <w:rPr>
                <w:rFonts w:asciiTheme="minorHAnsi" w:hAnsiTheme="minorHAnsi"/>
                <w:sz w:val="20"/>
                <w:szCs w:val="20"/>
                <w:lang w:val="mn-MN"/>
              </w:rPr>
            </w:pPr>
            <w:r w:rsidRPr="004872C4">
              <w:rPr>
                <w:rFonts w:asciiTheme="minorHAnsi" w:hAnsiTheme="minorHAnsi"/>
                <w:sz w:val="20"/>
                <w:szCs w:val="20"/>
                <w:lang w:val="mn-MN"/>
              </w:rPr>
              <w:t>progress</w:t>
            </w:r>
          </w:p>
        </w:tc>
        <w:tc>
          <w:tcPr>
            <w:tcW w:w="1155" w:type="dxa"/>
            <w:tcBorders>
              <w:bottom w:val="nil"/>
            </w:tcBorders>
          </w:tcPr>
          <w:p w14:paraId="4F5B70F3" w14:textId="77777777" w:rsidR="0002742E" w:rsidRPr="004872C4" w:rsidRDefault="0002742E" w:rsidP="0002742E">
            <w:pPr>
              <w:pStyle w:val="TableParagraph"/>
              <w:spacing w:before="70" w:line="248" w:lineRule="exact"/>
              <w:ind w:left="80"/>
              <w:rPr>
                <w:rFonts w:asciiTheme="minorHAnsi" w:hAnsiTheme="minorHAnsi"/>
                <w:sz w:val="20"/>
                <w:szCs w:val="20"/>
                <w:lang w:val="mn-MN"/>
              </w:rPr>
            </w:pPr>
            <w:r w:rsidRPr="004872C4">
              <w:rPr>
                <w:rFonts w:asciiTheme="minorHAnsi" w:hAnsiTheme="minorHAnsi"/>
                <w:sz w:val="20"/>
                <w:szCs w:val="20"/>
                <w:lang w:val="mn-MN"/>
              </w:rPr>
              <w:t>To keep</w:t>
            </w:r>
          </w:p>
        </w:tc>
        <w:tc>
          <w:tcPr>
            <w:tcW w:w="865" w:type="dxa"/>
            <w:tcBorders>
              <w:bottom w:val="nil"/>
            </w:tcBorders>
          </w:tcPr>
          <w:p w14:paraId="020904C1" w14:textId="77777777" w:rsidR="0002742E" w:rsidRPr="004872C4" w:rsidRDefault="0002742E" w:rsidP="0002742E">
            <w:pPr>
              <w:pStyle w:val="TableParagraph"/>
              <w:spacing w:before="70" w:line="248" w:lineRule="exact"/>
              <w:ind w:left="78"/>
              <w:rPr>
                <w:rFonts w:asciiTheme="minorHAnsi" w:hAnsiTheme="minorHAnsi"/>
                <w:sz w:val="20"/>
                <w:szCs w:val="20"/>
                <w:lang w:val="mn-MN"/>
              </w:rPr>
            </w:pPr>
            <w:r w:rsidRPr="004872C4">
              <w:rPr>
                <w:rFonts w:asciiTheme="minorHAnsi" w:hAnsiTheme="minorHAnsi"/>
                <w:sz w:val="20"/>
                <w:szCs w:val="20"/>
                <w:lang w:val="mn-MN"/>
              </w:rPr>
              <w:t>PMU</w:t>
            </w:r>
          </w:p>
        </w:tc>
      </w:tr>
      <w:tr w:rsidR="0002742E" w:rsidRPr="004872C4" w14:paraId="560A0E34" w14:textId="77777777" w:rsidTr="00D42894">
        <w:trPr>
          <w:trHeight w:val="240"/>
        </w:trPr>
        <w:tc>
          <w:tcPr>
            <w:tcW w:w="980" w:type="dxa"/>
            <w:tcBorders>
              <w:top w:val="nil"/>
              <w:bottom w:val="nil"/>
            </w:tcBorders>
          </w:tcPr>
          <w:p w14:paraId="64883228" w14:textId="77777777" w:rsidR="0002742E" w:rsidRPr="004872C4" w:rsidRDefault="0002742E" w:rsidP="0002742E">
            <w:pPr>
              <w:pStyle w:val="TableParagraph"/>
              <w:spacing w:line="220" w:lineRule="exact"/>
              <w:ind w:left="85"/>
              <w:rPr>
                <w:rFonts w:asciiTheme="minorHAnsi" w:hAnsiTheme="minorHAnsi"/>
                <w:lang w:val="mn-MN"/>
              </w:rPr>
            </w:pPr>
            <w:r w:rsidRPr="004872C4">
              <w:rPr>
                <w:rFonts w:asciiTheme="minorHAnsi" w:hAnsiTheme="minorHAnsi"/>
                <w:lang w:val="mn-MN"/>
              </w:rPr>
              <w:t>Secretariat</w:t>
            </w:r>
          </w:p>
        </w:tc>
        <w:tc>
          <w:tcPr>
            <w:tcW w:w="994" w:type="dxa"/>
            <w:tcBorders>
              <w:top w:val="nil"/>
              <w:bottom w:val="nil"/>
            </w:tcBorders>
          </w:tcPr>
          <w:p w14:paraId="57F91434" w14:textId="77777777" w:rsidR="0002742E" w:rsidRPr="004872C4" w:rsidRDefault="0002742E" w:rsidP="0002742E">
            <w:pPr>
              <w:pStyle w:val="TableParagraph"/>
              <w:spacing w:line="220" w:lineRule="exact"/>
              <w:ind w:left="86"/>
              <w:rPr>
                <w:rFonts w:asciiTheme="minorHAnsi" w:hAnsiTheme="minorHAnsi"/>
                <w:sz w:val="20"/>
                <w:szCs w:val="20"/>
                <w:lang w:val="mn-MN"/>
              </w:rPr>
            </w:pPr>
            <w:r w:rsidRPr="004872C4">
              <w:rPr>
                <w:rFonts w:asciiTheme="minorHAnsi" w:hAnsiTheme="minorHAnsi"/>
                <w:sz w:val="20"/>
                <w:szCs w:val="20"/>
                <w:lang w:val="mn-MN"/>
              </w:rPr>
              <w:t>on</w:t>
            </w:r>
          </w:p>
        </w:tc>
        <w:tc>
          <w:tcPr>
            <w:tcW w:w="1042" w:type="dxa"/>
            <w:tcBorders>
              <w:top w:val="nil"/>
              <w:bottom w:val="nil"/>
            </w:tcBorders>
          </w:tcPr>
          <w:p w14:paraId="0988E968" w14:textId="77777777" w:rsidR="0002742E" w:rsidRPr="004872C4" w:rsidRDefault="0002742E" w:rsidP="0002742E">
            <w:pPr>
              <w:pStyle w:val="TableParagraph"/>
              <w:spacing w:line="220" w:lineRule="exact"/>
              <w:ind w:left="85"/>
              <w:rPr>
                <w:rFonts w:asciiTheme="minorHAnsi" w:hAnsiTheme="minorHAnsi"/>
                <w:sz w:val="20"/>
                <w:szCs w:val="20"/>
                <w:lang w:val="mn-MN"/>
              </w:rPr>
            </w:pPr>
            <w:r w:rsidRPr="004872C4">
              <w:rPr>
                <w:rFonts w:asciiTheme="minorHAnsi" w:hAnsiTheme="minorHAnsi"/>
                <w:sz w:val="20"/>
                <w:szCs w:val="20"/>
                <w:lang w:val="mn-MN"/>
              </w:rPr>
              <w:t>tation,</w:t>
            </w:r>
          </w:p>
        </w:tc>
        <w:tc>
          <w:tcPr>
            <w:tcW w:w="1106" w:type="dxa"/>
            <w:tcBorders>
              <w:top w:val="nil"/>
              <w:bottom w:val="nil"/>
            </w:tcBorders>
          </w:tcPr>
          <w:p w14:paraId="646EFE71" w14:textId="77777777" w:rsidR="0002742E" w:rsidRPr="004872C4" w:rsidRDefault="0002742E" w:rsidP="0002742E">
            <w:pPr>
              <w:pStyle w:val="TableParagraph"/>
              <w:spacing w:line="220" w:lineRule="exact"/>
              <w:ind w:left="68"/>
              <w:rPr>
                <w:rFonts w:asciiTheme="minorHAnsi" w:hAnsiTheme="minorHAnsi"/>
                <w:sz w:val="20"/>
                <w:szCs w:val="20"/>
                <w:lang w:val="mn-MN"/>
              </w:rPr>
            </w:pPr>
            <w:r w:rsidRPr="004872C4">
              <w:rPr>
                <w:rFonts w:asciiTheme="minorHAnsi" w:hAnsiTheme="minorHAnsi"/>
                <w:sz w:val="20"/>
                <w:szCs w:val="20"/>
                <w:lang w:val="mn-MN"/>
              </w:rPr>
              <w:t>face</w:t>
            </w:r>
          </w:p>
        </w:tc>
        <w:tc>
          <w:tcPr>
            <w:tcW w:w="946" w:type="dxa"/>
            <w:tcBorders>
              <w:top w:val="nil"/>
              <w:bottom w:val="nil"/>
            </w:tcBorders>
          </w:tcPr>
          <w:p w14:paraId="11240FB8" w14:textId="77777777" w:rsidR="0002742E" w:rsidRPr="004872C4" w:rsidRDefault="0002742E" w:rsidP="0002742E">
            <w:pPr>
              <w:pStyle w:val="TableParagraph"/>
              <w:spacing w:line="220" w:lineRule="exact"/>
              <w:ind w:left="83"/>
              <w:rPr>
                <w:rFonts w:asciiTheme="minorHAnsi" w:hAnsiTheme="minorHAnsi"/>
                <w:sz w:val="20"/>
                <w:szCs w:val="20"/>
                <w:lang w:val="mn-MN"/>
              </w:rPr>
            </w:pPr>
            <w:r w:rsidRPr="004872C4">
              <w:rPr>
                <w:rFonts w:asciiTheme="minorHAnsi" w:hAnsiTheme="minorHAnsi"/>
                <w:sz w:val="20"/>
                <w:szCs w:val="20"/>
                <w:lang w:val="mn-MN"/>
              </w:rPr>
              <w:t>t office</w:t>
            </w:r>
          </w:p>
        </w:tc>
        <w:tc>
          <w:tcPr>
            <w:tcW w:w="1107" w:type="dxa"/>
            <w:tcBorders>
              <w:top w:val="nil"/>
              <w:bottom w:val="nil"/>
            </w:tcBorders>
          </w:tcPr>
          <w:p w14:paraId="2F7BB114" w14:textId="77777777" w:rsidR="0002742E" w:rsidRPr="004872C4" w:rsidRDefault="0002742E" w:rsidP="0002742E">
            <w:pPr>
              <w:pStyle w:val="TableParagraph"/>
              <w:rPr>
                <w:rFonts w:asciiTheme="minorHAnsi" w:hAnsiTheme="minorHAnsi"/>
                <w:sz w:val="20"/>
                <w:szCs w:val="20"/>
                <w:lang w:val="mn-MN"/>
              </w:rPr>
            </w:pPr>
          </w:p>
        </w:tc>
        <w:tc>
          <w:tcPr>
            <w:tcW w:w="1123" w:type="dxa"/>
            <w:tcBorders>
              <w:top w:val="nil"/>
              <w:bottom w:val="nil"/>
            </w:tcBorders>
          </w:tcPr>
          <w:p w14:paraId="37451EB0" w14:textId="77777777" w:rsidR="0002742E" w:rsidRPr="004872C4" w:rsidRDefault="0002742E" w:rsidP="0002742E">
            <w:pPr>
              <w:pStyle w:val="TableParagraph"/>
              <w:spacing w:line="220" w:lineRule="exact"/>
              <w:ind w:left="81"/>
              <w:rPr>
                <w:rFonts w:asciiTheme="minorHAnsi" w:hAnsiTheme="minorHAnsi"/>
                <w:sz w:val="20"/>
                <w:szCs w:val="20"/>
                <w:lang w:val="mn-MN"/>
              </w:rPr>
            </w:pPr>
            <w:r w:rsidRPr="004872C4">
              <w:rPr>
                <w:rFonts w:asciiTheme="minorHAnsi" w:hAnsiTheme="minorHAnsi"/>
                <w:sz w:val="20"/>
                <w:szCs w:val="20"/>
                <w:lang w:val="mn-MN"/>
              </w:rPr>
              <w:t>reports</w:t>
            </w:r>
          </w:p>
        </w:tc>
        <w:tc>
          <w:tcPr>
            <w:tcW w:w="1155" w:type="dxa"/>
            <w:tcBorders>
              <w:top w:val="nil"/>
              <w:bottom w:val="nil"/>
            </w:tcBorders>
          </w:tcPr>
          <w:p w14:paraId="71B71848" w14:textId="77777777" w:rsidR="0002742E" w:rsidRPr="004872C4" w:rsidRDefault="0002742E" w:rsidP="0002742E">
            <w:pPr>
              <w:pStyle w:val="TableParagraph"/>
              <w:spacing w:line="220" w:lineRule="exact"/>
              <w:ind w:left="80"/>
              <w:rPr>
                <w:rFonts w:asciiTheme="minorHAnsi" w:hAnsiTheme="minorHAnsi"/>
                <w:sz w:val="20"/>
                <w:szCs w:val="20"/>
                <w:lang w:val="mn-MN"/>
              </w:rPr>
            </w:pPr>
            <w:r w:rsidRPr="004872C4">
              <w:rPr>
                <w:rFonts w:asciiTheme="minorHAnsi" w:hAnsiTheme="minorHAnsi"/>
                <w:sz w:val="20"/>
                <w:szCs w:val="20"/>
                <w:lang w:val="mn-MN"/>
              </w:rPr>
              <w:t>informed</w:t>
            </w:r>
          </w:p>
        </w:tc>
        <w:tc>
          <w:tcPr>
            <w:tcW w:w="865" w:type="dxa"/>
            <w:tcBorders>
              <w:top w:val="nil"/>
              <w:bottom w:val="nil"/>
            </w:tcBorders>
          </w:tcPr>
          <w:p w14:paraId="182B73E6" w14:textId="77777777" w:rsidR="0002742E" w:rsidRPr="004872C4" w:rsidRDefault="0002742E" w:rsidP="0002742E">
            <w:pPr>
              <w:pStyle w:val="TableParagraph"/>
              <w:rPr>
                <w:rFonts w:asciiTheme="minorHAnsi" w:hAnsiTheme="minorHAnsi"/>
                <w:sz w:val="20"/>
                <w:szCs w:val="20"/>
                <w:lang w:val="mn-MN"/>
              </w:rPr>
            </w:pPr>
          </w:p>
        </w:tc>
      </w:tr>
      <w:tr w:rsidR="0002742E" w:rsidRPr="004872C4" w14:paraId="60062555" w14:textId="77777777" w:rsidTr="00D42894">
        <w:trPr>
          <w:trHeight w:val="240"/>
        </w:trPr>
        <w:tc>
          <w:tcPr>
            <w:tcW w:w="980" w:type="dxa"/>
            <w:tcBorders>
              <w:top w:val="nil"/>
              <w:bottom w:val="nil"/>
            </w:tcBorders>
          </w:tcPr>
          <w:p w14:paraId="5ACFBDF3" w14:textId="77777777" w:rsidR="0002742E" w:rsidRPr="004872C4" w:rsidRDefault="0002742E" w:rsidP="0002742E">
            <w:pPr>
              <w:pStyle w:val="TableParagraph"/>
              <w:rPr>
                <w:rFonts w:asciiTheme="minorHAnsi" w:hAnsiTheme="minorHAnsi"/>
                <w:lang w:val="mn-MN"/>
              </w:rPr>
            </w:pPr>
          </w:p>
        </w:tc>
        <w:tc>
          <w:tcPr>
            <w:tcW w:w="994" w:type="dxa"/>
            <w:tcBorders>
              <w:top w:val="nil"/>
              <w:bottom w:val="nil"/>
            </w:tcBorders>
          </w:tcPr>
          <w:p w14:paraId="6EB7040B" w14:textId="77777777" w:rsidR="0002742E" w:rsidRPr="004872C4" w:rsidRDefault="0002742E" w:rsidP="0002742E">
            <w:pPr>
              <w:pStyle w:val="TableParagraph"/>
              <w:rPr>
                <w:rFonts w:asciiTheme="minorHAnsi" w:hAnsiTheme="minorHAnsi"/>
                <w:sz w:val="20"/>
                <w:szCs w:val="20"/>
                <w:lang w:val="mn-MN"/>
              </w:rPr>
            </w:pPr>
          </w:p>
        </w:tc>
        <w:tc>
          <w:tcPr>
            <w:tcW w:w="1042" w:type="dxa"/>
            <w:tcBorders>
              <w:top w:val="nil"/>
              <w:bottom w:val="nil"/>
            </w:tcBorders>
          </w:tcPr>
          <w:p w14:paraId="7E2301FE" w14:textId="77777777" w:rsidR="0002742E" w:rsidRPr="004872C4" w:rsidRDefault="0002742E" w:rsidP="0002742E">
            <w:pPr>
              <w:pStyle w:val="TableParagraph"/>
              <w:spacing w:line="220" w:lineRule="exact"/>
              <w:ind w:left="85"/>
              <w:rPr>
                <w:rFonts w:asciiTheme="minorHAnsi" w:hAnsiTheme="minorHAnsi"/>
                <w:sz w:val="20"/>
                <w:szCs w:val="20"/>
                <w:lang w:val="mn-MN"/>
              </w:rPr>
            </w:pPr>
            <w:r w:rsidRPr="004872C4">
              <w:rPr>
                <w:rFonts w:asciiTheme="minorHAnsi" w:hAnsiTheme="minorHAnsi"/>
                <w:sz w:val="20"/>
                <w:szCs w:val="20"/>
                <w:lang w:val="mn-MN"/>
              </w:rPr>
              <w:t>post</w:t>
            </w:r>
          </w:p>
        </w:tc>
        <w:tc>
          <w:tcPr>
            <w:tcW w:w="1106" w:type="dxa"/>
            <w:tcBorders>
              <w:top w:val="nil"/>
              <w:bottom w:val="nil"/>
            </w:tcBorders>
          </w:tcPr>
          <w:p w14:paraId="201071F9" w14:textId="77777777" w:rsidR="0002742E" w:rsidRPr="004872C4" w:rsidRDefault="0002742E" w:rsidP="0002742E">
            <w:pPr>
              <w:pStyle w:val="TableParagraph"/>
              <w:spacing w:line="220" w:lineRule="exact"/>
              <w:ind w:left="68"/>
              <w:rPr>
                <w:rFonts w:asciiTheme="minorHAnsi" w:hAnsiTheme="minorHAnsi"/>
                <w:sz w:val="20"/>
                <w:szCs w:val="20"/>
                <w:lang w:val="mn-MN"/>
              </w:rPr>
            </w:pPr>
            <w:r w:rsidRPr="004872C4">
              <w:rPr>
                <w:rFonts w:asciiTheme="minorHAnsi" w:hAnsiTheme="minorHAnsi"/>
                <w:sz w:val="20"/>
                <w:szCs w:val="20"/>
                <w:lang w:val="mn-MN"/>
              </w:rPr>
              <w:t>meetings,</w:t>
            </w:r>
          </w:p>
        </w:tc>
        <w:tc>
          <w:tcPr>
            <w:tcW w:w="946" w:type="dxa"/>
            <w:tcBorders>
              <w:top w:val="nil"/>
              <w:bottom w:val="nil"/>
            </w:tcBorders>
          </w:tcPr>
          <w:p w14:paraId="31F12B4F" w14:textId="77777777" w:rsidR="0002742E" w:rsidRPr="004872C4" w:rsidRDefault="0002742E" w:rsidP="0002742E">
            <w:pPr>
              <w:pStyle w:val="TableParagraph"/>
              <w:rPr>
                <w:rFonts w:asciiTheme="minorHAnsi" w:hAnsiTheme="minorHAnsi"/>
                <w:sz w:val="20"/>
                <w:szCs w:val="20"/>
                <w:lang w:val="mn-MN"/>
              </w:rPr>
            </w:pPr>
          </w:p>
        </w:tc>
        <w:tc>
          <w:tcPr>
            <w:tcW w:w="1107" w:type="dxa"/>
            <w:tcBorders>
              <w:top w:val="nil"/>
              <w:bottom w:val="nil"/>
            </w:tcBorders>
          </w:tcPr>
          <w:p w14:paraId="0C1744FA" w14:textId="77777777" w:rsidR="0002742E" w:rsidRPr="004872C4" w:rsidRDefault="0002742E" w:rsidP="0002742E">
            <w:pPr>
              <w:pStyle w:val="TableParagraph"/>
              <w:rPr>
                <w:rFonts w:asciiTheme="minorHAnsi" w:hAnsiTheme="minorHAnsi"/>
                <w:sz w:val="20"/>
                <w:szCs w:val="20"/>
                <w:lang w:val="mn-MN"/>
              </w:rPr>
            </w:pPr>
          </w:p>
        </w:tc>
        <w:tc>
          <w:tcPr>
            <w:tcW w:w="1123" w:type="dxa"/>
            <w:tcBorders>
              <w:top w:val="nil"/>
              <w:bottom w:val="nil"/>
            </w:tcBorders>
          </w:tcPr>
          <w:p w14:paraId="73BDE509" w14:textId="77777777" w:rsidR="0002742E" w:rsidRPr="004872C4" w:rsidRDefault="0002742E" w:rsidP="0002742E">
            <w:pPr>
              <w:pStyle w:val="TableParagraph"/>
              <w:rPr>
                <w:rFonts w:asciiTheme="minorHAnsi" w:hAnsiTheme="minorHAnsi"/>
                <w:sz w:val="20"/>
                <w:szCs w:val="20"/>
                <w:lang w:val="mn-MN"/>
              </w:rPr>
            </w:pPr>
          </w:p>
        </w:tc>
        <w:tc>
          <w:tcPr>
            <w:tcW w:w="1155" w:type="dxa"/>
            <w:tcBorders>
              <w:top w:val="nil"/>
              <w:bottom w:val="nil"/>
            </w:tcBorders>
          </w:tcPr>
          <w:p w14:paraId="57088FA4" w14:textId="77777777" w:rsidR="0002742E" w:rsidRPr="004872C4" w:rsidRDefault="0002742E" w:rsidP="0002742E">
            <w:pPr>
              <w:pStyle w:val="TableParagraph"/>
              <w:spacing w:line="220" w:lineRule="exact"/>
              <w:ind w:left="80"/>
              <w:rPr>
                <w:rFonts w:asciiTheme="minorHAnsi" w:hAnsiTheme="minorHAnsi"/>
                <w:sz w:val="20"/>
                <w:szCs w:val="20"/>
                <w:lang w:val="mn-MN"/>
              </w:rPr>
            </w:pPr>
            <w:r w:rsidRPr="004872C4">
              <w:rPr>
                <w:rFonts w:asciiTheme="minorHAnsi" w:hAnsiTheme="minorHAnsi"/>
                <w:sz w:val="20"/>
                <w:szCs w:val="20"/>
                <w:lang w:val="mn-MN"/>
              </w:rPr>
              <w:t>about the</w:t>
            </w:r>
          </w:p>
        </w:tc>
        <w:tc>
          <w:tcPr>
            <w:tcW w:w="865" w:type="dxa"/>
            <w:tcBorders>
              <w:top w:val="nil"/>
              <w:bottom w:val="nil"/>
            </w:tcBorders>
          </w:tcPr>
          <w:p w14:paraId="7E7B6CB4" w14:textId="77777777" w:rsidR="0002742E" w:rsidRPr="004872C4" w:rsidRDefault="0002742E" w:rsidP="0002742E">
            <w:pPr>
              <w:pStyle w:val="TableParagraph"/>
              <w:rPr>
                <w:rFonts w:asciiTheme="minorHAnsi" w:hAnsiTheme="minorHAnsi"/>
                <w:sz w:val="20"/>
                <w:szCs w:val="20"/>
                <w:lang w:val="mn-MN"/>
              </w:rPr>
            </w:pPr>
          </w:p>
        </w:tc>
      </w:tr>
      <w:tr w:rsidR="0002742E" w:rsidRPr="004872C4" w14:paraId="2B7FB4CD" w14:textId="77777777" w:rsidTr="00D42894">
        <w:trPr>
          <w:trHeight w:val="248"/>
        </w:trPr>
        <w:tc>
          <w:tcPr>
            <w:tcW w:w="980" w:type="dxa"/>
            <w:tcBorders>
              <w:top w:val="nil"/>
              <w:bottom w:val="nil"/>
            </w:tcBorders>
          </w:tcPr>
          <w:p w14:paraId="66D3161A" w14:textId="77777777" w:rsidR="0002742E" w:rsidRPr="004872C4" w:rsidRDefault="0002742E" w:rsidP="0002742E">
            <w:pPr>
              <w:pStyle w:val="TableParagraph"/>
              <w:rPr>
                <w:rFonts w:asciiTheme="minorHAnsi" w:hAnsiTheme="minorHAnsi"/>
                <w:lang w:val="mn-MN"/>
              </w:rPr>
            </w:pPr>
          </w:p>
        </w:tc>
        <w:tc>
          <w:tcPr>
            <w:tcW w:w="994" w:type="dxa"/>
            <w:tcBorders>
              <w:top w:val="nil"/>
              <w:bottom w:val="nil"/>
            </w:tcBorders>
          </w:tcPr>
          <w:p w14:paraId="4B03D6AF" w14:textId="77777777" w:rsidR="0002742E" w:rsidRPr="004872C4" w:rsidRDefault="0002742E" w:rsidP="0002742E">
            <w:pPr>
              <w:pStyle w:val="TableParagraph"/>
              <w:rPr>
                <w:rFonts w:asciiTheme="minorHAnsi" w:hAnsiTheme="minorHAnsi"/>
                <w:sz w:val="20"/>
                <w:szCs w:val="20"/>
                <w:lang w:val="mn-MN"/>
              </w:rPr>
            </w:pPr>
          </w:p>
        </w:tc>
        <w:tc>
          <w:tcPr>
            <w:tcW w:w="1042" w:type="dxa"/>
            <w:tcBorders>
              <w:top w:val="nil"/>
              <w:bottom w:val="nil"/>
            </w:tcBorders>
          </w:tcPr>
          <w:p w14:paraId="6D4FDF59" w14:textId="77777777" w:rsidR="0002742E" w:rsidRPr="004872C4" w:rsidRDefault="0002742E" w:rsidP="0002742E">
            <w:pPr>
              <w:pStyle w:val="TableParagraph"/>
              <w:spacing w:line="228" w:lineRule="exact"/>
              <w:ind w:left="85"/>
              <w:rPr>
                <w:rFonts w:asciiTheme="minorHAnsi" w:hAnsiTheme="minorHAnsi"/>
                <w:sz w:val="20"/>
                <w:szCs w:val="20"/>
                <w:lang w:val="mn-MN"/>
              </w:rPr>
            </w:pPr>
            <w:r w:rsidRPr="004872C4">
              <w:rPr>
                <w:rFonts w:asciiTheme="minorHAnsi" w:hAnsiTheme="minorHAnsi"/>
                <w:sz w:val="20"/>
                <w:szCs w:val="20"/>
                <w:lang w:val="mn-MN"/>
              </w:rPr>
              <w:t>implemen</w:t>
            </w:r>
          </w:p>
        </w:tc>
        <w:tc>
          <w:tcPr>
            <w:tcW w:w="1106" w:type="dxa"/>
            <w:tcBorders>
              <w:top w:val="nil"/>
              <w:bottom w:val="nil"/>
            </w:tcBorders>
          </w:tcPr>
          <w:p w14:paraId="2C384920" w14:textId="77777777" w:rsidR="0002742E" w:rsidRPr="004872C4" w:rsidRDefault="0002742E" w:rsidP="0002742E">
            <w:pPr>
              <w:pStyle w:val="TableParagraph"/>
              <w:spacing w:line="228" w:lineRule="exact"/>
              <w:ind w:left="68"/>
              <w:rPr>
                <w:rFonts w:asciiTheme="minorHAnsi" w:hAnsiTheme="minorHAnsi"/>
                <w:sz w:val="20"/>
                <w:szCs w:val="20"/>
                <w:lang w:val="mn-MN"/>
              </w:rPr>
            </w:pPr>
            <w:r w:rsidRPr="004872C4">
              <w:rPr>
                <w:rFonts w:asciiTheme="minorHAnsi" w:hAnsiTheme="minorHAnsi"/>
                <w:sz w:val="20"/>
                <w:szCs w:val="20"/>
                <w:lang w:val="mn-MN"/>
              </w:rPr>
              <w:t>workshop</w:t>
            </w:r>
          </w:p>
        </w:tc>
        <w:tc>
          <w:tcPr>
            <w:tcW w:w="946" w:type="dxa"/>
            <w:tcBorders>
              <w:top w:val="nil"/>
              <w:bottom w:val="nil"/>
            </w:tcBorders>
          </w:tcPr>
          <w:p w14:paraId="065A2AC5" w14:textId="77777777" w:rsidR="0002742E" w:rsidRPr="004872C4" w:rsidRDefault="0002742E" w:rsidP="0002742E">
            <w:pPr>
              <w:pStyle w:val="TableParagraph"/>
              <w:rPr>
                <w:rFonts w:asciiTheme="minorHAnsi" w:hAnsiTheme="minorHAnsi"/>
                <w:sz w:val="20"/>
                <w:szCs w:val="20"/>
                <w:lang w:val="mn-MN"/>
              </w:rPr>
            </w:pPr>
          </w:p>
        </w:tc>
        <w:tc>
          <w:tcPr>
            <w:tcW w:w="1107" w:type="dxa"/>
            <w:tcBorders>
              <w:top w:val="nil"/>
              <w:bottom w:val="nil"/>
            </w:tcBorders>
          </w:tcPr>
          <w:p w14:paraId="4C276862" w14:textId="77777777" w:rsidR="0002742E" w:rsidRPr="004872C4" w:rsidRDefault="0002742E" w:rsidP="0002742E">
            <w:pPr>
              <w:pStyle w:val="TableParagraph"/>
              <w:rPr>
                <w:rFonts w:asciiTheme="minorHAnsi" w:hAnsiTheme="minorHAnsi"/>
                <w:sz w:val="20"/>
                <w:szCs w:val="20"/>
                <w:lang w:val="mn-MN"/>
              </w:rPr>
            </w:pPr>
          </w:p>
        </w:tc>
        <w:tc>
          <w:tcPr>
            <w:tcW w:w="1123" w:type="dxa"/>
            <w:tcBorders>
              <w:top w:val="nil"/>
              <w:bottom w:val="nil"/>
            </w:tcBorders>
          </w:tcPr>
          <w:p w14:paraId="1EDC66DF" w14:textId="77777777" w:rsidR="0002742E" w:rsidRPr="004872C4" w:rsidRDefault="0002742E" w:rsidP="0002742E">
            <w:pPr>
              <w:pStyle w:val="TableParagraph"/>
              <w:rPr>
                <w:rFonts w:asciiTheme="minorHAnsi" w:hAnsiTheme="minorHAnsi"/>
                <w:sz w:val="20"/>
                <w:szCs w:val="20"/>
                <w:lang w:val="mn-MN"/>
              </w:rPr>
            </w:pPr>
          </w:p>
        </w:tc>
        <w:tc>
          <w:tcPr>
            <w:tcW w:w="1155" w:type="dxa"/>
            <w:tcBorders>
              <w:top w:val="nil"/>
              <w:bottom w:val="nil"/>
            </w:tcBorders>
          </w:tcPr>
          <w:p w14:paraId="086348BD" w14:textId="77777777" w:rsidR="0002742E" w:rsidRPr="004872C4" w:rsidRDefault="0002742E" w:rsidP="0002742E">
            <w:pPr>
              <w:pStyle w:val="TableParagraph"/>
              <w:spacing w:line="228" w:lineRule="exact"/>
              <w:ind w:left="80"/>
              <w:rPr>
                <w:rFonts w:asciiTheme="minorHAnsi" w:hAnsiTheme="minorHAnsi"/>
                <w:sz w:val="20"/>
                <w:szCs w:val="20"/>
                <w:lang w:val="mn-MN"/>
              </w:rPr>
            </w:pPr>
            <w:r w:rsidRPr="004872C4">
              <w:rPr>
                <w:rFonts w:asciiTheme="minorHAnsi" w:hAnsiTheme="minorHAnsi"/>
                <w:sz w:val="20"/>
                <w:szCs w:val="20"/>
                <w:lang w:val="mn-MN"/>
              </w:rPr>
              <w:t>project</w:t>
            </w:r>
          </w:p>
        </w:tc>
        <w:tc>
          <w:tcPr>
            <w:tcW w:w="865" w:type="dxa"/>
            <w:tcBorders>
              <w:top w:val="nil"/>
              <w:bottom w:val="nil"/>
            </w:tcBorders>
          </w:tcPr>
          <w:p w14:paraId="63EA3853" w14:textId="77777777" w:rsidR="0002742E" w:rsidRPr="004872C4" w:rsidRDefault="0002742E" w:rsidP="0002742E">
            <w:pPr>
              <w:pStyle w:val="TableParagraph"/>
              <w:rPr>
                <w:rFonts w:asciiTheme="minorHAnsi" w:hAnsiTheme="minorHAnsi"/>
                <w:sz w:val="20"/>
                <w:szCs w:val="20"/>
                <w:lang w:val="mn-MN"/>
              </w:rPr>
            </w:pPr>
          </w:p>
        </w:tc>
      </w:tr>
      <w:tr w:rsidR="0002742E" w:rsidRPr="004872C4" w14:paraId="0AE91AA3" w14:textId="77777777" w:rsidTr="00D42894">
        <w:trPr>
          <w:trHeight w:val="248"/>
        </w:trPr>
        <w:tc>
          <w:tcPr>
            <w:tcW w:w="980" w:type="dxa"/>
            <w:tcBorders>
              <w:top w:val="nil"/>
              <w:bottom w:val="nil"/>
            </w:tcBorders>
          </w:tcPr>
          <w:p w14:paraId="5D47DE7C" w14:textId="77777777" w:rsidR="0002742E" w:rsidRPr="004872C4" w:rsidRDefault="0002742E" w:rsidP="0002742E">
            <w:pPr>
              <w:pStyle w:val="TableParagraph"/>
              <w:rPr>
                <w:rFonts w:asciiTheme="minorHAnsi" w:hAnsiTheme="minorHAnsi"/>
                <w:lang w:val="mn-MN"/>
              </w:rPr>
            </w:pPr>
          </w:p>
        </w:tc>
        <w:tc>
          <w:tcPr>
            <w:tcW w:w="994" w:type="dxa"/>
            <w:tcBorders>
              <w:top w:val="nil"/>
              <w:bottom w:val="nil"/>
            </w:tcBorders>
          </w:tcPr>
          <w:p w14:paraId="292F15DD" w14:textId="77777777" w:rsidR="0002742E" w:rsidRPr="004872C4" w:rsidRDefault="0002742E" w:rsidP="0002742E">
            <w:pPr>
              <w:pStyle w:val="TableParagraph"/>
              <w:rPr>
                <w:rFonts w:asciiTheme="minorHAnsi" w:hAnsiTheme="minorHAnsi"/>
                <w:lang w:val="mn-MN"/>
              </w:rPr>
            </w:pPr>
          </w:p>
        </w:tc>
        <w:tc>
          <w:tcPr>
            <w:tcW w:w="1042" w:type="dxa"/>
            <w:tcBorders>
              <w:top w:val="nil"/>
              <w:bottom w:val="nil"/>
            </w:tcBorders>
          </w:tcPr>
          <w:p w14:paraId="0E667875" w14:textId="77777777" w:rsidR="0002742E" w:rsidRPr="004872C4" w:rsidRDefault="0002742E" w:rsidP="0002742E">
            <w:pPr>
              <w:pStyle w:val="TableParagraph"/>
              <w:spacing w:line="228" w:lineRule="exact"/>
              <w:ind w:left="85"/>
              <w:rPr>
                <w:rFonts w:asciiTheme="minorHAnsi" w:hAnsiTheme="minorHAnsi"/>
                <w:lang w:val="mn-MN"/>
              </w:rPr>
            </w:pPr>
            <w:r w:rsidRPr="004872C4">
              <w:rPr>
                <w:rFonts w:asciiTheme="minorHAnsi" w:hAnsiTheme="minorHAnsi"/>
                <w:lang w:val="mn-MN"/>
              </w:rPr>
              <w:t>tation</w:t>
            </w:r>
          </w:p>
        </w:tc>
        <w:tc>
          <w:tcPr>
            <w:tcW w:w="1106" w:type="dxa"/>
            <w:tcBorders>
              <w:top w:val="nil"/>
              <w:bottom w:val="nil"/>
            </w:tcBorders>
          </w:tcPr>
          <w:p w14:paraId="0C27EAB0" w14:textId="77777777" w:rsidR="0002742E" w:rsidRPr="004872C4" w:rsidRDefault="0002742E" w:rsidP="0002742E">
            <w:pPr>
              <w:pStyle w:val="TableParagraph"/>
              <w:rPr>
                <w:rFonts w:asciiTheme="minorHAnsi" w:hAnsiTheme="minorHAnsi"/>
                <w:lang w:val="mn-MN"/>
              </w:rPr>
            </w:pPr>
          </w:p>
        </w:tc>
        <w:tc>
          <w:tcPr>
            <w:tcW w:w="946" w:type="dxa"/>
            <w:tcBorders>
              <w:top w:val="nil"/>
              <w:bottom w:val="nil"/>
            </w:tcBorders>
          </w:tcPr>
          <w:p w14:paraId="72630EAB" w14:textId="77777777" w:rsidR="0002742E" w:rsidRPr="004872C4" w:rsidRDefault="0002742E" w:rsidP="0002742E">
            <w:pPr>
              <w:pStyle w:val="TableParagraph"/>
              <w:rPr>
                <w:rFonts w:asciiTheme="minorHAnsi" w:hAnsiTheme="minorHAnsi"/>
                <w:lang w:val="mn-MN"/>
              </w:rPr>
            </w:pPr>
          </w:p>
        </w:tc>
        <w:tc>
          <w:tcPr>
            <w:tcW w:w="1107" w:type="dxa"/>
            <w:tcBorders>
              <w:top w:val="nil"/>
              <w:bottom w:val="nil"/>
            </w:tcBorders>
          </w:tcPr>
          <w:p w14:paraId="5D36A0D1" w14:textId="77777777" w:rsidR="0002742E" w:rsidRPr="004872C4" w:rsidRDefault="0002742E" w:rsidP="0002742E">
            <w:pPr>
              <w:pStyle w:val="TableParagraph"/>
              <w:rPr>
                <w:rFonts w:asciiTheme="minorHAnsi" w:hAnsiTheme="minorHAnsi"/>
                <w:lang w:val="mn-MN"/>
              </w:rPr>
            </w:pPr>
          </w:p>
        </w:tc>
        <w:tc>
          <w:tcPr>
            <w:tcW w:w="1123" w:type="dxa"/>
            <w:tcBorders>
              <w:top w:val="nil"/>
              <w:bottom w:val="nil"/>
            </w:tcBorders>
          </w:tcPr>
          <w:p w14:paraId="13C464F2" w14:textId="77777777" w:rsidR="0002742E" w:rsidRPr="004872C4" w:rsidRDefault="0002742E" w:rsidP="0002742E">
            <w:pPr>
              <w:pStyle w:val="TableParagraph"/>
              <w:rPr>
                <w:rFonts w:asciiTheme="minorHAnsi" w:hAnsiTheme="minorHAnsi"/>
                <w:lang w:val="mn-MN"/>
              </w:rPr>
            </w:pPr>
          </w:p>
        </w:tc>
        <w:tc>
          <w:tcPr>
            <w:tcW w:w="1155" w:type="dxa"/>
            <w:tcBorders>
              <w:top w:val="nil"/>
              <w:bottom w:val="nil"/>
            </w:tcBorders>
          </w:tcPr>
          <w:p w14:paraId="7061446B" w14:textId="77777777" w:rsidR="0002742E" w:rsidRPr="004872C4" w:rsidRDefault="0002742E" w:rsidP="0002742E">
            <w:pPr>
              <w:pStyle w:val="TableParagraph"/>
              <w:spacing w:line="228" w:lineRule="exact"/>
              <w:ind w:left="80"/>
              <w:rPr>
                <w:rFonts w:asciiTheme="minorHAnsi" w:hAnsiTheme="minorHAnsi"/>
                <w:lang w:val="mn-MN"/>
              </w:rPr>
            </w:pPr>
            <w:r w:rsidRPr="004872C4">
              <w:rPr>
                <w:rFonts w:asciiTheme="minorHAnsi" w:hAnsiTheme="minorHAnsi"/>
                <w:lang w:val="mn-MN"/>
              </w:rPr>
              <w:t>achievemen</w:t>
            </w:r>
          </w:p>
        </w:tc>
        <w:tc>
          <w:tcPr>
            <w:tcW w:w="865" w:type="dxa"/>
            <w:tcBorders>
              <w:top w:val="nil"/>
              <w:bottom w:val="nil"/>
            </w:tcBorders>
          </w:tcPr>
          <w:p w14:paraId="5E8AB907" w14:textId="77777777" w:rsidR="0002742E" w:rsidRPr="004872C4" w:rsidRDefault="0002742E" w:rsidP="0002742E">
            <w:pPr>
              <w:pStyle w:val="TableParagraph"/>
              <w:rPr>
                <w:rFonts w:asciiTheme="minorHAnsi" w:hAnsiTheme="minorHAnsi"/>
                <w:lang w:val="mn-MN"/>
              </w:rPr>
            </w:pPr>
          </w:p>
        </w:tc>
      </w:tr>
      <w:tr w:rsidR="0002742E" w:rsidRPr="004872C4" w14:paraId="636C11F8" w14:textId="77777777" w:rsidTr="00D42894">
        <w:trPr>
          <w:trHeight w:val="298"/>
        </w:trPr>
        <w:tc>
          <w:tcPr>
            <w:tcW w:w="980" w:type="dxa"/>
            <w:tcBorders>
              <w:top w:val="nil"/>
            </w:tcBorders>
          </w:tcPr>
          <w:p w14:paraId="2BAF9191" w14:textId="77777777" w:rsidR="0002742E" w:rsidRPr="004872C4" w:rsidRDefault="0002742E" w:rsidP="0002742E">
            <w:pPr>
              <w:pStyle w:val="TableParagraph"/>
              <w:rPr>
                <w:rFonts w:asciiTheme="minorHAnsi" w:hAnsiTheme="minorHAnsi"/>
                <w:lang w:val="mn-MN"/>
              </w:rPr>
            </w:pPr>
          </w:p>
        </w:tc>
        <w:tc>
          <w:tcPr>
            <w:tcW w:w="994" w:type="dxa"/>
            <w:tcBorders>
              <w:top w:val="nil"/>
            </w:tcBorders>
          </w:tcPr>
          <w:p w14:paraId="097043EB" w14:textId="77777777" w:rsidR="0002742E" w:rsidRPr="004872C4" w:rsidRDefault="0002742E" w:rsidP="0002742E">
            <w:pPr>
              <w:pStyle w:val="TableParagraph"/>
              <w:rPr>
                <w:rFonts w:asciiTheme="minorHAnsi" w:hAnsiTheme="minorHAnsi"/>
                <w:lang w:val="mn-MN"/>
              </w:rPr>
            </w:pPr>
          </w:p>
        </w:tc>
        <w:tc>
          <w:tcPr>
            <w:tcW w:w="1042" w:type="dxa"/>
            <w:tcBorders>
              <w:top w:val="nil"/>
            </w:tcBorders>
          </w:tcPr>
          <w:p w14:paraId="32EA327D" w14:textId="77777777" w:rsidR="0002742E" w:rsidRPr="004872C4" w:rsidRDefault="0002742E" w:rsidP="0002742E">
            <w:pPr>
              <w:pStyle w:val="TableParagraph"/>
              <w:rPr>
                <w:rFonts w:asciiTheme="minorHAnsi" w:hAnsiTheme="minorHAnsi"/>
                <w:lang w:val="mn-MN"/>
              </w:rPr>
            </w:pPr>
          </w:p>
        </w:tc>
        <w:tc>
          <w:tcPr>
            <w:tcW w:w="1106" w:type="dxa"/>
            <w:tcBorders>
              <w:top w:val="nil"/>
            </w:tcBorders>
          </w:tcPr>
          <w:p w14:paraId="5D9FAE04" w14:textId="77777777" w:rsidR="0002742E" w:rsidRPr="004872C4" w:rsidRDefault="0002742E" w:rsidP="0002742E">
            <w:pPr>
              <w:pStyle w:val="TableParagraph"/>
              <w:rPr>
                <w:rFonts w:asciiTheme="minorHAnsi" w:hAnsiTheme="minorHAnsi"/>
                <w:lang w:val="mn-MN"/>
              </w:rPr>
            </w:pPr>
          </w:p>
        </w:tc>
        <w:tc>
          <w:tcPr>
            <w:tcW w:w="946" w:type="dxa"/>
            <w:tcBorders>
              <w:top w:val="nil"/>
            </w:tcBorders>
          </w:tcPr>
          <w:p w14:paraId="51E3A9AB" w14:textId="77777777" w:rsidR="0002742E" w:rsidRPr="004872C4" w:rsidRDefault="0002742E" w:rsidP="0002742E">
            <w:pPr>
              <w:pStyle w:val="TableParagraph"/>
              <w:rPr>
                <w:rFonts w:asciiTheme="minorHAnsi" w:hAnsiTheme="minorHAnsi"/>
                <w:lang w:val="mn-MN"/>
              </w:rPr>
            </w:pPr>
          </w:p>
        </w:tc>
        <w:tc>
          <w:tcPr>
            <w:tcW w:w="1107" w:type="dxa"/>
            <w:tcBorders>
              <w:top w:val="nil"/>
            </w:tcBorders>
          </w:tcPr>
          <w:p w14:paraId="25F0D346" w14:textId="77777777" w:rsidR="0002742E" w:rsidRPr="004872C4" w:rsidRDefault="0002742E" w:rsidP="0002742E">
            <w:pPr>
              <w:pStyle w:val="TableParagraph"/>
              <w:rPr>
                <w:rFonts w:asciiTheme="minorHAnsi" w:hAnsiTheme="minorHAnsi"/>
                <w:lang w:val="mn-MN"/>
              </w:rPr>
            </w:pPr>
          </w:p>
        </w:tc>
        <w:tc>
          <w:tcPr>
            <w:tcW w:w="1123" w:type="dxa"/>
            <w:tcBorders>
              <w:top w:val="nil"/>
            </w:tcBorders>
          </w:tcPr>
          <w:p w14:paraId="22E5E937" w14:textId="77777777" w:rsidR="0002742E" w:rsidRPr="004872C4" w:rsidRDefault="0002742E" w:rsidP="0002742E">
            <w:pPr>
              <w:pStyle w:val="TableParagraph"/>
              <w:rPr>
                <w:rFonts w:asciiTheme="minorHAnsi" w:hAnsiTheme="minorHAnsi"/>
                <w:lang w:val="mn-MN"/>
              </w:rPr>
            </w:pPr>
          </w:p>
        </w:tc>
        <w:tc>
          <w:tcPr>
            <w:tcW w:w="1155" w:type="dxa"/>
            <w:tcBorders>
              <w:top w:val="nil"/>
            </w:tcBorders>
          </w:tcPr>
          <w:p w14:paraId="6930B314" w14:textId="77777777" w:rsidR="0002742E" w:rsidRPr="004872C4" w:rsidRDefault="0002742E" w:rsidP="0002742E">
            <w:pPr>
              <w:pStyle w:val="TableParagraph"/>
              <w:spacing w:line="229" w:lineRule="exact"/>
              <w:ind w:left="80"/>
              <w:rPr>
                <w:rFonts w:asciiTheme="minorHAnsi" w:hAnsiTheme="minorHAnsi"/>
                <w:lang w:val="mn-MN"/>
              </w:rPr>
            </w:pPr>
            <w:r w:rsidRPr="004872C4">
              <w:rPr>
                <w:rFonts w:asciiTheme="minorHAnsi" w:hAnsiTheme="minorHAnsi"/>
                <w:lang w:val="mn-MN"/>
              </w:rPr>
              <w:t>ts</w:t>
            </w:r>
          </w:p>
        </w:tc>
        <w:tc>
          <w:tcPr>
            <w:tcW w:w="865" w:type="dxa"/>
            <w:tcBorders>
              <w:top w:val="nil"/>
            </w:tcBorders>
          </w:tcPr>
          <w:p w14:paraId="0C52E6C7" w14:textId="77777777" w:rsidR="0002742E" w:rsidRPr="004872C4" w:rsidRDefault="0002742E" w:rsidP="0002742E">
            <w:pPr>
              <w:pStyle w:val="TableParagraph"/>
              <w:rPr>
                <w:rFonts w:asciiTheme="minorHAnsi" w:hAnsiTheme="minorHAnsi"/>
                <w:lang w:val="mn-MN"/>
              </w:rPr>
            </w:pPr>
          </w:p>
        </w:tc>
      </w:tr>
    </w:tbl>
    <w:p w14:paraId="28BD418B" w14:textId="77777777" w:rsidR="00EE5D28" w:rsidRPr="004872C4" w:rsidRDefault="00EE5D28">
      <w:pPr>
        <w:rPr>
          <w:rFonts w:asciiTheme="minorHAnsi" w:hAnsiTheme="minorHAnsi"/>
          <w:lang w:val="mn-MN"/>
        </w:rPr>
        <w:sectPr w:rsidR="00EE5D28" w:rsidRPr="004872C4" w:rsidSect="00D42894">
          <w:pgSz w:w="12240" w:h="15840"/>
          <w:pgMar w:top="1440" w:right="1080" w:bottom="1350" w:left="1240" w:header="0" w:footer="165" w:gutter="0"/>
          <w:cols w:space="720"/>
          <w:docGrid w:linePitch="299"/>
        </w:sectPr>
      </w:pPr>
    </w:p>
    <w:p w14:paraId="46B1A072" w14:textId="7810BF59" w:rsidR="00EE5D28" w:rsidRPr="004872C4" w:rsidRDefault="0047604A" w:rsidP="0047604A">
      <w:pPr>
        <w:pStyle w:val="Heading1"/>
        <w:tabs>
          <w:tab w:val="left" w:pos="471"/>
        </w:tabs>
        <w:spacing w:before="42" w:line="235" w:lineRule="auto"/>
        <w:ind w:right="2313"/>
        <w:rPr>
          <w:rFonts w:asciiTheme="minorHAnsi" w:hAnsiTheme="minorHAnsi"/>
          <w:spacing w:val="-3"/>
          <w:sz w:val="22"/>
          <w:szCs w:val="22"/>
          <w:lang w:val="mn-MN"/>
        </w:rPr>
      </w:pPr>
      <w:bookmarkStart w:id="31" w:name="_Toc95153139"/>
      <w:bookmarkStart w:id="32" w:name="_Toc95153221"/>
      <w:bookmarkStart w:id="33" w:name="_Toc95153303"/>
      <w:bookmarkStart w:id="34" w:name="_Toc95153386"/>
      <w:bookmarkStart w:id="35" w:name="_Toc95153140"/>
      <w:bookmarkStart w:id="36" w:name="_Toc95153222"/>
      <w:bookmarkStart w:id="37" w:name="_Toc95153304"/>
      <w:bookmarkStart w:id="38" w:name="_Toc95153387"/>
      <w:bookmarkStart w:id="39" w:name="_Toc95153141"/>
      <w:bookmarkStart w:id="40" w:name="_Toc95153223"/>
      <w:bookmarkStart w:id="41" w:name="_Toc95153305"/>
      <w:bookmarkStart w:id="42" w:name="_Toc95153388"/>
      <w:bookmarkStart w:id="43" w:name="_Toc95221751"/>
      <w:bookmarkEnd w:id="31"/>
      <w:bookmarkEnd w:id="32"/>
      <w:bookmarkEnd w:id="33"/>
      <w:bookmarkEnd w:id="34"/>
      <w:bookmarkEnd w:id="35"/>
      <w:bookmarkEnd w:id="36"/>
      <w:bookmarkEnd w:id="37"/>
      <w:bookmarkEnd w:id="38"/>
      <w:bookmarkEnd w:id="39"/>
      <w:bookmarkEnd w:id="40"/>
      <w:bookmarkEnd w:id="41"/>
      <w:bookmarkEnd w:id="42"/>
      <w:r>
        <w:rPr>
          <w:rFonts w:asciiTheme="minorHAnsi" w:hAnsiTheme="minorHAnsi"/>
          <w:spacing w:val="-3"/>
          <w:sz w:val="22"/>
          <w:szCs w:val="22"/>
        </w:rPr>
        <w:lastRenderedPageBreak/>
        <w:t xml:space="preserve">8. </w:t>
      </w:r>
      <w:r w:rsidR="0002742E" w:rsidRPr="004872C4">
        <w:rPr>
          <w:rFonts w:asciiTheme="minorHAnsi" w:hAnsiTheme="minorHAnsi"/>
          <w:spacing w:val="-3"/>
          <w:sz w:val="22"/>
          <w:szCs w:val="22"/>
          <w:lang w:val="mn-MN"/>
        </w:rPr>
        <w:t>Grievance Redress Mechanism</w:t>
      </w:r>
      <w:bookmarkEnd w:id="43"/>
    </w:p>
    <w:p w14:paraId="26B97A94" w14:textId="77777777" w:rsidR="00D94293" w:rsidRPr="004872C4" w:rsidRDefault="00D94293" w:rsidP="00D42894">
      <w:pPr>
        <w:pStyle w:val="BodyText"/>
        <w:spacing w:before="173" w:line="261" w:lineRule="auto"/>
        <w:ind w:left="201" w:right="110"/>
        <w:jc w:val="both"/>
        <w:rPr>
          <w:rFonts w:asciiTheme="minorHAnsi" w:hAnsiTheme="minorHAnsi"/>
          <w:lang w:val="mn-MN"/>
        </w:rPr>
      </w:pPr>
      <w:r w:rsidRPr="004872C4">
        <w:rPr>
          <w:rFonts w:asciiTheme="minorHAnsi" w:hAnsiTheme="minorHAnsi"/>
          <w:lang w:val="mn-MN"/>
        </w:rPr>
        <w:t>Having an effective GRM in place will also serve the objectives of: reducing conflicts and risks such as external interference, corruption, social exclusion or mismanagement; improving the quality of project activities and results; and serving as an important feedback and learning mechanism for project management regarding the strengths and weaknesses of project procedures and implementation processes.</w:t>
      </w:r>
    </w:p>
    <w:p w14:paraId="5DA57A6F" w14:textId="568B2EC0" w:rsidR="00D94293" w:rsidRPr="004872C4" w:rsidRDefault="00D94293" w:rsidP="00D42894">
      <w:pPr>
        <w:pStyle w:val="BodyText"/>
        <w:spacing w:before="154" w:line="256" w:lineRule="auto"/>
        <w:ind w:left="201" w:right="110"/>
        <w:jc w:val="both"/>
        <w:rPr>
          <w:rFonts w:asciiTheme="minorHAnsi" w:hAnsiTheme="minorHAnsi"/>
          <w:lang w:val="mn-MN"/>
        </w:rPr>
      </w:pPr>
      <w:r w:rsidRPr="004872C4">
        <w:rPr>
          <w:rFonts w:asciiTheme="minorHAnsi" w:hAnsiTheme="minorHAnsi"/>
          <w:lang w:val="mn-MN"/>
        </w:rPr>
        <w:t xml:space="preserve">The GRM will </w:t>
      </w:r>
      <w:r w:rsidRPr="004872C4">
        <w:rPr>
          <w:rFonts w:asciiTheme="minorHAnsi" w:hAnsiTheme="minorHAnsi"/>
          <w:spacing w:val="-3"/>
          <w:lang w:val="mn-MN"/>
        </w:rPr>
        <w:t xml:space="preserve">be </w:t>
      </w:r>
      <w:r w:rsidRPr="004872C4">
        <w:rPr>
          <w:rFonts w:asciiTheme="minorHAnsi" w:hAnsiTheme="minorHAnsi"/>
          <w:lang w:val="mn-MN"/>
        </w:rPr>
        <w:t xml:space="preserve">accessible to a broad range </w:t>
      </w:r>
      <w:r w:rsidRPr="004872C4">
        <w:rPr>
          <w:rFonts w:asciiTheme="minorHAnsi" w:hAnsiTheme="minorHAnsi"/>
          <w:spacing w:val="-4"/>
          <w:lang w:val="mn-MN"/>
        </w:rPr>
        <w:t xml:space="preserve">of </w:t>
      </w:r>
      <w:r w:rsidRPr="004872C4">
        <w:rPr>
          <w:rFonts w:asciiTheme="minorHAnsi" w:hAnsiTheme="minorHAnsi"/>
          <w:spacing w:val="-3"/>
          <w:lang w:val="mn-MN"/>
        </w:rPr>
        <w:t xml:space="preserve">Project </w:t>
      </w:r>
      <w:r w:rsidRPr="004872C4">
        <w:rPr>
          <w:rFonts w:asciiTheme="minorHAnsi" w:hAnsiTheme="minorHAnsi"/>
          <w:lang w:val="mn-MN"/>
        </w:rPr>
        <w:t xml:space="preserve">stakeholders who are </w:t>
      </w:r>
      <w:r w:rsidRPr="004872C4">
        <w:rPr>
          <w:rFonts w:asciiTheme="minorHAnsi" w:hAnsiTheme="minorHAnsi"/>
          <w:spacing w:val="-3"/>
          <w:lang w:val="mn-MN"/>
        </w:rPr>
        <w:t xml:space="preserve">likely </w:t>
      </w:r>
      <w:r w:rsidRPr="004872C4">
        <w:rPr>
          <w:rFonts w:asciiTheme="minorHAnsi" w:hAnsiTheme="minorHAnsi"/>
          <w:lang w:val="mn-MN"/>
        </w:rPr>
        <w:t xml:space="preserve">to </w:t>
      </w:r>
      <w:r w:rsidRPr="004872C4">
        <w:rPr>
          <w:rFonts w:asciiTheme="minorHAnsi" w:hAnsiTheme="minorHAnsi"/>
          <w:spacing w:val="-3"/>
          <w:lang w:val="mn-MN"/>
        </w:rPr>
        <w:t xml:space="preserve">be </w:t>
      </w:r>
      <w:r w:rsidRPr="004872C4">
        <w:rPr>
          <w:rFonts w:asciiTheme="minorHAnsi" w:hAnsiTheme="minorHAnsi"/>
          <w:lang w:val="mn-MN"/>
        </w:rPr>
        <w:t xml:space="preserve">affected directly </w:t>
      </w:r>
      <w:r w:rsidRPr="004872C4">
        <w:rPr>
          <w:rFonts w:asciiTheme="minorHAnsi" w:hAnsiTheme="minorHAnsi"/>
          <w:spacing w:val="-4"/>
          <w:lang w:val="mn-MN"/>
        </w:rPr>
        <w:t xml:space="preserve">or </w:t>
      </w:r>
      <w:r w:rsidRPr="004872C4">
        <w:rPr>
          <w:rFonts w:asciiTheme="minorHAnsi" w:hAnsiTheme="minorHAnsi"/>
          <w:spacing w:val="-3"/>
          <w:lang w:val="mn-MN"/>
        </w:rPr>
        <w:t xml:space="preserve">indirectly by </w:t>
      </w:r>
      <w:r w:rsidRPr="004872C4">
        <w:rPr>
          <w:rFonts w:asciiTheme="minorHAnsi" w:hAnsiTheme="minorHAnsi"/>
          <w:lang w:val="mn-MN"/>
        </w:rPr>
        <w:t xml:space="preserve">the project. These will </w:t>
      </w:r>
      <w:r w:rsidRPr="004872C4">
        <w:rPr>
          <w:rFonts w:asciiTheme="minorHAnsi" w:hAnsiTheme="minorHAnsi"/>
          <w:spacing w:val="-4"/>
          <w:lang w:val="mn-MN"/>
        </w:rPr>
        <w:t xml:space="preserve">include </w:t>
      </w:r>
      <w:r w:rsidRPr="004872C4">
        <w:rPr>
          <w:rFonts w:asciiTheme="minorHAnsi" w:hAnsiTheme="minorHAnsi"/>
          <w:lang w:val="mn-MN"/>
        </w:rPr>
        <w:t xml:space="preserve">beneficiaries, </w:t>
      </w:r>
      <w:r w:rsidRPr="004872C4">
        <w:rPr>
          <w:rFonts w:asciiTheme="minorHAnsi" w:hAnsiTheme="minorHAnsi"/>
          <w:spacing w:val="-3"/>
          <w:lang w:val="mn-MN"/>
        </w:rPr>
        <w:t xml:space="preserve">community </w:t>
      </w:r>
      <w:r w:rsidRPr="004872C4">
        <w:rPr>
          <w:rFonts w:asciiTheme="minorHAnsi" w:hAnsiTheme="minorHAnsi"/>
          <w:lang w:val="mn-MN"/>
        </w:rPr>
        <w:t xml:space="preserve">members, </w:t>
      </w:r>
      <w:r w:rsidRPr="004872C4">
        <w:rPr>
          <w:rFonts w:asciiTheme="minorHAnsi" w:hAnsiTheme="minorHAnsi"/>
          <w:spacing w:val="-3"/>
          <w:lang w:val="mn-MN"/>
        </w:rPr>
        <w:t xml:space="preserve">project </w:t>
      </w:r>
      <w:r w:rsidRPr="004872C4">
        <w:rPr>
          <w:rFonts w:asciiTheme="minorHAnsi" w:hAnsiTheme="minorHAnsi"/>
          <w:lang w:val="mn-MN"/>
        </w:rPr>
        <w:t xml:space="preserve">implementers/contractors, </w:t>
      </w:r>
      <w:r w:rsidRPr="004872C4">
        <w:rPr>
          <w:rFonts w:asciiTheme="minorHAnsi" w:hAnsiTheme="minorHAnsi"/>
          <w:spacing w:val="-3"/>
          <w:lang w:val="mn-MN"/>
        </w:rPr>
        <w:t xml:space="preserve">civil </w:t>
      </w:r>
      <w:r w:rsidRPr="004872C4">
        <w:rPr>
          <w:rFonts w:asciiTheme="minorHAnsi" w:hAnsiTheme="minorHAnsi"/>
          <w:lang w:val="mn-MN"/>
        </w:rPr>
        <w:t xml:space="preserve">society, media—all </w:t>
      </w:r>
      <w:r w:rsidRPr="004872C4">
        <w:rPr>
          <w:rFonts w:asciiTheme="minorHAnsi" w:hAnsiTheme="minorHAnsi"/>
          <w:spacing w:val="-4"/>
          <w:lang w:val="mn-MN"/>
        </w:rPr>
        <w:t xml:space="preserve">of </w:t>
      </w:r>
      <w:r w:rsidRPr="004872C4">
        <w:rPr>
          <w:rFonts w:asciiTheme="minorHAnsi" w:hAnsiTheme="minorHAnsi"/>
          <w:lang w:val="mn-MN"/>
        </w:rPr>
        <w:t xml:space="preserve">who will </w:t>
      </w:r>
      <w:r w:rsidRPr="004872C4">
        <w:rPr>
          <w:rFonts w:asciiTheme="minorHAnsi" w:hAnsiTheme="minorHAnsi"/>
          <w:spacing w:val="-3"/>
          <w:lang w:val="mn-MN"/>
        </w:rPr>
        <w:t xml:space="preserve">be </w:t>
      </w:r>
      <w:r w:rsidRPr="004872C4">
        <w:rPr>
          <w:rFonts w:asciiTheme="minorHAnsi" w:hAnsiTheme="minorHAnsi"/>
          <w:lang w:val="mn-MN"/>
        </w:rPr>
        <w:t>encouraged to refer their grievances and feedback to the</w:t>
      </w:r>
      <w:r w:rsidRPr="004872C4">
        <w:rPr>
          <w:rFonts w:asciiTheme="minorHAnsi" w:hAnsiTheme="minorHAnsi"/>
          <w:spacing w:val="-22"/>
          <w:lang w:val="mn-MN"/>
        </w:rPr>
        <w:t xml:space="preserve"> </w:t>
      </w:r>
      <w:r w:rsidRPr="004872C4">
        <w:rPr>
          <w:rFonts w:asciiTheme="minorHAnsi" w:hAnsiTheme="minorHAnsi"/>
          <w:lang w:val="mn-MN"/>
        </w:rPr>
        <w:t>GRM.</w:t>
      </w:r>
      <w:r w:rsidR="00E55122" w:rsidRPr="004872C4">
        <w:rPr>
          <w:rFonts w:asciiTheme="minorHAnsi" w:hAnsiTheme="minorHAnsi"/>
          <w:lang w:val="mn-MN"/>
        </w:rPr>
        <w:t xml:space="preserve"> </w:t>
      </w:r>
      <w:r w:rsidRPr="004872C4">
        <w:rPr>
          <w:rFonts w:asciiTheme="minorHAnsi" w:hAnsiTheme="minorHAnsi"/>
          <w:lang w:val="mn-MN"/>
        </w:rPr>
        <w:t xml:space="preserve">The GRM can </w:t>
      </w:r>
      <w:r w:rsidRPr="004872C4">
        <w:rPr>
          <w:rFonts w:asciiTheme="minorHAnsi" w:hAnsiTheme="minorHAnsi"/>
          <w:spacing w:val="-3"/>
          <w:lang w:val="mn-MN"/>
        </w:rPr>
        <w:t xml:space="preserve">be </w:t>
      </w:r>
      <w:r w:rsidRPr="004872C4">
        <w:rPr>
          <w:rFonts w:asciiTheme="minorHAnsi" w:hAnsiTheme="minorHAnsi"/>
          <w:lang w:val="mn-MN"/>
        </w:rPr>
        <w:t xml:space="preserve">used to </w:t>
      </w:r>
      <w:r w:rsidRPr="004872C4">
        <w:rPr>
          <w:rFonts w:asciiTheme="minorHAnsi" w:hAnsiTheme="minorHAnsi"/>
          <w:spacing w:val="-2"/>
          <w:lang w:val="mn-MN"/>
        </w:rPr>
        <w:t xml:space="preserve">submit </w:t>
      </w:r>
      <w:r w:rsidRPr="004872C4">
        <w:rPr>
          <w:rFonts w:asciiTheme="minorHAnsi" w:hAnsiTheme="minorHAnsi"/>
          <w:lang w:val="mn-MN"/>
        </w:rPr>
        <w:t xml:space="preserve">complaints, </w:t>
      </w:r>
      <w:r w:rsidRPr="004872C4">
        <w:rPr>
          <w:rFonts w:asciiTheme="minorHAnsi" w:hAnsiTheme="minorHAnsi"/>
          <w:spacing w:val="-3"/>
          <w:lang w:val="mn-MN"/>
        </w:rPr>
        <w:t xml:space="preserve">feedback, </w:t>
      </w:r>
      <w:r w:rsidRPr="004872C4">
        <w:rPr>
          <w:rFonts w:asciiTheme="minorHAnsi" w:hAnsiTheme="minorHAnsi"/>
          <w:lang w:val="mn-MN"/>
        </w:rPr>
        <w:t xml:space="preserve">queries, suggestions </w:t>
      </w:r>
      <w:r w:rsidRPr="004872C4">
        <w:rPr>
          <w:rFonts w:asciiTheme="minorHAnsi" w:hAnsiTheme="minorHAnsi"/>
          <w:spacing w:val="-4"/>
          <w:lang w:val="mn-MN"/>
        </w:rPr>
        <w:t xml:space="preserve">or </w:t>
      </w:r>
      <w:r w:rsidRPr="004872C4">
        <w:rPr>
          <w:rFonts w:asciiTheme="minorHAnsi" w:hAnsiTheme="minorHAnsi"/>
          <w:spacing w:val="-3"/>
          <w:lang w:val="mn-MN"/>
        </w:rPr>
        <w:t xml:space="preserve">compliments </w:t>
      </w:r>
      <w:r w:rsidRPr="004872C4">
        <w:rPr>
          <w:rFonts w:asciiTheme="minorHAnsi" w:hAnsiTheme="minorHAnsi"/>
          <w:lang w:val="mn-MN"/>
        </w:rPr>
        <w:t xml:space="preserve">related to the overall management and implementation </w:t>
      </w:r>
      <w:r w:rsidRPr="004872C4">
        <w:rPr>
          <w:rFonts w:asciiTheme="minorHAnsi" w:hAnsiTheme="minorHAnsi"/>
          <w:spacing w:val="-4"/>
          <w:lang w:val="mn-MN"/>
        </w:rPr>
        <w:t xml:space="preserve">of </w:t>
      </w:r>
      <w:r w:rsidRPr="004872C4">
        <w:rPr>
          <w:rFonts w:asciiTheme="minorHAnsi" w:hAnsiTheme="minorHAnsi"/>
          <w:lang w:val="mn-MN"/>
        </w:rPr>
        <w:t xml:space="preserve">the </w:t>
      </w:r>
      <w:r w:rsidRPr="004872C4">
        <w:rPr>
          <w:rFonts w:asciiTheme="minorHAnsi" w:hAnsiTheme="minorHAnsi"/>
          <w:spacing w:val="2"/>
          <w:lang w:val="mn-MN"/>
        </w:rPr>
        <w:t>EITI</w:t>
      </w:r>
      <w:r w:rsidR="00DD1E9A" w:rsidRPr="004872C4">
        <w:rPr>
          <w:rFonts w:asciiTheme="minorHAnsi" w:hAnsiTheme="minorHAnsi"/>
          <w:spacing w:val="2"/>
          <w:lang w:val="mn-MN"/>
        </w:rPr>
        <w:t xml:space="preserve">. </w:t>
      </w:r>
      <w:r w:rsidRPr="004872C4">
        <w:rPr>
          <w:rFonts w:asciiTheme="minorHAnsi" w:hAnsiTheme="minorHAnsi"/>
          <w:spacing w:val="2"/>
          <w:lang w:val="mn-MN"/>
        </w:rPr>
        <w:t xml:space="preserve"> </w:t>
      </w:r>
    </w:p>
    <w:p w14:paraId="609CFF38" w14:textId="77777777" w:rsidR="00FC22B7" w:rsidRPr="004872C4" w:rsidRDefault="00FC22B7" w:rsidP="00FC22B7">
      <w:pPr>
        <w:pStyle w:val="BodyText"/>
        <w:spacing w:line="256" w:lineRule="auto"/>
        <w:ind w:right="785"/>
        <w:jc w:val="both"/>
        <w:rPr>
          <w:rFonts w:asciiTheme="minorHAnsi" w:hAnsiTheme="minorHAnsi"/>
          <w:lang w:val="mn-MN"/>
        </w:rPr>
      </w:pPr>
    </w:p>
    <w:p w14:paraId="6A158D25" w14:textId="706F17DE" w:rsidR="00EE5D28" w:rsidRPr="004872C4" w:rsidRDefault="00EE3227" w:rsidP="00D42894">
      <w:pPr>
        <w:pStyle w:val="BodyText"/>
        <w:spacing w:line="256" w:lineRule="auto"/>
        <w:ind w:left="270" w:right="110"/>
        <w:jc w:val="both"/>
        <w:rPr>
          <w:rFonts w:asciiTheme="minorHAnsi" w:hAnsiTheme="minorHAnsi"/>
          <w:lang w:val="mn-MN"/>
        </w:rPr>
      </w:pPr>
      <w:r w:rsidRPr="004872C4">
        <w:rPr>
          <w:rFonts w:asciiTheme="minorHAnsi" w:hAnsiTheme="minorHAnsi"/>
          <w:lang w:val="mn-MN"/>
        </w:rPr>
        <w:t>The project stakeholders and citizens can submit complaints regarding the</w:t>
      </w:r>
      <w:r w:rsidR="00886D7D" w:rsidRPr="004872C4">
        <w:rPr>
          <w:rFonts w:asciiTheme="minorHAnsi" w:hAnsiTheme="minorHAnsi"/>
          <w:lang w:val="mn-MN"/>
        </w:rPr>
        <w:t xml:space="preserve"> EITI project activities throug</w:t>
      </w:r>
      <w:r w:rsidRPr="004872C4">
        <w:rPr>
          <w:rFonts w:asciiTheme="minorHAnsi" w:hAnsiTheme="minorHAnsi"/>
          <w:lang w:val="mn-MN"/>
        </w:rPr>
        <w:t xml:space="preserve">h the </w:t>
      </w:r>
      <w:r w:rsidR="00FC22B7" w:rsidRPr="004872C4">
        <w:rPr>
          <w:rFonts w:asciiTheme="minorHAnsi" w:hAnsiTheme="minorHAnsi"/>
          <w:b/>
          <w:bCs/>
          <w:lang w:val="mn-MN"/>
        </w:rPr>
        <w:t>P</w:t>
      </w:r>
      <w:r w:rsidRPr="004872C4">
        <w:rPr>
          <w:rFonts w:asciiTheme="minorHAnsi" w:hAnsiTheme="minorHAnsi"/>
          <w:b/>
          <w:bCs/>
          <w:lang w:val="mn-MN"/>
        </w:rPr>
        <w:t>roject-based Grievance Redress Mechanism (GRM)</w:t>
      </w:r>
      <w:r w:rsidRPr="004872C4">
        <w:rPr>
          <w:rFonts w:asciiTheme="minorHAnsi" w:hAnsiTheme="minorHAnsi"/>
          <w:lang w:val="mn-MN"/>
        </w:rPr>
        <w:t xml:space="preserve"> and the </w:t>
      </w:r>
      <w:r w:rsidRPr="004872C4">
        <w:rPr>
          <w:rFonts w:asciiTheme="minorHAnsi" w:hAnsiTheme="minorHAnsi"/>
          <w:b/>
          <w:bCs/>
          <w:lang w:val="mn-MN"/>
        </w:rPr>
        <w:t>World Bank Grievance Redress Service (GRS)</w:t>
      </w:r>
      <w:r w:rsidRPr="004872C4">
        <w:rPr>
          <w:rFonts w:asciiTheme="minorHAnsi" w:hAnsiTheme="minorHAnsi"/>
          <w:lang w:val="mn-MN"/>
        </w:rPr>
        <w:t>.</w:t>
      </w:r>
    </w:p>
    <w:p w14:paraId="3FE66045" w14:textId="7C262D1D" w:rsidR="00EE5D28" w:rsidRPr="00C05383" w:rsidRDefault="00EE3227" w:rsidP="00D42894">
      <w:pPr>
        <w:spacing w:before="179"/>
        <w:ind w:left="180"/>
        <w:rPr>
          <w:rFonts w:asciiTheme="minorHAnsi" w:hAnsiTheme="minorHAnsi"/>
        </w:rPr>
      </w:pPr>
      <w:r w:rsidRPr="004872C4">
        <w:rPr>
          <w:rFonts w:asciiTheme="minorHAnsi" w:hAnsiTheme="minorHAnsi"/>
          <w:b/>
          <w:lang w:val="mn-MN"/>
        </w:rPr>
        <w:t xml:space="preserve">The project based GRM </w:t>
      </w:r>
      <w:r w:rsidR="00CC60B4" w:rsidRPr="004872C4">
        <w:rPr>
          <w:rFonts w:asciiTheme="minorHAnsi" w:hAnsiTheme="minorHAnsi"/>
          <w:lang w:val="mn-MN"/>
        </w:rPr>
        <w:t xml:space="preserve">will </w:t>
      </w:r>
      <w:r w:rsidR="007C6F96" w:rsidRPr="004872C4">
        <w:rPr>
          <w:rFonts w:asciiTheme="minorHAnsi" w:hAnsiTheme="minorHAnsi"/>
          <w:lang w:val="mn-MN"/>
        </w:rPr>
        <w:t xml:space="preserve">be </w:t>
      </w:r>
      <w:r w:rsidR="00CC60B4" w:rsidRPr="004872C4">
        <w:rPr>
          <w:rFonts w:asciiTheme="minorHAnsi" w:hAnsiTheme="minorHAnsi"/>
          <w:lang w:val="mn-MN"/>
        </w:rPr>
        <w:t xml:space="preserve">set-up by the PIU </w:t>
      </w:r>
      <w:r w:rsidR="00890030" w:rsidRPr="004872C4">
        <w:rPr>
          <w:rFonts w:asciiTheme="minorHAnsi" w:hAnsiTheme="minorHAnsi"/>
          <w:lang w:val="mn-MN"/>
        </w:rPr>
        <w:t xml:space="preserve">based </w:t>
      </w:r>
      <w:r w:rsidR="00890030" w:rsidRPr="004872C4">
        <w:rPr>
          <w:rFonts w:asciiTheme="minorHAnsi" w:hAnsiTheme="minorHAnsi"/>
          <w:spacing w:val="-4"/>
          <w:lang w:val="mn-MN"/>
        </w:rPr>
        <w:t xml:space="preserve">on </w:t>
      </w:r>
      <w:r w:rsidR="00890030" w:rsidRPr="004872C4">
        <w:rPr>
          <w:rFonts w:asciiTheme="minorHAnsi" w:hAnsiTheme="minorHAnsi"/>
          <w:lang w:val="mn-MN"/>
        </w:rPr>
        <w:t xml:space="preserve">the </w:t>
      </w:r>
      <w:r w:rsidR="00890030" w:rsidRPr="004872C4">
        <w:rPr>
          <w:rFonts w:asciiTheme="minorHAnsi" w:hAnsiTheme="minorHAnsi" w:cstheme="minorBidi"/>
          <w:szCs w:val="28"/>
          <w:lang w:val="mn-MN" w:bidi="mn-Mong-CN"/>
        </w:rPr>
        <w:t xml:space="preserve">relevant </w:t>
      </w:r>
      <w:r w:rsidR="00890030" w:rsidRPr="004872C4">
        <w:rPr>
          <w:rFonts w:asciiTheme="minorHAnsi" w:hAnsiTheme="minorHAnsi"/>
          <w:lang w:val="mn-MN"/>
        </w:rPr>
        <w:t xml:space="preserve">Laws </w:t>
      </w:r>
      <w:r w:rsidR="00890030" w:rsidRPr="004872C4">
        <w:rPr>
          <w:rFonts w:asciiTheme="minorHAnsi" w:hAnsiTheme="minorHAnsi"/>
          <w:spacing w:val="-4"/>
          <w:lang w:val="mn-MN"/>
        </w:rPr>
        <w:t xml:space="preserve">of Mongolia on Settlements of </w:t>
      </w:r>
      <w:r w:rsidR="004C68AE" w:rsidRPr="004872C4">
        <w:rPr>
          <w:rFonts w:asciiTheme="minorHAnsi" w:hAnsiTheme="minorHAnsi"/>
          <w:spacing w:val="-4"/>
          <w:lang w:val="mn-MN"/>
        </w:rPr>
        <w:t xml:space="preserve">  </w:t>
      </w:r>
      <w:r w:rsidR="00890030" w:rsidRPr="004872C4">
        <w:rPr>
          <w:rFonts w:asciiTheme="minorHAnsi" w:hAnsiTheme="minorHAnsi"/>
          <w:spacing w:val="-4"/>
          <w:lang w:val="mn-MN"/>
        </w:rPr>
        <w:t>Complaints</w:t>
      </w:r>
      <w:r w:rsidR="00890030" w:rsidRPr="004872C4">
        <w:rPr>
          <w:rStyle w:val="FootnoteReference"/>
          <w:rFonts w:asciiTheme="minorHAnsi" w:hAnsiTheme="minorHAnsi"/>
          <w:spacing w:val="-4"/>
          <w:lang w:val="mn-MN"/>
        </w:rPr>
        <w:footnoteReference w:id="3"/>
      </w:r>
      <w:r w:rsidR="00C837A4" w:rsidRPr="004872C4">
        <w:rPr>
          <w:rFonts w:asciiTheme="minorHAnsi" w:hAnsiTheme="minorHAnsi"/>
          <w:spacing w:val="-4"/>
          <w:lang w:val="mn-MN"/>
        </w:rPr>
        <w:t xml:space="preserve"> as well per requirement of the ESS-10 of ESF. </w:t>
      </w:r>
      <w:r w:rsidR="00C05383">
        <w:rPr>
          <w:rFonts w:asciiTheme="minorHAnsi" w:hAnsiTheme="minorHAnsi"/>
          <w:spacing w:val="-4"/>
        </w:rPr>
        <w:t xml:space="preserve"> The </w:t>
      </w:r>
      <w:r w:rsidR="00C27AC6">
        <w:rPr>
          <w:rFonts w:asciiTheme="minorHAnsi" w:hAnsiTheme="minorHAnsi"/>
          <w:spacing w:val="-4"/>
        </w:rPr>
        <w:t xml:space="preserve">project based </w:t>
      </w:r>
      <w:r w:rsidR="00C05383">
        <w:rPr>
          <w:rFonts w:asciiTheme="minorHAnsi" w:hAnsiTheme="minorHAnsi"/>
          <w:spacing w:val="-4"/>
        </w:rPr>
        <w:t>GRM</w:t>
      </w:r>
      <w:r w:rsidR="00C05383" w:rsidRPr="00C05383">
        <w:rPr>
          <w:rFonts w:asciiTheme="minorHAnsi" w:hAnsiTheme="minorHAnsi"/>
          <w:spacing w:val="-4"/>
        </w:rPr>
        <w:t xml:space="preserve"> will be set</w:t>
      </w:r>
      <w:r w:rsidR="00C27AC6">
        <w:rPr>
          <w:rFonts w:asciiTheme="minorHAnsi" w:hAnsiTheme="minorHAnsi"/>
          <w:spacing w:val="-4"/>
        </w:rPr>
        <w:t xml:space="preserve"> up </w:t>
      </w:r>
      <w:r w:rsidR="00C05383" w:rsidRPr="00C05383">
        <w:rPr>
          <w:rFonts w:asciiTheme="minorHAnsi" w:hAnsiTheme="minorHAnsi"/>
          <w:spacing w:val="-4"/>
        </w:rPr>
        <w:t xml:space="preserve">no later than 30 days after effectiveness of the grant agreement and maintained throughout Project implementation.  This SEP will be updated after the establishment of this </w:t>
      </w:r>
      <w:r w:rsidR="00C27AC6">
        <w:rPr>
          <w:rFonts w:asciiTheme="minorHAnsi" w:hAnsiTheme="minorHAnsi"/>
          <w:spacing w:val="-4"/>
        </w:rPr>
        <w:t>GRM</w:t>
      </w:r>
      <w:r w:rsidR="00C05383" w:rsidRPr="00C05383">
        <w:rPr>
          <w:rFonts w:asciiTheme="minorHAnsi" w:hAnsiTheme="minorHAnsi"/>
          <w:spacing w:val="-4"/>
        </w:rPr>
        <w:t>.</w:t>
      </w:r>
    </w:p>
    <w:p w14:paraId="537E020D" w14:textId="77777777" w:rsidR="00882237" w:rsidRPr="004872C4" w:rsidRDefault="00882237" w:rsidP="00890030">
      <w:pPr>
        <w:pStyle w:val="BodyText"/>
        <w:ind w:left="201" w:right="782"/>
        <w:jc w:val="both"/>
        <w:rPr>
          <w:rFonts w:asciiTheme="minorHAnsi" w:hAnsiTheme="minorHAnsi"/>
          <w:b/>
          <w:bCs/>
          <w:i/>
          <w:lang w:val="mn-MN"/>
        </w:rPr>
      </w:pPr>
    </w:p>
    <w:p w14:paraId="5B569E40" w14:textId="73002FF5" w:rsidR="00977A5C" w:rsidRPr="004872C4" w:rsidRDefault="00890030" w:rsidP="00D42894">
      <w:pPr>
        <w:pStyle w:val="BodyText"/>
        <w:ind w:left="201" w:right="110"/>
        <w:jc w:val="both"/>
        <w:rPr>
          <w:rFonts w:asciiTheme="minorHAnsi" w:hAnsiTheme="minorHAnsi"/>
          <w:lang w:val="mn-MN"/>
        </w:rPr>
      </w:pPr>
      <w:r w:rsidRPr="004872C4">
        <w:rPr>
          <w:rFonts w:asciiTheme="minorHAnsi" w:hAnsiTheme="minorHAnsi"/>
          <w:b/>
          <w:bCs/>
          <w:i/>
          <w:lang w:val="mn-MN"/>
        </w:rPr>
        <w:t>Access method to GRM.</w:t>
      </w:r>
      <w:r w:rsidRPr="004872C4">
        <w:rPr>
          <w:rFonts w:asciiTheme="minorHAnsi" w:hAnsiTheme="minorHAnsi"/>
          <w:i/>
          <w:lang w:val="mn-MN"/>
        </w:rPr>
        <w:t xml:space="preserve"> </w:t>
      </w:r>
      <w:r w:rsidRPr="004872C4">
        <w:rPr>
          <w:rFonts w:asciiTheme="minorHAnsi" w:hAnsiTheme="minorHAnsi"/>
          <w:lang w:val="mn-MN"/>
        </w:rPr>
        <w:t xml:space="preserve">To ensure that the GRM is accessible, </w:t>
      </w:r>
      <w:r w:rsidR="00C35291" w:rsidRPr="004872C4">
        <w:rPr>
          <w:rFonts w:asciiTheme="minorHAnsi" w:hAnsiTheme="minorHAnsi"/>
          <w:lang w:val="mn-MN"/>
        </w:rPr>
        <w:t xml:space="preserve">the stakeholders and </w:t>
      </w:r>
      <w:r w:rsidRPr="004872C4">
        <w:rPr>
          <w:rFonts w:asciiTheme="minorHAnsi" w:hAnsiTheme="minorHAnsi"/>
          <w:lang w:val="mn-MN"/>
        </w:rPr>
        <w:t xml:space="preserve">citizens will </w:t>
      </w:r>
      <w:r w:rsidRPr="004872C4">
        <w:rPr>
          <w:rFonts w:asciiTheme="minorHAnsi" w:hAnsiTheme="minorHAnsi"/>
          <w:spacing w:val="-3"/>
          <w:lang w:val="mn-MN"/>
        </w:rPr>
        <w:t xml:space="preserve">have </w:t>
      </w:r>
      <w:r w:rsidRPr="004872C4">
        <w:rPr>
          <w:rFonts w:asciiTheme="minorHAnsi" w:hAnsiTheme="minorHAnsi"/>
          <w:lang w:val="mn-MN"/>
        </w:rPr>
        <w:t xml:space="preserve">the </w:t>
      </w:r>
      <w:r w:rsidRPr="004872C4">
        <w:rPr>
          <w:rFonts w:asciiTheme="minorHAnsi" w:hAnsiTheme="minorHAnsi"/>
          <w:spacing w:val="-4"/>
          <w:lang w:val="mn-MN"/>
        </w:rPr>
        <w:t xml:space="preserve">option  </w:t>
      </w:r>
      <w:r w:rsidRPr="004872C4">
        <w:rPr>
          <w:rFonts w:asciiTheme="minorHAnsi" w:hAnsiTheme="minorHAnsi"/>
          <w:lang w:val="mn-MN"/>
        </w:rPr>
        <w:t xml:space="preserve">to </w:t>
      </w:r>
      <w:r w:rsidRPr="004872C4">
        <w:rPr>
          <w:rFonts w:asciiTheme="minorHAnsi" w:hAnsiTheme="minorHAnsi"/>
          <w:spacing w:val="-3"/>
          <w:lang w:val="mn-MN"/>
        </w:rPr>
        <w:t xml:space="preserve">report </w:t>
      </w:r>
      <w:r w:rsidRPr="004872C4">
        <w:rPr>
          <w:rFonts w:asciiTheme="minorHAnsi" w:hAnsiTheme="minorHAnsi"/>
          <w:lang w:val="mn-MN"/>
        </w:rPr>
        <w:t xml:space="preserve">their </w:t>
      </w:r>
      <w:r w:rsidRPr="004872C4">
        <w:rPr>
          <w:rFonts w:asciiTheme="minorHAnsi" w:hAnsiTheme="minorHAnsi"/>
          <w:spacing w:val="-3"/>
          <w:lang w:val="mn-MN"/>
        </w:rPr>
        <w:t xml:space="preserve">complaint/feedback </w:t>
      </w:r>
      <w:r w:rsidRPr="004872C4">
        <w:rPr>
          <w:rFonts w:asciiTheme="minorHAnsi" w:hAnsiTheme="minorHAnsi"/>
          <w:lang w:val="mn-MN"/>
        </w:rPr>
        <w:t xml:space="preserve">through the website </w:t>
      </w:r>
      <w:r w:rsidRPr="004872C4">
        <w:rPr>
          <w:rFonts w:asciiTheme="minorHAnsi" w:hAnsiTheme="minorHAnsi"/>
          <w:spacing w:val="-4"/>
          <w:lang w:val="mn-MN"/>
        </w:rPr>
        <w:t xml:space="preserve">and/or </w:t>
      </w:r>
      <w:r w:rsidRPr="004872C4">
        <w:rPr>
          <w:rFonts w:asciiTheme="minorHAnsi" w:hAnsiTheme="minorHAnsi"/>
          <w:lang w:val="mn-MN"/>
        </w:rPr>
        <w:t xml:space="preserve">to the PMU designated member who will also serve as the grievance focal </w:t>
      </w:r>
      <w:r w:rsidRPr="004872C4">
        <w:rPr>
          <w:rFonts w:asciiTheme="minorHAnsi" w:hAnsiTheme="minorHAnsi"/>
          <w:spacing w:val="-5"/>
          <w:lang w:val="mn-MN"/>
        </w:rPr>
        <w:t xml:space="preserve">point </w:t>
      </w:r>
      <w:r w:rsidRPr="004872C4">
        <w:rPr>
          <w:rFonts w:asciiTheme="minorHAnsi" w:hAnsiTheme="minorHAnsi"/>
          <w:spacing w:val="-3"/>
          <w:lang w:val="mn-MN"/>
        </w:rPr>
        <w:t xml:space="preserve">(GFP) </w:t>
      </w:r>
      <w:r w:rsidRPr="004872C4">
        <w:rPr>
          <w:rFonts w:asciiTheme="minorHAnsi" w:hAnsiTheme="minorHAnsi"/>
          <w:lang w:val="mn-MN"/>
        </w:rPr>
        <w:t xml:space="preserve">at the project level. </w:t>
      </w:r>
      <w:r w:rsidR="005002AC" w:rsidRPr="004872C4">
        <w:rPr>
          <w:rFonts w:asciiTheme="minorHAnsi" w:hAnsiTheme="minorHAnsi"/>
          <w:lang w:val="mn-MN"/>
        </w:rPr>
        <w:t xml:space="preserve">The PIU will </w:t>
      </w:r>
      <w:r w:rsidR="00192FD6" w:rsidRPr="004872C4">
        <w:rPr>
          <w:rFonts w:asciiTheme="minorHAnsi" w:hAnsiTheme="minorHAnsi"/>
          <w:lang w:val="mn-MN"/>
        </w:rPr>
        <w:t xml:space="preserve">strengthen </w:t>
      </w:r>
      <w:r w:rsidR="00A230A7" w:rsidRPr="004872C4">
        <w:rPr>
          <w:rFonts w:asciiTheme="minorHAnsi" w:hAnsiTheme="minorHAnsi"/>
          <w:lang w:val="mn-MN"/>
        </w:rPr>
        <w:t xml:space="preserve">its </w:t>
      </w:r>
      <w:r w:rsidR="000D2410" w:rsidRPr="004872C4">
        <w:rPr>
          <w:rFonts w:asciiTheme="minorHAnsi" w:hAnsiTheme="minorHAnsi"/>
          <w:lang w:val="mn-MN"/>
        </w:rPr>
        <w:t>website</w:t>
      </w:r>
      <w:r w:rsidR="00A230A7" w:rsidRPr="004872C4">
        <w:rPr>
          <w:rFonts w:asciiTheme="minorHAnsi" w:hAnsiTheme="minorHAnsi"/>
          <w:lang w:val="mn-MN"/>
        </w:rPr>
        <w:t xml:space="preserve"> by adding a specific tab </w:t>
      </w:r>
      <w:r w:rsidR="00A74C2E" w:rsidRPr="004872C4">
        <w:rPr>
          <w:rFonts w:asciiTheme="minorHAnsi" w:hAnsiTheme="minorHAnsi"/>
          <w:lang w:val="mn-MN"/>
        </w:rPr>
        <w:t xml:space="preserve">which </w:t>
      </w:r>
      <w:r w:rsidR="00A230A7" w:rsidRPr="004872C4">
        <w:rPr>
          <w:rFonts w:asciiTheme="minorHAnsi" w:hAnsiTheme="minorHAnsi"/>
          <w:lang w:val="mn-MN"/>
        </w:rPr>
        <w:t xml:space="preserve">dedicated </w:t>
      </w:r>
      <w:r w:rsidR="00A74C2E" w:rsidRPr="004872C4">
        <w:rPr>
          <w:rFonts w:asciiTheme="minorHAnsi" w:hAnsiTheme="minorHAnsi"/>
          <w:lang w:val="mn-MN"/>
        </w:rPr>
        <w:t xml:space="preserve">to collect grievance/feedback. </w:t>
      </w:r>
      <w:r w:rsidR="00A230A7" w:rsidRPr="004872C4">
        <w:rPr>
          <w:rFonts w:asciiTheme="minorHAnsi" w:hAnsiTheme="minorHAnsi"/>
          <w:lang w:val="mn-MN"/>
        </w:rPr>
        <w:t xml:space="preserve"> </w:t>
      </w:r>
      <w:r w:rsidR="000D2410" w:rsidRPr="004872C4">
        <w:rPr>
          <w:rFonts w:asciiTheme="minorHAnsi" w:hAnsiTheme="minorHAnsi"/>
          <w:lang w:val="mn-MN"/>
        </w:rPr>
        <w:t xml:space="preserve"> </w:t>
      </w:r>
    </w:p>
    <w:p w14:paraId="55BEBB55" w14:textId="2B53B03B" w:rsidR="00977A5C" w:rsidRPr="004872C4" w:rsidRDefault="00977A5C" w:rsidP="00890030">
      <w:pPr>
        <w:pStyle w:val="BodyText"/>
        <w:ind w:left="201" w:right="782"/>
        <w:jc w:val="both"/>
        <w:rPr>
          <w:rFonts w:asciiTheme="minorHAnsi" w:hAnsiTheme="minorHAnsi"/>
          <w:lang w:val="mn-MN"/>
        </w:rPr>
      </w:pPr>
    </w:p>
    <w:p w14:paraId="7C75B8FE" w14:textId="4B6D402E" w:rsidR="00890030" w:rsidRPr="004872C4" w:rsidRDefault="00C63286" w:rsidP="00D42894">
      <w:pPr>
        <w:pStyle w:val="BodyText"/>
        <w:ind w:left="201" w:right="110"/>
        <w:jc w:val="both"/>
        <w:rPr>
          <w:rFonts w:asciiTheme="minorHAnsi" w:hAnsiTheme="minorHAnsi"/>
          <w:lang w:val="mn-MN"/>
        </w:rPr>
      </w:pPr>
      <w:r w:rsidRPr="004872C4">
        <w:rPr>
          <w:rFonts w:asciiTheme="minorHAnsi" w:hAnsiTheme="minorHAnsi"/>
          <w:b/>
          <w:bCs/>
          <w:i/>
          <w:iCs/>
          <w:lang w:val="mn-MN"/>
        </w:rPr>
        <w:t>Responsibility</w:t>
      </w:r>
      <w:r w:rsidRPr="004872C4">
        <w:rPr>
          <w:rFonts w:asciiTheme="minorHAnsi" w:hAnsiTheme="minorHAnsi"/>
          <w:b/>
          <w:bCs/>
          <w:lang w:val="mn-MN"/>
        </w:rPr>
        <w:t xml:space="preserve">: </w:t>
      </w:r>
      <w:r w:rsidR="00890030" w:rsidRPr="004872C4">
        <w:rPr>
          <w:rFonts w:asciiTheme="minorHAnsi" w:hAnsiTheme="minorHAnsi"/>
          <w:lang w:val="mn-MN"/>
        </w:rPr>
        <w:t xml:space="preserve">The GPF will </w:t>
      </w:r>
      <w:r w:rsidR="00890030" w:rsidRPr="004872C4">
        <w:rPr>
          <w:rFonts w:asciiTheme="minorHAnsi" w:hAnsiTheme="minorHAnsi"/>
          <w:spacing w:val="-3"/>
          <w:lang w:val="mn-MN"/>
        </w:rPr>
        <w:t xml:space="preserve">be </w:t>
      </w:r>
      <w:r w:rsidR="00890030" w:rsidRPr="004872C4">
        <w:rPr>
          <w:rFonts w:asciiTheme="minorHAnsi" w:hAnsiTheme="minorHAnsi"/>
          <w:lang w:val="mn-MN"/>
        </w:rPr>
        <w:t xml:space="preserve">responsible </w:t>
      </w:r>
      <w:r w:rsidR="00890030" w:rsidRPr="004872C4">
        <w:rPr>
          <w:rFonts w:asciiTheme="minorHAnsi" w:hAnsiTheme="minorHAnsi"/>
          <w:spacing w:val="-4"/>
          <w:lang w:val="mn-MN"/>
        </w:rPr>
        <w:t xml:space="preserve">for </w:t>
      </w:r>
      <w:r w:rsidR="00890030" w:rsidRPr="004872C4">
        <w:rPr>
          <w:rFonts w:asciiTheme="minorHAnsi" w:hAnsiTheme="minorHAnsi"/>
          <w:spacing w:val="-3"/>
          <w:lang w:val="mn-MN"/>
        </w:rPr>
        <w:t xml:space="preserve">maintaining </w:t>
      </w:r>
      <w:r w:rsidR="00890030" w:rsidRPr="004872C4">
        <w:rPr>
          <w:rFonts w:asciiTheme="minorHAnsi" w:hAnsiTheme="minorHAnsi"/>
          <w:lang w:val="mn-MN"/>
        </w:rPr>
        <w:t xml:space="preserve">feedback logs, and if </w:t>
      </w:r>
      <w:r w:rsidR="00890030" w:rsidRPr="004872C4">
        <w:rPr>
          <w:rFonts w:asciiTheme="minorHAnsi" w:hAnsiTheme="minorHAnsi"/>
          <w:spacing w:val="-3"/>
          <w:lang w:val="mn-MN"/>
        </w:rPr>
        <w:t xml:space="preserve">needed, </w:t>
      </w:r>
      <w:r w:rsidR="00890030" w:rsidRPr="004872C4">
        <w:rPr>
          <w:rFonts w:asciiTheme="minorHAnsi" w:hAnsiTheme="minorHAnsi"/>
          <w:spacing w:val="-4"/>
          <w:lang w:val="mn-MN"/>
        </w:rPr>
        <w:t xml:space="preserve">for </w:t>
      </w:r>
      <w:r w:rsidR="00890030" w:rsidRPr="004872C4">
        <w:rPr>
          <w:rFonts w:asciiTheme="minorHAnsi" w:hAnsiTheme="minorHAnsi"/>
          <w:lang w:val="mn-MN"/>
        </w:rPr>
        <w:t xml:space="preserve">liaising with other </w:t>
      </w:r>
      <w:r w:rsidR="00890030" w:rsidRPr="004872C4">
        <w:rPr>
          <w:rFonts w:asciiTheme="minorHAnsi" w:hAnsiTheme="minorHAnsi"/>
          <w:spacing w:val="-3"/>
          <w:lang w:val="mn-MN"/>
        </w:rPr>
        <w:t>government</w:t>
      </w:r>
      <w:r w:rsidR="00890030" w:rsidRPr="004872C4">
        <w:rPr>
          <w:rFonts w:asciiTheme="minorHAnsi" w:hAnsiTheme="minorHAnsi"/>
          <w:spacing w:val="1"/>
          <w:lang w:val="mn-MN"/>
        </w:rPr>
        <w:t xml:space="preserve"> </w:t>
      </w:r>
      <w:r w:rsidR="00890030" w:rsidRPr="004872C4">
        <w:rPr>
          <w:rFonts w:asciiTheme="minorHAnsi" w:hAnsiTheme="minorHAnsi"/>
          <w:lang w:val="mn-MN"/>
        </w:rPr>
        <w:t>structures. Grievances can be submitted directly to PMU in person, or by email using following contact addresses:</w:t>
      </w:r>
    </w:p>
    <w:p w14:paraId="7B60D512" w14:textId="734B6E7A" w:rsidR="00890030" w:rsidRPr="004872C4" w:rsidRDefault="00E55122" w:rsidP="00890030">
      <w:pPr>
        <w:pStyle w:val="BodyText"/>
        <w:spacing w:line="256" w:lineRule="auto"/>
        <w:ind w:left="201" w:right="640"/>
        <w:rPr>
          <w:rFonts w:asciiTheme="minorHAnsi" w:hAnsiTheme="minorHAnsi"/>
          <w:lang w:val="mn-MN"/>
        </w:rPr>
      </w:pPr>
      <w:r w:rsidRPr="004872C4">
        <w:rPr>
          <w:rFonts w:asciiTheme="minorHAnsi" w:hAnsiTheme="minorHAnsi"/>
          <w:noProof/>
          <w:lang w:eastAsia="zh-CN" w:bidi="mn-Mong-CN"/>
        </w:rPr>
        <mc:AlternateContent>
          <mc:Choice Requires="wps">
            <w:drawing>
              <wp:anchor distT="45720" distB="45720" distL="114300" distR="114300" simplePos="0" relativeHeight="251662848" behindDoc="0" locked="0" layoutInCell="1" allowOverlap="1" wp14:anchorId="06EFDCB9" wp14:editId="0778CA1E">
                <wp:simplePos x="0" y="0"/>
                <wp:positionH relativeFrom="column">
                  <wp:posOffset>133985</wp:posOffset>
                </wp:positionH>
                <wp:positionV relativeFrom="paragraph">
                  <wp:posOffset>69850</wp:posOffset>
                </wp:positionV>
                <wp:extent cx="3138170" cy="1360170"/>
                <wp:effectExtent l="0" t="0" r="241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1360170"/>
                        </a:xfrm>
                        <a:prstGeom prst="rect">
                          <a:avLst/>
                        </a:prstGeom>
                        <a:solidFill>
                          <a:srgbClr val="FFFFFF"/>
                        </a:solidFill>
                        <a:ln w="9525">
                          <a:solidFill>
                            <a:srgbClr val="000000"/>
                          </a:solidFill>
                          <a:miter lim="800000"/>
                          <a:headEnd/>
                          <a:tailEnd/>
                        </a:ln>
                      </wps:spPr>
                      <wps:txbx>
                        <w:txbxContent>
                          <w:p w14:paraId="6FA7CCBC" w14:textId="40620026" w:rsidR="00E2340E" w:rsidRPr="00E66A01" w:rsidRDefault="00E2340E" w:rsidP="00890030">
                            <w:pPr>
                              <w:pStyle w:val="BodyText"/>
                              <w:spacing w:line="256" w:lineRule="auto"/>
                              <w:ind w:left="201" w:right="640"/>
                              <w:rPr>
                                <w:rFonts w:asciiTheme="minorHAnsi" w:hAnsiTheme="minorHAnsi"/>
                                <w:lang w:val="mn-MN"/>
                              </w:rPr>
                            </w:pPr>
                            <w:r w:rsidRPr="00E66A01">
                              <w:rPr>
                                <w:rFonts w:asciiTheme="minorHAnsi" w:hAnsiTheme="minorHAnsi"/>
                                <w:lang w:val="mn-MN"/>
                              </w:rPr>
                              <w:t>Mr. Tsolmon Shar, EITI lead Specialist</w:t>
                            </w:r>
                          </w:p>
                          <w:p w14:paraId="136644FB" w14:textId="77777777" w:rsidR="00E2340E" w:rsidRPr="00E66A01" w:rsidRDefault="00E2340E" w:rsidP="00890030">
                            <w:pPr>
                              <w:pStyle w:val="BodyText"/>
                              <w:spacing w:line="256" w:lineRule="auto"/>
                              <w:ind w:left="201" w:right="640"/>
                              <w:rPr>
                                <w:rFonts w:asciiTheme="minorHAnsi" w:hAnsiTheme="minorHAnsi"/>
                                <w:lang w:val="mn-MN"/>
                              </w:rPr>
                            </w:pPr>
                            <w:r w:rsidRPr="00E66A01">
                              <w:rPr>
                                <w:rFonts w:asciiTheme="minorHAnsi" w:hAnsiTheme="minorHAnsi"/>
                                <w:lang w:val="mn-MN"/>
                              </w:rPr>
                              <w:t>Room # 314, Tuushin LLC Office</w:t>
                            </w:r>
                          </w:p>
                          <w:p w14:paraId="55710E40" w14:textId="77777777" w:rsidR="00E2340E" w:rsidRPr="00E66A01" w:rsidRDefault="00E2340E" w:rsidP="00890030">
                            <w:pPr>
                              <w:pStyle w:val="BodyText"/>
                              <w:spacing w:line="256" w:lineRule="auto"/>
                              <w:ind w:left="201" w:right="640"/>
                              <w:rPr>
                                <w:rFonts w:asciiTheme="minorHAnsi" w:hAnsiTheme="minorHAnsi"/>
                                <w:lang w:val="mn-MN"/>
                              </w:rPr>
                            </w:pPr>
                            <w:r w:rsidRPr="00E66A01">
                              <w:rPr>
                                <w:rFonts w:asciiTheme="minorHAnsi" w:hAnsiTheme="minorHAnsi"/>
                                <w:lang w:val="mn-MN"/>
                              </w:rPr>
                              <w:t>Street: PM A.Amar- 14200</w:t>
                            </w:r>
                          </w:p>
                          <w:p w14:paraId="6D3C8883" w14:textId="77777777" w:rsidR="00E2340E" w:rsidRPr="00E66A01" w:rsidRDefault="00E2340E" w:rsidP="00890030">
                            <w:pPr>
                              <w:pStyle w:val="BodyText"/>
                              <w:spacing w:line="256" w:lineRule="auto"/>
                              <w:ind w:left="201" w:right="640"/>
                              <w:rPr>
                                <w:rFonts w:asciiTheme="minorHAnsi" w:hAnsiTheme="minorHAnsi"/>
                                <w:lang w:val="mn-MN"/>
                              </w:rPr>
                            </w:pPr>
                            <w:r w:rsidRPr="00E66A01">
                              <w:rPr>
                                <w:rFonts w:asciiTheme="minorHAnsi" w:hAnsiTheme="minorHAnsi"/>
                                <w:lang w:val="mn-MN"/>
                              </w:rPr>
                              <w:t xml:space="preserve">Ulaanbaatar, Mongolia  </w:t>
                            </w:r>
                          </w:p>
                          <w:p w14:paraId="464DEC92" w14:textId="77777777" w:rsidR="00E2340E" w:rsidRPr="00E66A01" w:rsidRDefault="00E2340E" w:rsidP="00890030">
                            <w:pPr>
                              <w:pStyle w:val="BodyText"/>
                              <w:spacing w:line="256" w:lineRule="auto"/>
                              <w:ind w:left="201" w:right="640"/>
                              <w:rPr>
                                <w:rFonts w:asciiTheme="minorHAnsi" w:hAnsiTheme="minorHAnsi"/>
                                <w:lang w:val="mn-MN"/>
                              </w:rPr>
                            </w:pPr>
                            <w:r w:rsidRPr="00E66A01">
                              <w:rPr>
                                <w:rFonts w:asciiTheme="minorHAnsi" w:hAnsiTheme="minorHAnsi"/>
                                <w:b/>
                                <w:bCs/>
                                <w:lang w:val="mn-MN"/>
                              </w:rPr>
                              <w:t>Tel:</w:t>
                            </w:r>
                            <w:r w:rsidRPr="00E66A01">
                              <w:rPr>
                                <w:rFonts w:asciiTheme="minorHAnsi" w:hAnsiTheme="minorHAnsi"/>
                                <w:lang w:val="mn-MN"/>
                              </w:rPr>
                              <w:t xml:space="preserve"> 976-70110525</w:t>
                            </w:r>
                          </w:p>
                          <w:p w14:paraId="367974EE" w14:textId="77777777" w:rsidR="00E2340E" w:rsidRPr="00E66A01" w:rsidRDefault="00E2340E" w:rsidP="00890030">
                            <w:pPr>
                              <w:pStyle w:val="BodyText"/>
                              <w:spacing w:line="256" w:lineRule="auto"/>
                              <w:ind w:left="201" w:right="640"/>
                              <w:rPr>
                                <w:rFonts w:asciiTheme="minorHAnsi" w:hAnsiTheme="minorHAnsi"/>
                                <w:lang w:val="mn-MN"/>
                              </w:rPr>
                            </w:pPr>
                            <w:r w:rsidRPr="00E66A01">
                              <w:rPr>
                                <w:rFonts w:asciiTheme="minorHAnsi" w:hAnsiTheme="minorHAnsi"/>
                                <w:b/>
                                <w:bCs/>
                                <w:lang w:val="mn-MN"/>
                              </w:rPr>
                              <w:t>Email</w:t>
                            </w:r>
                            <w:r w:rsidRPr="00E66A01">
                              <w:rPr>
                                <w:rFonts w:asciiTheme="minorHAnsi" w:hAnsiTheme="minorHAnsi"/>
                                <w:lang w:val="mn-MN"/>
                              </w:rPr>
                              <w:t xml:space="preserve">: </w:t>
                            </w:r>
                            <w:r w:rsidRPr="00E66A01">
                              <w:rPr>
                                <w:rStyle w:val="Hyperlink"/>
                                <w:rFonts w:asciiTheme="minorHAnsi" w:hAnsiTheme="minorHAnsi"/>
                                <w:lang w:val="mn-MN"/>
                              </w:rPr>
                              <w:t xml:space="preserve"> </w:t>
                            </w:r>
                            <w:hyperlink r:id="rId20" w:history="1">
                              <w:r w:rsidRPr="00E66A01">
                                <w:rPr>
                                  <w:rStyle w:val="Hyperlink"/>
                                  <w:lang w:val="mn-MN"/>
                                </w:rPr>
                                <w:t>grievances@eitimongolia.mn</w:t>
                              </w:r>
                            </w:hyperlink>
                          </w:p>
                          <w:p w14:paraId="6C87AAC5" w14:textId="77777777" w:rsidR="00E2340E" w:rsidRPr="00E66A01" w:rsidRDefault="00E2340E" w:rsidP="00890030">
                            <w:pPr>
                              <w:pStyle w:val="BodyText"/>
                              <w:spacing w:line="256" w:lineRule="auto"/>
                              <w:ind w:left="201" w:right="640"/>
                              <w:rPr>
                                <w:rFonts w:asciiTheme="minorHAnsi" w:hAnsiTheme="minorHAnsi"/>
                                <w:lang w:val="mn-MN"/>
                              </w:rPr>
                            </w:pPr>
                            <w:r w:rsidRPr="00E66A01">
                              <w:rPr>
                                <w:rFonts w:asciiTheme="minorHAnsi" w:hAnsiTheme="minorHAnsi"/>
                                <w:b/>
                                <w:bCs/>
                                <w:lang w:val="mn-MN"/>
                              </w:rPr>
                              <w:t>Website</w:t>
                            </w:r>
                            <w:r w:rsidRPr="00E66A01">
                              <w:rPr>
                                <w:rFonts w:asciiTheme="minorHAnsi" w:hAnsiTheme="minorHAnsi"/>
                                <w:lang w:val="mn-MN"/>
                              </w:rPr>
                              <w:t xml:space="preserve"> </w:t>
                            </w:r>
                            <w:hyperlink w:history="1">
                              <w:r w:rsidRPr="00E66A01">
                                <w:rPr>
                                  <w:rStyle w:val="Hyperlink"/>
                                  <w:rFonts w:asciiTheme="minorHAnsi" w:hAnsiTheme="minorHAnsi"/>
                                  <w:lang w:val="mn-MN"/>
                                </w:rPr>
                                <w:t>(</w:t>
                              </w:r>
                              <w:r w:rsidRPr="00E66A01">
                                <w:rPr>
                                  <w:rStyle w:val="Hyperlink"/>
                                  <w:rFonts w:asciiTheme="minorHAnsi" w:hAnsiTheme="minorHAnsi"/>
                                  <w:u w:color="000000"/>
                                  <w:lang w:val="mn-MN"/>
                                </w:rPr>
                                <w:t>www.eitimongolia.mn</w:t>
                              </w:r>
                              <w:r w:rsidRPr="00E66A01">
                                <w:rPr>
                                  <w:rStyle w:val="Hyperlink"/>
                                  <w:rFonts w:asciiTheme="minorHAnsi" w:hAnsiTheme="minorHAnsi"/>
                                  <w:lang w:val="mn-MN"/>
                                </w:rPr>
                                <w:t xml:space="preserve"> </w:t>
                              </w:r>
                            </w:hyperlink>
                            <w:r w:rsidRPr="00E66A01">
                              <w:rPr>
                                <w:rFonts w:asciiTheme="minorHAnsi" w:hAnsiTheme="minorHAnsi"/>
                                <w:lang w:val="mn-MN"/>
                              </w:rPr>
                              <w:t>)</w:t>
                            </w:r>
                          </w:p>
                          <w:p w14:paraId="502894E2" w14:textId="00EDDDC8" w:rsidR="00E2340E" w:rsidRDefault="00E234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EFDCB9" id="_x0000_s1027" type="#_x0000_t202" style="position:absolute;left:0;text-align:left;margin-left:10.55pt;margin-top:5.5pt;width:247.1pt;height:107.1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">
                <v:textbox>
                  <w:txbxContent>
                    <w:p w14:paraId="6FA7CCBC" w14:textId="40620026" w:rsidR="00E2340E" w:rsidRPr="00E66A01" w:rsidRDefault="00E2340E" w:rsidP="00890030">
                      <w:pPr>
                        <w:pStyle w:val="BodyText"/>
                        <w:spacing w:line="256" w:lineRule="auto"/>
                        <w:ind w:left="201" w:right="640"/>
                        <w:rPr>
                          <w:rFonts w:asciiTheme="minorHAnsi" w:hAnsiTheme="minorHAnsi"/>
                          <w:lang w:val="mn-MN"/>
                        </w:rPr>
                      </w:pPr>
                      <w:r w:rsidRPr="00E66A01">
                        <w:rPr>
                          <w:rFonts w:asciiTheme="minorHAnsi" w:hAnsiTheme="minorHAnsi"/>
                          <w:lang w:val="mn-MN"/>
                        </w:rPr>
                        <w:t>Mr. Tsolmon Shar, EITI lead Specialist</w:t>
                      </w:r>
                    </w:p>
                    <w:p w14:paraId="136644FB" w14:textId="77777777" w:rsidR="00E2340E" w:rsidRPr="00E66A01" w:rsidRDefault="00E2340E" w:rsidP="00890030">
                      <w:pPr>
                        <w:pStyle w:val="BodyText"/>
                        <w:spacing w:line="256" w:lineRule="auto"/>
                        <w:ind w:left="201" w:right="640"/>
                        <w:rPr>
                          <w:rFonts w:asciiTheme="minorHAnsi" w:hAnsiTheme="minorHAnsi"/>
                          <w:lang w:val="mn-MN"/>
                        </w:rPr>
                      </w:pPr>
                      <w:r w:rsidRPr="00E66A01">
                        <w:rPr>
                          <w:rFonts w:asciiTheme="minorHAnsi" w:hAnsiTheme="minorHAnsi"/>
                          <w:lang w:val="mn-MN"/>
                        </w:rPr>
                        <w:t>Room # 314, Tuushin LLC Office</w:t>
                      </w:r>
                    </w:p>
                    <w:p w14:paraId="55710E40" w14:textId="77777777" w:rsidR="00E2340E" w:rsidRPr="00E66A01" w:rsidRDefault="00E2340E" w:rsidP="00890030">
                      <w:pPr>
                        <w:pStyle w:val="BodyText"/>
                        <w:spacing w:line="256" w:lineRule="auto"/>
                        <w:ind w:left="201" w:right="640"/>
                        <w:rPr>
                          <w:rFonts w:asciiTheme="minorHAnsi" w:hAnsiTheme="minorHAnsi"/>
                          <w:lang w:val="mn-MN"/>
                        </w:rPr>
                      </w:pPr>
                      <w:r w:rsidRPr="00E66A01">
                        <w:rPr>
                          <w:rFonts w:asciiTheme="minorHAnsi" w:hAnsiTheme="minorHAnsi"/>
                          <w:lang w:val="mn-MN"/>
                        </w:rPr>
                        <w:t>Street: PM A.Amar- 14200</w:t>
                      </w:r>
                    </w:p>
                    <w:p w14:paraId="6D3C8883" w14:textId="77777777" w:rsidR="00E2340E" w:rsidRPr="00E66A01" w:rsidRDefault="00E2340E" w:rsidP="00890030">
                      <w:pPr>
                        <w:pStyle w:val="BodyText"/>
                        <w:spacing w:line="256" w:lineRule="auto"/>
                        <w:ind w:left="201" w:right="640"/>
                        <w:rPr>
                          <w:rFonts w:asciiTheme="minorHAnsi" w:hAnsiTheme="minorHAnsi"/>
                          <w:lang w:val="mn-MN"/>
                        </w:rPr>
                      </w:pPr>
                      <w:r w:rsidRPr="00E66A01">
                        <w:rPr>
                          <w:rFonts w:asciiTheme="minorHAnsi" w:hAnsiTheme="minorHAnsi"/>
                          <w:lang w:val="mn-MN"/>
                        </w:rPr>
                        <w:t xml:space="preserve">Ulaanbaatar, Mongolia  </w:t>
                      </w:r>
                    </w:p>
                    <w:p w14:paraId="464DEC92" w14:textId="77777777" w:rsidR="00E2340E" w:rsidRPr="00E66A01" w:rsidRDefault="00E2340E" w:rsidP="00890030">
                      <w:pPr>
                        <w:pStyle w:val="BodyText"/>
                        <w:spacing w:line="256" w:lineRule="auto"/>
                        <w:ind w:left="201" w:right="640"/>
                        <w:rPr>
                          <w:rFonts w:asciiTheme="minorHAnsi" w:hAnsiTheme="minorHAnsi"/>
                          <w:lang w:val="mn-MN"/>
                        </w:rPr>
                      </w:pPr>
                      <w:r w:rsidRPr="00E66A01">
                        <w:rPr>
                          <w:rFonts w:asciiTheme="minorHAnsi" w:hAnsiTheme="minorHAnsi"/>
                          <w:b/>
                          <w:bCs/>
                          <w:lang w:val="mn-MN"/>
                        </w:rPr>
                        <w:t>Tel:</w:t>
                      </w:r>
                      <w:r w:rsidRPr="00E66A01">
                        <w:rPr>
                          <w:rFonts w:asciiTheme="minorHAnsi" w:hAnsiTheme="minorHAnsi"/>
                          <w:lang w:val="mn-MN"/>
                        </w:rPr>
                        <w:t xml:space="preserve"> 976-70110525</w:t>
                      </w:r>
                    </w:p>
                    <w:p w14:paraId="367974EE" w14:textId="77777777" w:rsidR="00E2340E" w:rsidRPr="00E66A01" w:rsidRDefault="00E2340E" w:rsidP="00890030">
                      <w:pPr>
                        <w:pStyle w:val="BodyText"/>
                        <w:spacing w:line="256" w:lineRule="auto"/>
                        <w:ind w:left="201" w:right="640"/>
                        <w:rPr>
                          <w:rFonts w:asciiTheme="minorHAnsi" w:hAnsiTheme="minorHAnsi"/>
                          <w:lang w:val="mn-MN"/>
                        </w:rPr>
                      </w:pPr>
                      <w:r w:rsidRPr="00E66A01">
                        <w:rPr>
                          <w:rFonts w:asciiTheme="minorHAnsi" w:hAnsiTheme="minorHAnsi"/>
                          <w:b/>
                          <w:bCs/>
                          <w:lang w:val="mn-MN"/>
                        </w:rPr>
                        <w:t>Email</w:t>
                      </w:r>
                      <w:r w:rsidRPr="00E66A01">
                        <w:rPr>
                          <w:rFonts w:asciiTheme="minorHAnsi" w:hAnsiTheme="minorHAnsi"/>
                          <w:lang w:val="mn-MN"/>
                        </w:rPr>
                        <w:t xml:space="preserve">: </w:t>
                      </w:r>
                      <w:r w:rsidRPr="00E66A01">
                        <w:rPr>
                          <w:rStyle w:val="Hyperlink"/>
                          <w:rFonts w:asciiTheme="minorHAnsi" w:hAnsiTheme="minorHAnsi"/>
                          <w:lang w:val="mn-MN"/>
                        </w:rPr>
                        <w:t xml:space="preserve"> </w:t>
                      </w:r>
                      <w:hyperlink r:id="rId21" w:history="1">
                        <w:r w:rsidRPr="00E66A01">
                          <w:rPr>
                            <w:rStyle w:val="Hyperlink"/>
                            <w:lang w:val="mn-MN"/>
                          </w:rPr>
                          <w:t>grievances@eitimongolia.mn</w:t>
                        </w:r>
                      </w:hyperlink>
                    </w:p>
                    <w:p w14:paraId="6C87AAC5" w14:textId="77777777" w:rsidR="00E2340E" w:rsidRPr="00E66A01" w:rsidRDefault="00E2340E" w:rsidP="00890030">
                      <w:pPr>
                        <w:pStyle w:val="BodyText"/>
                        <w:spacing w:line="256" w:lineRule="auto"/>
                        <w:ind w:left="201" w:right="640"/>
                        <w:rPr>
                          <w:rFonts w:asciiTheme="minorHAnsi" w:hAnsiTheme="minorHAnsi"/>
                          <w:lang w:val="mn-MN"/>
                        </w:rPr>
                      </w:pPr>
                      <w:r w:rsidRPr="00E66A01">
                        <w:rPr>
                          <w:rFonts w:asciiTheme="minorHAnsi" w:hAnsiTheme="minorHAnsi"/>
                          <w:b/>
                          <w:bCs/>
                          <w:lang w:val="mn-MN"/>
                        </w:rPr>
                        <w:t>Website</w:t>
                      </w:r>
                      <w:r w:rsidRPr="00E66A01">
                        <w:rPr>
                          <w:rFonts w:asciiTheme="minorHAnsi" w:hAnsiTheme="minorHAnsi"/>
                          <w:lang w:val="mn-MN"/>
                        </w:rPr>
                        <w:t xml:space="preserve"> </w:t>
                      </w:r>
                      <w:hyperlink w:history="1">
                        <w:r w:rsidRPr="00E66A01">
                          <w:rPr>
                            <w:rStyle w:val="Hyperlink"/>
                            <w:rFonts w:asciiTheme="minorHAnsi" w:hAnsiTheme="minorHAnsi"/>
                            <w:lang w:val="mn-MN"/>
                          </w:rPr>
                          <w:t>(</w:t>
                        </w:r>
                        <w:r w:rsidRPr="00E66A01">
                          <w:rPr>
                            <w:rStyle w:val="Hyperlink"/>
                            <w:rFonts w:asciiTheme="minorHAnsi" w:hAnsiTheme="minorHAnsi"/>
                            <w:u w:color="000000"/>
                            <w:lang w:val="mn-MN"/>
                          </w:rPr>
                          <w:t>www.eitimongolia.mn</w:t>
                        </w:r>
                        <w:r w:rsidRPr="00E66A01">
                          <w:rPr>
                            <w:rStyle w:val="Hyperlink"/>
                            <w:rFonts w:asciiTheme="minorHAnsi" w:hAnsiTheme="minorHAnsi"/>
                            <w:lang w:val="mn-MN"/>
                          </w:rPr>
                          <w:t xml:space="preserve"> </w:t>
                        </w:r>
                      </w:hyperlink>
                      <w:r w:rsidRPr="00E66A01">
                        <w:rPr>
                          <w:rFonts w:asciiTheme="minorHAnsi" w:hAnsiTheme="minorHAnsi"/>
                          <w:lang w:val="mn-MN"/>
                        </w:rPr>
                        <w:t>)</w:t>
                      </w:r>
                    </w:p>
                    <w:p w14:paraId="502894E2" w14:textId="00EDDDC8" w:rsidR="00E2340E" w:rsidRDefault="00E2340E"/>
                  </w:txbxContent>
                </v:textbox>
                <w10:wrap type="square"/>
              </v:shape>
            </w:pict>
          </mc:Fallback>
        </mc:AlternateContent>
      </w:r>
    </w:p>
    <w:p w14:paraId="68926B39" w14:textId="288AE3A1" w:rsidR="00890030" w:rsidRPr="004872C4" w:rsidRDefault="00890030" w:rsidP="00890030">
      <w:pPr>
        <w:pStyle w:val="BodyText"/>
        <w:spacing w:before="116" w:line="242" w:lineRule="auto"/>
        <w:ind w:left="201" w:right="790"/>
        <w:jc w:val="both"/>
        <w:rPr>
          <w:rFonts w:asciiTheme="minorHAnsi" w:hAnsiTheme="minorHAnsi"/>
          <w:b/>
          <w:bCs/>
          <w:i/>
          <w:lang w:val="mn-MN"/>
        </w:rPr>
      </w:pPr>
    </w:p>
    <w:p w14:paraId="2DAD5EBB" w14:textId="77777777" w:rsidR="00890030" w:rsidRPr="004872C4" w:rsidRDefault="00890030" w:rsidP="00890030">
      <w:pPr>
        <w:pStyle w:val="BodyText"/>
        <w:spacing w:before="116" w:line="242" w:lineRule="auto"/>
        <w:ind w:left="201" w:right="790"/>
        <w:jc w:val="both"/>
        <w:rPr>
          <w:rFonts w:asciiTheme="minorHAnsi" w:hAnsiTheme="minorHAnsi"/>
          <w:b/>
          <w:bCs/>
          <w:i/>
          <w:lang w:val="mn-MN"/>
        </w:rPr>
      </w:pPr>
    </w:p>
    <w:p w14:paraId="06B69936" w14:textId="77777777" w:rsidR="00890030" w:rsidRPr="004872C4" w:rsidRDefault="00890030" w:rsidP="00890030">
      <w:pPr>
        <w:pStyle w:val="BodyText"/>
        <w:spacing w:before="116" w:line="242" w:lineRule="auto"/>
        <w:ind w:left="201" w:right="790"/>
        <w:jc w:val="both"/>
        <w:rPr>
          <w:rFonts w:asciiTheme="minorHAnsi" w:hAnsiTheme="minorHAnsi"/>
          <w:b/>
          <w:bCs/>
          <w:i/>
          <w:lang w:val="mn-MN"/>
        </w:rPr>
      </w:pPr>
    </w:p>
    <w:p w14:paraId="41E857D7" w14:textId="77777777" w:rsidR="00890030" w:rsidRPr="004872C4" w:rsidRDefault="00890030" w:rsidP="00890030">
      <w:pPr>
        <w:pStyle w:val="BodyText"/>
        <w:spacing w:before="116" w:line="242" w:lineRule="auto"/>
        <w:ind w:left="201" w:right="790"/>
        <w:jc w:val="both"/>
        <w:rPr>
          <w:rFonts w:asciiTheme="minorHAnsi" w:hAnsiTheme="minorHAnsi"/>
          <w:b/>
          <w:bCs/>
          <w:i/>
          <w:lang w:val="mn-MN"/>
        </w:rPr>
      </w:pPr>
    </w:p>
    <w:p w14:paraId="26B295F2" w14:textId="77777777" w:rsidR="00C63286" w:rsidRPr="004872C4" w:rsidRDefault="00C63286" w:rsidP="00983DA1">
      <w:pPr>
        <w:pStyle w:val="BodyText"/>
        <w:spacing w:before="116" w:line="242" w:lineRule="auto"/>
        <w:ind w:right="20"/>
        <w:jc w:val="both"/>
        <w:rPr>
          <w:rFonts w:asciiTheme="minorHAnsi" w:hAnsiTheme="minorHAnsi"/>
          <w:b/>
          <w:bCs/>
          <w:i/>
          <w:lang w:val="mn-MN"/>
        </w:rPr>
      </w:pPr>
    </w:p>
    <w:p w14:paraId="26C47A9F" w14:textId="77777777" w:rsidR="00C63286" w:rsidRPr="004872C4" w:rsidRDefault="00C63286" w:rsidP="00983DA1">
      <w:pPr>
        <w:pStyle w:val="BodyText"/>
        <w:spacing w:before="116" w:line="242" w:lineRule="auto"/>
        <w:ind w:right="20"/>
        <w:jc w:val="both"/>
        <w:rPr>
          <w:rFonts w:asciiTheme="minorHAnsi" w:hAnsiTheme="minorHAnsi"/>
          <w:b/>
          <w:bCs/>
          <w:i/>
          <w:lang w:val="mn-MN"/>
        </w:rPr>
      </w:pPr>
    </w:p>
    <w:p w14:paraId="19F416C3" w14:textId="2C2F1EFC" w:rsidR="00890030" w:rsidRPr="004872C4" w:rsidRDefault="00890030" w:rsidP="00D42894">
      <w:pPr>
        <w:pStyle w:val="BodyText"/>
        <w:spacing w:before="116" w:line="242" w:lineRule="auto"/>
        <w:ind w:right="20"/>
        <w:jc w:val="both"/>
        <w:rPr>
          <w:rFonts w:asciiTheme="minorHAnsi" w:hAnsiTheme="minorHAnsi"/>
          <w:lang w:val="mn-MN"/>
        </w:rPr>
      </w:pPr>
      <w:r w:rsidRPr="004872C4">
        <w:rPr>
          <w:rFonts w:asciiTheme="minorHAnsi" w:hAnsiTheme="minorHAnsi"/>
          <w:b/>
          <w:bCs/>
          <w:i/>
          <w:lang w:val="mn-MN"/>
        </w:rPr>
        <w:t>Grievance Log</w:t>
      </w:r>
      <w:r w:rsidRPr="004872C4">
        <w:rPr>
          <w:rFonts w:asciiTheme="minorHAnsi" w:hAnsiTheme="minorHAnsi"/>
          <w:i/>
          <w:lang w:val="mn-MN"/>
        </w:rPr>
        <w:t xml:space="preserve">. </w:t>
      </w:r>
      <w:r w:rsidRPr="004872C4">
        <w:rPr>
          <w:rFonts w:asciiTheme="minorHAnsi" w:hAnsiTheme="minorHAnsi"/>
          <w:lang w:val="mn-MN"/>
        </w:rPr>
        <w:t xml:space="preserve">The Grievance </w:t>
      </w:r>
      <w:r w:rsidRPr="004872C4">
        <w:rPr>
          <w:rFonts w:asciiTheme="minorHAnsi" w:hAnsiTheme="minorHAnsi"/>
          <w:spacing w:val="-3"/>
          <w:lang w:val="mn-MN"/>
        </w:rPr>
        <w:t xml:space="preserve">Focal </w:t>
      </w:r>
      <w:r w:rsidRPr="004872C4">
        <w:rPr>
          <w:rFonts w:asciiTheme="minorHAnsi" w:hAnsiTheme="minorHAnsi"/>
          <w:spacing w:val="-5"/>
          <w:lang w:val="mn-MN"/>
        </w:rPr>
        <w:t xml:space="preserve">Point </w:t>
      </w:r>
      <w:r w:rsidRPr="004872C4">
        <w:rPr>
          <w:rFonts w:asciiTheme="minorHAnsi" w:hAnsiTheme="minorHAnsi"/>
          <w:lang w:val="mn-MN"/>
        </w:rPr>
        <w:t xml:space="preserve">will maintain the grievance </w:t>
      </w:r>
      <w:r w:rsidRPr="004872C4">
        <w:rPr>
          <w:rFonts w:asciiTheme="minorHAnsi" w:hAnsiTheme="minorHAnsi"/>
          <w:spacing w:val="-4"/>
          <w:lang w:val="mn-MN"/>
        </w:rPr>
        <w:t xml:space="preserve">log </w:t>
      </w:r>
      <w:r w:rsidRPr="004872C4">
        <w:rPr>
          <w:rFonts w:asciiTheme="minorHAnsi" w:hAnsiTheme="minorHAnsi"/>
          <w:lang w:val="mn-MN"/>
        </w:rPr>
        <w:t xml:space="preserve">to ensure that each </w:t>
      </w:r>
      <w:r w:rsidRPr="004872C4">
        <w:rPr>
          <w:rFonts w:asciiTheme="minorHAnsi" w:hAnsiTheme="minorHAnsi"/>
          <w:spacing w:val="-3"/>
          <w:lang w:val="mn-MN"/>
        </w:rPr>
        <w:t xml:space="preserve">complaint </w:t>
      </w:r>
      <w:r w:rsidRPr="004872C4">
        <w:rPr>
          <w:rFonts w:asciiTheme="minorHAnsi" w:hAnsiTheme="minorHAnsi"/>
          <w:lang w:val="mn-MN"/>
        </w:rPr>
        <w:t xml:space="preserve">has an </w:t>
      </w:r>
      <w:r w:rsidRPr="004872C4">
        <w:rPr>
          <w:rFonts w:asciiTheme="minorHAnsi" w:hAnsiTheme="minorHAnsi"/>
          <w:spacing w:val="-4"/>
          <w:lang w:val="mn-MN"/>
        </w:rPr>
        <w:t xml:space="preserve">individual </w:t>
      </w:r>
      <w:r w:rsidRPr="004872C4">
        <w:rPr>
          <w:rFonts w:asciiTheme="minorHAnsi" w:hAnsiTheme="minorHAnsi"/>
          <w:lang w:val="mn-MN"/>
        </w:rPr>
        <w:t xml:space="preserve">reference </w:t>
      </w:r>
      <w:r w:rsidRPr="004872C4">
        <w:rPr>
          <w:rFonts w:asciiTheme="minorHAnsi" w:hAnsiTheme="minorHAnsi"/>
          <w:spacing w:val="-4"/>
          <w:lang w:val="mn-MN"/>
        </w:rPr>
        <w:t xml:space="preserve">number </w:t>
      </w:r>
      <w:r w:rsidRPr="004872C4">
        <w:rPr>
          <w:rFonts w:asciiTheme="minorHAnsi" w:hAnsiTheme="minorHAnsi"/>
          <w:lang w:val="mn-MN"/>
        </w:rPr>
        <w:t xml:space="preserve">and is appropriately tracked, and recorded actions are </w:t>
      </w:r>
      <w:r w:rsidRPr="004872C4">
        <w:rPr>
          <w:rFonts w:asciiTheme="minorHAnsi" w:hAnsiTheme="minorHAnsi"/>
          <w:spacing w:val="-3"/>
          <w:lang w:val="mn-MN"/>
        </w:rPr>
        <w:t xml:space="preserve">completed. </w:t>
      </w:r>
      <w:r w:rsidRPr="004872C4">
        <w:rPr>
          <w:rFonts w:asciiTheme="minorHAnsi" w:hAnsiTheme="minorHAnsi"/>
          <w:lang w:val="mn-MN"/>
        </w:rPr>
        <w:t xml:space="preserve">The </w:t>
      </w:r>
      <w:r w:rsidRPr="004872C4">
        <w:rPr>
          <w:rFonts w:asciiTheme="minorHAnsi" w:hAnsiTheme="minorHAnsi"/>
          <w:spacing w:val="-4"/>
          <w:lang w:val="mn-MN"/>
        </w:rPr>
        <w:t xml:space="preserve">log </w:t>
      </w:r>
      <w:r w:rsidRPr="004872C4">
        <w:rPr>
          <w:rFonts w:asciiTheme="minorHAnsi" w:hAnsiTheme="minorHAnsi"/>
          <w:spacing w:val="-3"/>
          <w:lang w:val="mn-MN"/>
        </w:rPr>
        <w:t xml:space="preserve">should </w:t>
      </w:r>
      <w:r w:rsidRPr="004872C4">
        <w:rPr>
          <w:rFonts w:asciiTheme="minorHAnsi" w:hAnsiTheme="minorHAnsi"/>
          <w:lang w:val="mn-MN"/>
        </w:rPr>
        <w:t xml:space="preserve">contain the </w:t>
      </w:r>
      <w:r w:rsidRPr="004872C4">
        <w:rPr>
          <w:rFonts w:asciiTheme="minorHAnsi" w:hAnsiTheme="minorHAnsi"/>
          <w:spacing w:val="-5"/>
          <w:lang w:val="mn-MN"/>
        </w:rPr>
        <w:t>following</w:t>
      </w:r>
      <w:r w:rsidRPr="004872C4">
        <w:rPr>
          <w:rFonts w:asciiTheme="minorHAnsi" w:hAnsiTheme="minorHAnsi"/>
          <w:spacing w:val="21"/>
          <w:lang w:val="mn-MN"/>
        </w:rPr>
        <w:t xml:space="preserve"> </w:t>
      </w:r>
      <w:r w:rsidRPr="004872C4">
        <w:rPr>
          <w:rFonts w:asciiTheme="minorHAnsi" w:hAnsiTheme="minorHAnsi"/>
          <w:spacing w:val="-3"/>
          <w:lang w:val="mn-MN"/>
        </w:rPr>
        <w:t>information:</w:t>
      </w:r>
    </w:p>
    <w:p w14:paraId="4419FEEC" w14:textId="77777777" w:rsidR="00890030" w:rsidRPr="004872C4" w:rsidRDefault="00890030" w:rsidP="00890030">
      <w:pPr>
        <w:pStyle w:val="ListParagraph"/>
        <w:numPr>
          <w:ilvl w:val="0"/>
          <w:numId w:val="2"/>
        </w:numPr>
        <w:tabs>
          <w:tab w:val="left" w:pos="1098"/>
          <w:tab w:val="left" w:pos="1099"/>
        </w:tabs>
        <w:spacing w:before="119" w:line="276" w:lineRule="exact"/>
        <w:ind w:left="1099" w:hanging="897"/>
        <w:jc w:val="both"/>
        <w:rPr>
          <w:rFonts w:asciiTheme="minorHAnsi" w:hAnsiTheme="minorHAnsi"/>
          <w:lang w:val="mn-MN"/>
        </w:rPr>
      </w:pPr>
      <w:r w:rsidRPr="004872C4">
        <w:rPr>
          <w:rFonts w:asciiTheme="minorHAnsi" w:hAnsiTheme="minorHAnsi"/>
          <w:lang w:val="mn-MN"/>
        </w:rPr>
        <w:t xml:space="preserve">Name </w:t>
      </w:r>
      <w:r w:rsidRPr="004872C4">
        <w:rPr>
          <w:rFonts w:asciiTheme="minorHAnsi" w:hAnsiTheme="minorHAnsi"/>
          <w:spacing w:val="-4"/>
          <w:lang w:val="mn-MN"/>
        </w:rPr>
        <w:t xml:space="preserve">of </w:t>
      </w:r>
      <w:r w:rsidRPr="004872C4">
        <w:rPr>
          <w:rFonts w:asciiTheme="minorHAnsi" w:hAnsiTheme="minorHAnsi"/>
          <w:lang w:val="mn-MN"/>
        </w:rPr>
        <w:t xml:space="preserve">the </w:t>
      </w:r>
      <w:r w:rsidRPr="004872C4">
        <w:rPr>
          <w:rFonts w:asciiTheme="minorHAnsi" w:hAnsiTheme="minorHAnsi"/>
          <w:spacing w:val="-3"/>
          <w:lang w:val="mn-MN"/>
        </w:rPr>
        <w:t xml:space="preserve">PAP, his/her </w:t>
      </w:r>
      <w:r w:rsidRPr="004872C4">
        <w:rPr>
          <w:rFonts w:asciiTheme="minorHAnsi" w:hAnsiTheme="minorHAnsi"/>
          <w:lang w:val="mn-MN"/>
        </w:rPr>
        <w:t xml:space="preserve">location and details </w:t>
      </w:r>
      <w:r w:rsidRPr="004872C4">
        <w:rPr>
          <w:rFonts w:asciiTheme="minorHAnsi" w:hAnsiTheme="minorHAnsi"/>
          <w:spacing w:val="-4"/>
          <w:lang w:val="mn-MN"/>
        </w:rPr>
        <w:t xml:space="preserve">of his </w:t>
      </w:r>
      <w:r w:rsidRPr="004872C4">
        <w:rPr>
          <w:rFonts w:asciiTheme="minorHAnsi" w:hAnsiTheme="minorHAnsi"/>
          <w:lang w:val="mn-MN"/>
        </w:rPr>
        <w:t>/ her</w:t>
      </w:r>
      <w:r w:rsidRPr="004872C4">
        <w:rPr>
          <w:rFonts w:asciiTheme="minorHAnsi" w:hAnsiTheme="minorHAnsi"/>
          <w:spacing w:val="-29"/>
          <w:lang w:val="mn-MN"/>
        </w:rPr>
        <w:t xml:space="preserve"> </w:t>
      </w:r>
      <w:r w:rsidRPr="004872C4">
        <w:rPr>
          <w:rFonts w:asciiTheme="minorHAnsi" w:hAnsiTheme="minorHAnsi"/>
          <w:spacing w:val="-3"/>
          <w:lang w:val="mn-MN"/>
        </w:rPr>
        <w:t>complaint.</w:t>
      </w:r>
    </w:p>
    <w:p w14:paraId="34557389" w14:textId="77777777" w:rsidR="00890030" w:rsidRPr="004872C4" w:rsidRDefault="00890030" w:rsidP="00890030">
      <w:pPr>
        <w:pStyle w:val="ListParagraph"/>
        <w:numPr>
          <w:ilvl w:val="0"/>
          <w:numId w:val="2"/>
        </w:numPr>
        <w:tabs>
          <w:tab w:val="left" w:pos="1098"/>
          <w:tab w:val="left" w:pos="1099"/>
        </w:tabs>
        <w:spacing w:line="276" w:lineRule="exact"/>
        <w:ind w:left="1099" w:hanging="897"/>
        <w:jc w:val="both"/>
        <w:rPr>
          <w:rFonts w:asciiTheme="minorHAnsi" w:hAnsiTheme="minorHAnsi"/>
          <w:lang w:val="mn-MN"/>
        </w:rPr>
      </w:pPr>
      <w:r w:rsidRPr="004872C4">
        <w:rPr>
          <w:rFonts w:asciiTheme="minorHAnsi" w:hAnsiTheme="minorHAnsi"/>
          <w:spacing w:val="1"/>
          <w:lang w:val="mn-MN"/>
        </w:rPr>
        <w:t xml:space="preserve">Date </w:t>
      </w:r>
      <w:r w:rsidRPr="004872C4">
        <w:rPr>
          <w:rFonts w:asciiTheme="minorHAnsi" w:hAnsiTheme="minorHAnsi"/>
          <w:spacing w:val="-4"/>
          <w:lang w:val="mn-MN"/>
        </w:rPr>
        <w:t xml:space="preserve">of </w:t>
      </w:r>
      <w:r w:rsidRPr="004872C4">
        <w:rPr>
          <w:rFonts w:asciiTheme="minorHAnsi" w:hAnsiTheme="minorHAnsi"/>
          <w:spacing w:val="-3"/>
          <w:lang w:val="mn-MN"/>
        </w:rPr>
        <w:t xml:space="preserve">reporting by </w:t>
      </w:r>
      <w:r w:rsidRPr="004872C4">
        <w:rPr>
          <w:rFonts w:asciiTheme="minorHAnsi" w:hAnsiTheme="minorHAnsi"/>
          <w:lang w:val="mn-MN"/>
        </w:rPr>
        <w:t>the</w:t>
      </w:r>
      <w:r w:rsidRPr="004872C4">
        <w:rPr>
          <w:rFonts w:asciiTheme="minorHAnsi" w:hAnsiTheme="minorHAnsi"/>
          <w:spacing w:val="-14"/>
          <w:lang w:val="mn-MN"/>
        </w:rPr>
        <w:t xml:space="preserve"> </w:t>
      </w:r>
      <w:r w:rsidRPr="004872C4">
        <w:rPr>
          <w:rFonts w:asciiTheme="minorHAnsi" w:hAnsiTheme="minorHAnsi"/>
          <w:spacing w:val="-3"/>
          <w:lang w:val="mn-MN"/>
        </w:rPr>
        <w:t>complaint.</w:t>
      </w:r>
    </w:p>
    <w:p w14:paraId="4D3E1367" w14:textId="77777777" w:rsidR="00890030" w:rsidRPr="004872C4" w:rsidRDefault="00890030" w:rsidP="00890030">
      <w:pPr>
        <w:pStyle w:val="ListParagraph"/>
        <w:numPr>
          <w:ilvl w:val="0"/>
          <w:numId w:val="2"/>
        </w:numPr>
        <w:tabs>
          <w:tab w:val="left" w:pos="1098"/>
          <w:tab w:val="left" w:pos="1099"/>
        </w:tabs>
        <w:spacing w:before="9" w:line="276" w:lineRule="exact"/>
        <w:ind w:left="1099" w:hanging="897"/>
        <w:jc w:val="both"/>
        <w:rPr>
          <w:rFonts w:asciiTheme="minorHAnsi" w:hAnsiTheme="minorHAnsi"/>
          <w:lang w:val="mn-MN"/>
        </w:rPr>
      </w:pPr>
      <w:r w:rsidRPr="004872C4">
        <w:rPr>
          <w:rFonts w:asciiTheme="minorHAnsi" w:hAnsiTheme="minorHAnsi"/>
          <w:spacing w:val="1"/>
          <w:lang w:val="mn-MN"/>
        </w:rPr>
        <w:lastRenderedPageBreak/>
        <w:t xml:space="preserve">Date </w:t>
      </w:r>
      <w:r w:rsidRPr="004872C4">
        <w:rPr>
          <w:rFonts w:asciiTheme="minorHAnsi" w:hAnsiTheme="minorHAnsi"/>
          <w:lang w:val="mn-MN"/>
        </w:rPr>
        <w:t xml:space="preserve">when the Grievance </w:t>
      </w:r>
      <w:r w:rsidRPr="004872C4">
        <w:rPr>
          <w:rFonts w:asciiTheme="minorHAnsi" w:hAnsiTheme="minorHAnsi"/>
          <w:spacing w:val="-3"/>
          <w:lang w:val="mn-MN"/>
        </w:rPr>
        <w:t xml:space="preserve">Log </w:t>
      </w:r>
      <w:r w:rsidRPr="004872C4">
        <w:rPr>
          <w:rFonts w:asciiTheme="minorHAnsi" w:hAnsiTheme="minorHAnsi"/>
          <w:lang w:val="mn-MN"/>
        </w:rPr>
        <w:t xml:space="preserve">was </w:t>
      </w:r>
      <w:r w:rsidRPr="004872C4">
        <w:rPr>
          <w:rFonts w:asciiTheme="minorHAnsi" w:hAnsiTheme="minorHAnsi"/>
          <w:spacing w:val="-4"/>
          <w:lang w:val="mn-MN"/>
        </w:rPr>
        <w:t xml:space="preserve">uploaded </w:t>
      </w:r>
      <w:r w:rsidRPr="004872C4">
        <w:rPr>
          <w:rFonts w:asciiTheme="minorHAnsi" w:hAnsiTheme="minorHAnsi"/>
          <w:spacing w:val="-3"/>
          <w:lang w:val="mn-MN"/>
        </w:rPr>
        <w:t xml:space="preserve">onto </w:t>
      </w:r>
      <w:r w:rsidRPr="004872C4">
        <w:rPr>
          <w:rFonts w:asciiTheme="minorHAnsi" w:hAnsiTheme="minorHAnsi"/>
          <w:lang w:val="mn-MN"/>
        </w:rPr>
        <w:t xml:space="preserve">the </w:t>
      </w:r>
      <w:r w:rsidRPr="004872C4">
        <w:rPr>
          <w:rFonts w:asciiTheme="minorHAnsi" w:hAnsiTheme="minorHAnsi"/>
          <w:spacing w:val="-3"/>
          <w:lang w:val="mn-MN"/>
        </w:rPr>
        <w:t>project</w:t>
      </w:r>
      <w:r w:rsidRPr="004872C4">
        <w:rPr>
          <w:rFonts w:asciiTheme="minorHAnsi" w:hAnsiTheme="minorHAnsi"/>
          <w:spacing w:val="-30"/>
          <w:lang w:val="mn-MN"/>
        </w:rPr>
        <w:t xml:space="preserve"> </w:t>
      </w:r>
      <w:r w:rsidRPr="004872C4">
        <w:rPr>
          <w:rFonts w:asciiTheme="minorHAnsi" w:hAnsiTheme="minorHAnsi"/>
          <w:lang w:val="mn-MN"/>
        </w:rPr>
        <w:t>database.</w:t>
      </w:r>
    </w:p>
    <w:p w14:paraId="617B3EF1" w14:textId="77777777" w:rsidR="00890030" w:rsidRPr="004872C4" w:rsidRDefault="00890030" w:rsidP="00890030">
      <w:pPr>
        <w:pStyle w:val="ListParagraph"/>
        <w:numPr>
          <w:ilvl w:val="0"/>
          <w:numId w:val="2"/>
        </w:numPr>
        <w:tabs>
          <w:tab w:val="left" w:pos="1098"/>
          <w:tab w:val="left" w:pos="1099"/>
        </w:tabs>
        <w:spacing w:line="276" w:lineRule="exact"/>
        <w:ind w:left="1099" w:hanging="897"/>
        <w:jc w:val="both"/>
        <w:rPr>
          <w:rFonts w:asciiTheme="minorHAnsi" w:hAnsiTheme="minorHAnsi"/>
          <w:lang w:val="mn-MN"/>
        </w:rPr>
      </w:pPr>
      <w:r w:rsidRPr="004872C4">
        <w:rPr>
          <w:rFonts w:asciiTheme="minorHAnsi" w:hAnsiTheme="minorHAnsi"/>
          <w:lang w:val="mn-MN"/>
        </w:rPr>
        <w:t xml:space="preserve">Details </w:t>
      </w:r>
      <w:r w:rsidRPr="004872C4">
        <w:rPr>
          <w:rFonts w:asciiTheme="minorHAnsi" w:hAnsiTheme="minorHAnsi"/>
          <w:spacing w:val="-4"/>
          <w:lang w:val="mn-MN"/>
        </w:rPr>
        <w:t xml:space="preserve">of </w:t>
      </w:r>
      <w:r w:rsidRPr="004872C4">
        <w:rPr>
          <w:rFonts w:asciiTheme="minorHAnsi" w:hAnsiTheme="minorHAnsi"/>
          <w:lang w:val="mn-MN"/>
        </w:rPr>
        <w:t xml:space="preserve">corrective action </w:t>
      </w:r>
      <w:r w:rsidRPr="004872C4">
        <w:rPr>
          <w:rFonts w:asciiTheme="minorHAnsi" w:hAnsiTheme="minorHAnsi"/>
          <w:spacing w:val="-3"/>
          <w:lang w:val="mn-MN"/>
        </w:rPr>
        <w:t xml:space="preserve">proposed, </w:t>
      </w:r>
      <w:r w:rsidRPr="004872C4">
        <w:rPr>
          <w:rFonts w:asciiTheme="minorHAnsi" w:hAnsiTheme="minorHAnsi"/>
          <w:lang w:val="mn-MN"/>
        </w:rPr>
        <w:t xml:space="preserve">name </w:t>
      </w:r>
      <w:r w:rsidRPr="004872C4">
        <w:rPr>
          <w:rFonts w:asciiTheme="minorHAnsi" w:hAnsiTheme="minorHAnsi"/>
          <w:spacing w:val="-4"/>
          <w:lang w:val="mn-MN"/>
        </w:rPr>
        <w:t xml:space="preserve">of </w:t>
      </w:r>
      <w:r w:rsidRPr="004872C4">
        <w:rPr>
          <w:rFonts w:asciiTheme="minorHAnsi" w:hAnsiTheme="minorHAnsi"/>
          <w:lang w:val="mn-MN"/>
        </w:rPr>
        <w:t xml:space="preserve">the </w:t>
      </w:r>
      <w:r w:rsidRPr="004872C4">
        <w:rPr>
          <w:rFonts w:asciiTheme="minorHAnsi" w:hAnsiTheme="minorHAnsi"/>
          <w:spacing w:val="-3"/>
          <w:lang w:val="mn-MN"/>
        </w:rPr>
        <w:t>approval</w:t>
      </w:r>
      <w:r w:rsidRPr="004872C4">
        <w:rPr>
          <w:rFonts w:asciiTheme="minorHAnsi" w:hAnsiTheme="minorHAnsi"/>
          <w:spacing w:val="-20"/>
          <w:lang w:val="mn-MN"/>
        </w:rPr>
        <w:t xml:space="preserve"> </w:t>
      </w:r>
      <w:r w:rsidRPr="004872C4">
        <w:rPr>
          <w:rFonts w:asciiTheme="minorHAnsi" w:hAnsiTheme="minorHAnsi"/>
          <w:lang w:val="mn-MN"/>
        </w:rPr>
        <w:t>authority.</w:t>
      </w:r>
    </w:p>
    <w:p w14:paraId="502A8C4D" w14:textId="77777777" w:rsidR="00890030" w:rsidRPr="004872C4" w:rsidRDefault="00890030" w:rsidP="00890030">
      <w:pPr>
        <w:pStyle w:val="ListParagraph"/>
        <w:numPr>
          <w:ilvl w:val="0"/>
          <w:numId w:val="2"/>
        </w:numPr>
        <w:tabs>
          <w:tab w:val="left" w:pos="1098"/>
          <w:tab w:val="left" w:pos="1099"/>
        </w:tabs>
        <w:spacing w:before="8" w:line="276" w:lineRule="exact"/>
        <w:ind w:left="1099" w:hanging="897"/>
        <w:jc w:val="both"/>
        <w:rPr>
          <w:rFonts w:asciiTheme="minorHAnsi" w:hAnsiTheme="minorHAnsi"/>
          <w:lang w:val="mn-MN"/>
        </w:rPr>
      </w:pPr>
      <w:r w:rsidRPr="004872C4">
        <w:rPr>
          <w:rFonts w:asciiTheme="minorHAnsi" w:hAnsiTheme="minorHAnsi"/>
          <w:spacing w:val="1"/>
          <w:lang w:val="mn-MN"/>
        </w:rPr>
        <w:t>Date</w:t>
      </w:r>
      <w:r w:rsidRPr="004872C4">
        <w:rPr>
          <w:rFonts w:asciiTheme="minorHAnsi" w:hAnsiTheme="minorHAnsi"/>
          <w:spacing w:val="-14"/>
          <w:lang w:val="mn-MN"/>
        </w:rPr>
        <w:t xml:space="preserve"> </w:t>
      </w:r>
      <w:r w:rsidRPr="004872C4">
        <w:rPr>
          <w:rFonts w:asciiTheme="minorHAnsi" w:hAnsiTheme="minorHAnsi"/>
          <w:lang w:val="mn-MN"/>
        </w:rPr>
        <w:t>when</w:t>
      </w:r>
      <w:r w:rsidRPr="004872C4">
        <w:rPr>
          <w:rFonts w:asciiTheme="minorHAnsi" w:hAnsiTheme="minorHAnsi"/>
          <w:spacing w:val="-5"/>
          <w:lang w:val="mn-MN"/>
        </w:rPr>
        <w:t xml:space="preserve"> </w:t>
      </w:r>
      <w:r w:rsidRPr="004872C4">
        <w:rPr>
          <w:rFonts w:asciiTheme="minorHAnsi" w:hAnsiTheme="minorHAnsi"/>
          <w:lang w:val="mn-MN"/>
        </w:rPr>
        <w:t>the</w:t>
      </w:r>
      <w:r w:rsidRPr="004872C4">
        <w:rPr>
          <w:rFonts w:asciiTheme="minorHAnsi" w:hAnsiTheme="minorHAnsi"/>
          <w:spacing w:val="1"/>
          <w:lang w:val="mn-MN"/>
        </w:rPr>
        <w:t xml:space="preserve"> </w:t>
      </w:r>
      <w:r w:rsidRPr="004872C4">
        <w:rPr>
          <w:rFonts w:asciiTheme="minorHAnsi" w:hAnsiTheme="minorHAnsi"/>
          <w:spacing w:val="-3"/>
          <w:lang w:val="mn-MN"/>
        </w:rPr>
        <w:t>proposed</w:t>
      </w:r>
      <w:r w:rsidRPr="004872C4">
        <w:rPr>
          <w:rFonts w:asciiTheme="minorHAnsi" w:hAnsiTheme="minorHAnsi"/>
          <w:spacing w:val="-4"/>
          <w:lang w:val="mn-MN"/>
        </w:rPr>
        <w:t xml:space="preserve"> </w:t>
      </w:r>
      <w:r w:rsidRPr="004872C4">
        <w:rPr>
          <w:rFonts w:asciiTheme="minorHAnsi" w:hAnsiTheme="minorHAnsi"/>
          <w:lang w:val="mn-MN"/>
        </w:rPr>
        <w:t>corrective</w:t>
      </w:r>
      <w:r w:rsidRPr="004872C4">
        <w:rPr>
          <w:rFonts w:asciiTheme="minorHAnsi" w:hAnsiTheme="minorHAnsi"/>
          <w:spacing w:val="-14"/>
          <w:lang w:val="mn-MN"/>
        </w:rPr>
        <w:t xml:space="preserve"> </w:t>
      </w:r>
      <w:r w:rsidRPr="004872C4">
        <w:rPr>
          <w:rFonts w:asciiTheme="minorHAnsi" w:hAnsiTheme="minorHAnsi"/>
          <w:lang w:val="mn-MN"/>
        </w:rPr>
        <w:t>action</w:t>
      </w:r>
      <w:r w:rsidRPr="004872C4">
        <w:rPr>
          <w:rFonts w:asciiTheme="minorHAnsi" w:hAnsiTheme="minorHAnsi"/>
          <w:spacing w:val="-4"/>
          <w:lang w:val="mn-MN"/>
        </w:rPr>
        <w:t xml:space="preserve"> </w:t>
      </w:r>
      <w:r w:rsidRPr="004872C4">
        <w:rPr>
          <w:rFonts w:asciiTheme="minorHAnsi" w:hAnsiTheme="minorHAnsi"/>
          <w:lang w:val="mn-MN"/>
        </w:rPr>
        <w:t>was</w:t>
      </w:r>
      <w:r w:rsidRPr="004872C4">
        <w:rPr>
          <w:rFonts w:asciiTheme="minorHAnsi" w:hAnsiTheme="minorHAnsi"/>
          <w:spacing w:val="-7"/>
          <w:lang w:val="mn-MN"/>
        </w:rPr>
        <w:t xml:space="preserve"> </w:t>
      </w:r>
      <w:r w:rsidRPr="004872C4">
        <w:rPr>
          <w:rFonts w:asciiTheme="minorHAnsi" w:hAnsiTheme="minorHAnsi"/>
          <w:lang w:val="mn-MN"/>
        </w:rPr>
        <w:t>sent</w:t>
      </w:r>
      <w:r w:rsidRPr="004872C4">
        <w:rPr>
          <w:rFonts w:asciiTheme="minorHAnsi" w:hAnsiTheme="minorHAnsi"/>
          <w:spacing w:val="-11"/>
          <w:lang w:val="mn-MN"/>
        </w:rPr>
        <w:t xml:space="preserve"> </w:t>
      </w:r>
      <w:r w:rsidRPr="004872C4">
        <w:rPr>
          <w:rFonts w:asciiTheme="minorHAnsi" w:hAnsiTheme="minorHAnsi"/>
          <w:lang w:val="mn-MN"/>
        </w:rPr>
        <w:t>to</w:t>
      </w:r>
      <w:r w:rsidRPr="004872C4">
        <w:rPr>
          <w:rFonts w:asciiTheme="minorHAnsi" w:hAnsiTheme="minorHAnsi"/>
          <w:spacing w:val="-6"/>
          <w:lang w:val="mn-MN"/>
        </w:rPr>
        <w:t xml:space="preserve"> </w:t>
      </w:r>
      <w:r w:rsidRPr="004872C4">
        <w:rPr>
          <w:rFonts w:asciiTheme="minorHAnsi" w:hAnsiTheme="minorHAnsi"/>
          <w:lang w:val="mn-MN"/>
        </w:rPr>
        <w:t>the</w:t>
      </w:r>
      <w:r w:rsidRPr="004872C4">
        <w:rPr>
          <w:rFonts w:asciiTheme="minorHAnsi" w:hAnsiTheme="minorHAnsi"/>
          <w:spacing w:val="1"/>
          <w:lang w:val="mn-MN"/>
        </w:rPr>
        <w:t xml:space="preserve"> </w:t>
      </w:r>
      <w:r w:rsidRPr="004872C4">
        <w:rPr>
          <w:rFonts w:asciiTheme="minorHAnsi" w:hAnsiTheme="minorHAnsi"/>
          <w:spacing w:val="-3"/>
          <w:lang w:val="mn-MN"/>
        </w:rPr>
        <w:t>complainant</w:t>
      </w:r>
      <w:r w:rsidRPr="004872C4">
        <w:rPr>
          <w:rFonts w:asciiTheme="minorHAnsi" w:hAnsiTheme="minorHAnsi"/>
          <w:spacing w:val="5"/>
          <w:lang w:val="mn-MN"/>
        </w:rPr>
        <w:t xml:space="preserve"> </w:t>
      </w:r>
      <w:r w:rsidRPr="004872C4">
        <w:rPr>
          <w:rFonts w:asciiTheme="minorHAnsi" w:hAnsiTheme="minorHAnsi"/>
          <w:spacing w:val="-3"/>
          <w:lang w:val="mn-MN"/>
        </w:rPr>
        <w:t>(if</w:t>
      </w:r>
      <w:r w:rsidRPr="004872C4">
        <w:rPr>
          <w:rFonts w:asciiTheme="minorHAnsi" w:hAnsiTheme="minorHAnsi"/>
          <w:spacing w:val="-4"/>
          <w:lang w:val="mn-MN"/>
        </w:rPr>
        <w:t xml:space="preserve"> </w:t>
      </w:r>
      <w:r w:rsidRPr="004872C4">
        <w:rPr>
          <w:rFonts w:asciiTheme="minorHAnsi" w:hAnsiTheme="minorHAnsi"/>
          <w:lang w:val="mn-MN"/>
        </w:rPr>
        <w:t>appropriate).</w:t>
      </w:r>
    </w:p>
    <w:p w14:paraId="0B553D45" w14:textId="77777777" w:rsidR="00890030" w:rsidRPr="004872C4" w:rsidRDefault="00890030" w:rsidP="00890030">
      <w:pPr>
        <w:pStyle w:val="ListParagraph"/>
        <w:numPr>
          <w:ilvl w:val="0"/>
          <w:numId w:val="2"/>
        </w:numPr>
        <w:tabs>
          <w:tab w:val="left" w:pos="1098"/>
          <w:tab w:val="left" w:pos="1099"/>
        </w:tabs>
        <w:spacing w:line="276" w:lineRule="exact"/>
        <w:ind w:left="1099" w:hanging="897"/>
        <w:jc w:val="both"/>
        <w:rPr>
          <w:rFonts w:asciiTheme="minorHAnsi" w:hAnsiTheme="minorHAnsi"/>
          <w:lang w:val="mn-MN"/>
        </w:rPr>
      </w:pPr>
      <w:r w:rsidRPr="004872C4">
        <w:rPr>
          <w:rFonts w:asciiTheme="minorHAnsi" w:hAnsiTheme="minorHAnsi"/>
          <w:lang w:val="mn-MN"/>
        </w:rPr>
        <w:t>Details</w:t>
      </w:r>
      <w:r w:rsidRPr="004872C4">
        <w:rPr>
          <w:rFonts w:asciiTheme="minorHAnsi" w:hAnsiTheme="minorHAnsi"/>
          <w:spacing w:val="-8"/>
          <w:lang w:val="mn-MN"/>
        </w:rPr>
        <w:t xml:space="preserve"> </w:t>
      </w:r>
      <w:r w:rsidRPr="004872C4">
        <w:rPr>
          <w:rFonts w:asciiTheme="minorHAnsi" w:hAnsiTheme="minorHAnsi"/>
          <w:spacing w:val="-4"/>
          <w:lang w:val="mn-MN"/>
        </w:rPr>
        <w:t>of</w:t>
      </w:r>
      <w:r w:rsidRPr="004872C4">
        <w:rPr>
          <w:rFonts w:asciiTheme="minorHAnsi" w:hAnsiTheme="minorHAnsi"/>
          <w:spacing w:val="-7"/>
          <w:lang w:val="mn-MN"/>
        </w:rPr>
        <w:t xml:space="preserve"> </w:t>
      </w:r>
      <w:r w:rsidRPr="004872C4">
        <w:rPr>
          <w:rFonts w:asciiTheme="minorHAnsi" w:hAnsiTheme="minorHAnsi"/>
          <w:lang w:val="mn-MN"/>
        </w:rPr>
        <w:t>the</w:t>
      </w:r>
      <w:r w:rsidRPr="004872C4">
        <w:rPr>
          <w:rFonts w:asciiTheme="minorHAnsi" w:hAnsiTheme="minorHAnsi"/>
          <w:spacing w:val="-1"/>
          <w:lang w:val="mn-MN"/>
        </w:rPr>
        <w:t xml:space="preserve"> </w:t>
      </w:r>
      <w:r w:rsidRPr="004872C4">
        <w:rPr>
          <w:rFonts w:asciiTheme="minorHAnsi" w:hAnsiTheme="minorHAnsi"/>
          <w:lang w:val="mn-MN"/>
        </w:rPr>
        <w:t>Grievance</w:t>
      </w:r>
      <w:r w:rsidRPr="004872C4">
        <w:rPr>
          <w:rFonts w:asciiTheme="minorHAnsi" w:hAnsiTheme="minorHAnsi"/>
          <w:spacing w:val="-16"/>
          <w:lang w:val="mn-MN"/>
        </w:rPr>
        <w:t xml:space="preserve"> </w:t>
      </w:r>
      <w:r w:rsidRPr="004872C4">
        <w:rPr>
          <w:rFonts w:asciiTheme="minorHAnsi" w:hAnsiTheme="minorHAnsi"/>
          <w:lang w:val="mn-MN"/>
        </w:rPr>
        <w:t>Committee</w:t>
      </w:r>
      <w:r w:rsidRPr="004872C4">
        <w:rPr>
          <w:rFonts w:asciiTheme="minorHAnsi" w:hAnsiTheme="minorHAnsi"/>
          <w:spacing w:val="-15"/>
          <w:lang w:val="mn-MN"/>
        </w:rPr>
        <w:t xml:space="preserve"> </w:t>
      </w:r>
      <w:r w:rsidRPr="004872C4">
        <w:rPr>
          <w:rFonts w:asciiTheme="minorHAnsi" w:hAnsiTheme="minorHAnsi"/>
          <w:lang w:val="mn-MN"/>
        </w:rPr>
        <w:t>meeting</w:t>
      </w:r>
      <w:r w:rsidRPr="004872C4">
        <w:rPr>
          <w:rFonts w:asciiTheme="minorHAnsi" w:hAnsiTheme="minorHAnsi"/>
          <w:spacing w:val="-10"/>
          <w:lang w:val="mn-MN"/>
        </w:rPr>
        <w:t xml:space="preserve"> </w:t>
      </w:r>
      <w:r w:rsidRPr="004872C4">
        <w:rPr>
          <w:rFonts w:asciiTheme="minorHAnsi" w:hAnsiTheme="minorHAnsi"/>
          <w:spacing w:val="-3"/>
          <w:lang w:val="mn-MN"/>
        </w:rPr>
        <w:t>(if</w:t>
      </w:r>
      <w:r w:rsidRPr="004872C4">
        <w:rPr>
          <w:rFonts w:asciiTheme="minorHAnsi" w:hAnsiTheme="minorHAnsi"/>
          <w:spacing w:val="-7"/>
          <w:lang w:val="mn-MN"/>
        </w:rPr>
        <w:t xml:space="preserve"> </w:t>
      </w:r>
      <w:r w:rsidRPr="004872C4">
        <w:rPr>
          <w:rFonts w:asciiTheme="minorHAnsi" w:hAnsiTheme="minorHAnsi"/>
          <w:lang w:val="mn-MN"/>
        </w:rPr>
        <w:t>appropriate).</w:t>
      </w:r>
    </w:p>
    <w:p w14:paraId="601C24A1" w14:textId="77777777" w:rsidR="00890030" w:rsidRPr="004872C4" w:rsidRDefault="00890030" w:rsidP="00890030">
      <w:pPr>
        <w:pStyle w:val="ListParagraph"/>
        <w:numPr>
          <w:ilvl w:val="0"/>
          <w:numId w:val="2"/>
        </w:numPr>
        <w:tabs>
          <w:tab w:val="left" w:pos="1098"/>
          <w:tab w:val="left" w:pos="1099"/>
        </w:tabs>
        <w:spacing w:before="8" w:line="276" w:lineRule="exact"/>
        <w:ind w:left="1099" w:hanging="897"/>
        <w:jc w:val="both"/>
        <w:rPr>
          <w:rFonts w:asciiTheme="minorHAnsi" w:hAnsiTheme="minorHAnsi"/>
          <w:lang w:val="mn-MN"/>
        </w:rPr>
      </w:pPr>
      <w:r w:rsidRPr="004872C4">
        <w:rPr>
          <w:rFonts w:asciiTheme="minorHAnsi" w:hAnsiTheme="minorHAnsi"/>
          <w:spacing w:val="1"/>
          <w:lang w:val="mn-MN"/>
        </w:rPr>
        <w:t>Date</w:t>
      </w:r>
      <w:r w:rsidRPr="004872C4">
        <w:rPr>
          <w:rFonts w:asciiTheme="minorHAnsi" w:hAnsiTheme="minorHAnsi"/>
          <w:spacing w:val="-16"/>
          <w:lang w:val="mn-MN"/>
        </w:rPr>
        <w:t xml:space="preserve"> </w:t>
      </w:r>
      <w:r w:rsidRPr="004872C4">
        <w:rPr>
          <w:rFonts w:asciiTheme="minorHAnsi" w:hAnsiTheme="minorHAnsi"/>
          <w:lang w:val="mn-MN"/>
        </w:rPr>
        <w:t>when</w:t>
      </w:r>
      <w:r w:rsidRPr="004872C4">
        <w:rPr>
          <w:rFonts w:asciiTheme="minorHAnsi" w:hAnsiTheme="minorHAnsi"/>
          <w:spacing w:val="-7"/>
          <w:lang w:val="mn-MN"/>
        </w:rPr>
        <w:t xml:space="preserve"> </w:t>
      </w:r>
      <w:r w:rsidRPr="004872C4">
        <w:rPr>
          <w:rFonts w:asciiTheme="minorHAnsi" w:hAnsiTheme="minorHAnsi"/>
          <w:lang w:val="mn-MN"/>
        </w:rPr>
        <w:t>the</w:t>
      </w:r>
      <w:r w:rsidRPr="004872C4">
        <w:rPr>
          <w:rFonts w:asciiTheme="minorHAnsi" w:hAnsiTheme="minorHAnsi"/>
          <w:spacing w:val="-1"/>
          <w:lang w:val="mn-MN"/>
        </w:rPr>
        <w:t xml:space="preserve"> </w:t>
      </w:r>
      <w:r w:rsidRPr="004872C4">
        <w:rPr>
          <w:rFonts w:asciiTheme="minorHAnsi" w:hAnsiTheme="minorHAnsi"/>
          <w:spacing w:val="-3"/>
          <w:lang w:val="mn-MN"/>
        </w:rPr>
        <w:t>complaint</w:t>
      </w:r>
      <w:r w:rsidRPr="004872C4">
        <w:rPr>
          <w:rFonts w:asciiTheme="minorHAnsi" w:hAnsiTheme="minorHAnsi"/>
          <w:spacing w:val="3"/>
          <w:lang w:val="mn-MN"/>
        </w:rPr>
        <w:t xml:space="preserve"> </w:t>
      </w:r>
      <w:r w:rsidRPr="004872C4">
        <w:rPr>
          <w:rFonts w:asciiTheme="minorHAnsi" w:hAnsiTheme="minorHAnsi"/>
          <w:lang w:val="mn-MN"/>
        </w:rPr>
        <w:t>was</w:t>
      </w:r>
      <w:r w:rsidRPr="004872C4">
        <w:rPr>
          <w:rFonts w:asciiTheme="minorHAnsi" w:hAnsiTheme="minorHAnsi"/>
          <w:spacing w:val="-9"/>
          <w:lang w:val="mn-MN"/>
        </w:rPr>
        <w:t xml:space="preserve"> </w:t>
      </w:r>
      <w:r w:rsidRPr="004872C4">
        <w:rPr>
          <w:rFonts w:asciiTheme="minorHAnsi" w:hAnsiTheme="minorHAnsi"/>
          <w:lang w:val="mn-MN"/>
        </w:rPr>
        <w:t>closed</w:t>
      </w:r>
      <w:r w:rsidRPr="004872C4">
        <w:rPr>
          <w:rFonts w:asciiTheme="minorHAnsi" w:hAnsiTheme="minorHAnsi"/>
          <w:spacing w:val="-22"/>
          <w:lang w:val="mn-MN"/>
        </w:rPr>
        <w:t xml:space="preserve"> </w:t>
      </w:r>
      <w:r w:rsidRPr="004872C4">
        <w:rPr>
          <w:rFonts w:asciiTheme="minorHAnsi" w:hAnsiTheme="minorHAnsi"/>
          <w:spacing w:val="-3"/>
          <w:lang w:val="mn-MN"/>
        </w:rPr>
        <w:t>out.</w:t>
      </w:r>
    </w:p>
    <w:p w14:paraId="32B626E8" w14:textId="77777777" w:rsidR="00890030" w:rsidRPr="004872C4" w:rsidRDefault="00890030" w:rsidP="00890030">
      <w:pPr>
        <w:pStyle w:val="ListParagraph"/>
        <w:numPr>
          <w:ilvl w:val="0"/>
          <w:numId w:val="2"/>
        </w:numPr>
        <w:tabs>
          <w:tab w:val="left" w:pos="1098"/>
          <w:tab w:val="left" w:pos="1099"/>
        </w:tabs>
        <w:spacing w:line="276" w:lineRule="exact"/>
        <w:ind w:left="1099" w:hanging="897"/>
        <w:jc w:val="both"/>
        <w:rPr>
          <w:rFonts w:asciiTheme="minorHAnsi" w:hAnsiTheme="minorHAnsi"/>
          <w:lang w:val="mn-MN"/>
        </w:rPr>
      </w:pPr>
      <w:r w:rsidRPr="004872C4">
        <w:rPr>
          <w:rFonts w:asciiTheme="minorHAnsi" w:hAnsiTheme="minorHAnsi"/>
          <w:spacing w:val="1"/>
          <w:lang w:val="mn-MN"/>
        </w:rPr>
        <w:t>Date</w:t>
      </w:r>
      <w:r w:rsidRPr="004872C4">
        <w:rPr>
          <w:rFonts w:asciiTheme="minorHAnsi" w:hAnsiTheme="minorHAnsi"/>
          <w:spacing w:val="-16"/>
          <w:lang w:val="mn-MN"/>
        </w:rPr>
        <w:t xml:space="preserve"> </w:t>
      </w:r>
      <w:r w:rsidRPr="004872C4">
        <w:rPr>
          <w:rFonts w:asciiTheme="minorHAnsi" w:hAnsiTheme="minorHAnsi"/>
          <w:lang w:val="mn-MN"/>
        </w:rPr>
        <w:t>when</w:t>
      </w:r>
      <w:r w:rsidRPr="004872C4">
        <w:rPr>
          <w:rFonts w:asciiTheme="minorHAnsi" w:hAnsiTheme="minorHAnsi"/>
          <w:spacing w:val="-7"/>
          <w:lang w:val="mn-MN"/>
        </w:rPr>
        <w:t xml:space="preserve"> </w:t>
      </w:r>
      <w:r w:rsidRPr="004872C4">
        <w:rPr>
          <w:rFonts w:asciiTheme="minorHAnsi" w:hAnsiTheme="minorHAnsi"/>
          <w:lang w:val="mn-MN"/>
        </w:rPr>
        <w:t>the</w:t>
      </w:r>
      <w:r w:rsidRPr="004872C4">
        <w:rPr>
          <w:rFonts w:asciiTheme="minorHAnsi" w:hAnsiTheme="minorHAnsi"/>
          <w:spacing w:val="-1"/>
          <w:lang w:val="mn-MN"/>
        </w:rPr>
        <w:t xml:space="preserve"> </w:t>
      </w:r>
      <w:r w:rsidRPr="004872C4">
        <w:rPr>
          <w:rFonts w:asciiTheme="minorHAnsi" w:hAnsiTheme="minorHAnsi"/>
          <w:lang w:val="mn-MN"/>
        </w:rPr>
        <w:t>response</w:t>
      </w:r>
      <w:r w:rsidRPr="004872C4">
        <w:rPr>
          <w:rFonts w:asciiTheme="minorHAnsi" w:hAnsiTheme="minorHAnsi"/>
          <w:spacing w:val="-16"/>
          <w:lang w:val="mn-MN"/>
        </w:rPr>
        <w:t xml:space="preserve"> </w:t>
      </w:r>
      <w:r w:rsidRPr="004872C4">
        <w:rPr>
          <w:rFonts w:asciiTheme="minorHAnsi" w:hAnsiTheme="minorHAnsi"/>
          <w:lang w:val="mn-MN"/>
        </w:rPr>
        <w:t>was</w:t>
      </w:r>
      <w:r w:rsidRPr="004872C4">
        <w:rPr>
          <w:rFonts w:asciiTheme="minorHAnsi" w:hAnsiTheme="minorHAnsi"/>
          <w:spacing w:val="-9"/>
          <w:lang w:val="mn-MN"/>
        </w:rPr>
        <w:t xml:space="preserve"> </w:t>
      </w:r>
      <w:r w:rsidRPr="004872C4">
        <w:rPr>
          <w:rFonts w:asciiTheme="minorHAnsi" w:hAnsiTheme="minorHAnsi"/>
          <w:lang w:val="mn-MN"/>
        </w:rPr>
        <w:t>sent</w:t>
      </w:r>
      <w:r w:rsidRPr="004872C4">
        <w:rPr>
          <w:rFonts w:asciiTheme="minorHAnsi" w:hAnsiTheme="minorHAnsi"/>
          <w:spacing w:val="-13"/>
          <w:lang w:val="mn-MN"/>
        </w:rPr>
        <w:t xml:space="preserve"> </w:t>
      </w:r>
      <w:r w:rsidRPr="004872C4">
        <w:rPr>
          <w:rFonts w:asciiTheme="minorHAnsi" w:hAnsiTheme="minorHAnsi"/>
          <w:lang w:val="mn-MN"/>
        </w:rPr>
        <w:t>to</w:t>
      </w:r>
      <w:r w:rsidRPr="004872C4">
        <w:rPr>
          <w:rFonts w:asciiTheme="minorHAnsi" w:hAnsiTheme="minorHAnsi"/>
          <w:spacing w:val="-8"/>
          <w:lang w:val="mn-MN"/>
        </w:rPr>
        <w:t xml:space="preserve"> </w:t>
      </w:r>
      <w:r w:rsidRPr="004872C4">
        <w:rPr>
          <w:rFonts w:asciiTheme="minorHAnsi" w:hAnsiTheme="minorHAnsi"/>
          <w:lang w:val="mn-MN"/>
        </w:rPr>
        <w:t>the</w:t>
      </w:r>
      <w:r w:rsidRPr="004872C4">
        <w:rPr>
          <w:rFonts w:asciiTheme="minorHAnsi" w:hAnsiTheme="minorHAnsi"/>
          <w:spacing w:val="-17"/>
          <w:lang w:val="mn-MN"/>
        </w:rPr>
        <w:t xml:space="preserve"> </w:t>
      </w:r>
      <w:r w:rsidRPr="004872C4">
        <w:rPr>
          <w:rFonts w:asciiTheme="minorHAnsi" w:hAnsiTheme="minorHAnsi"/>
          <w:spacing w:val="-3"/>
          <w:lang w:val="mn-MN"/>
        </w:rPr>
        <w:t>complainant.</w:t>
      </w:r>
    </w:p>
    <w:p w14:paraId="17551B5E" w14:textId="77777777" w:rsidR="00890030" w:rsidRPr="004872C4" w:rsidRDefault="00890030">
      <w:pPr>
        <w:pStyle w:val="BodyText"/>
        <w:ind w:left="201" w:right="792"/>
        <w:jc w:val="both"/>
        <w:rPr>
          <w:rFonts w:asciiTheme="minorHAnsi" w:hAnsiTheme="minorHAnsi"/>
          <w:b/>
          <w:bCs/>
          <w:i/>
          <w:lang w:val="mn-MN"/>
        </w:rPr>
      </w:pPr>
    </w:p>
    <w:p w14:paraId="0407FD6E" w14:textId="6FDD8F56" w:rsidR="00EE5D28" w:rsidRPr="004872C4" w:rsidRDefault="00EE3227" w:rsidP="00D42894">
      <w:pPr>
        <w:pStyle w:val="BodyText"/>
        <w:ind w:left="201" w:right="200"/>
        <w:jc w:val="both"/>
        <w:rPr>
          <w:rFonts w:asciiTheme="minorHAnsi" w:hAnsiTheme="minorHAnsi"/>
          <w:lang w:val="mn-MN"/>
        </w:rPr>
      </w:pPr>
      <w:r w:rsidRPr="004872C4">
        <w:rPr>
          <w:rFonts w:asciiTheme="minorHAnsi" w:hAnsiTheme="minorHAnsi"/>
          <w:b/>
          <w:bCs/>
          <w:i/>
          <w:lang w:val="mn-MN"/>
        </w:rPr>
        <w:t>Timelines.</w:t>
      </w:r>
      <w:r w:rsidRPr="004872C4">
        <w:rPr>
          <w:rFonts w:asciiTheme="minorHAnsi" w:hAnsiTheme="minorHAnsi"/>
          <w:i/>
          <w:lang w:val="mn-MN"/>
        </w:rPr>
        <w:t xml:space="preserve"> </w:t>
      </w:r>
      <w:r w:rsidR="00890030" w:rsidRPr="004872C4">
        <w:rPr>
          <w:rFonts w:asciiTheme="minorHAnsi" w:hAnsiTheme="minorHAnsi"/>
          <w:lang w:val="mn-MN"/>
        </w:rPr>
        <w:t xml:space="preserve">The timeframe </w:t>
      </w:r>
      <w:r w:rsidR="00890030" w:rsidRPr="004872C4">
        <w:rPr>
          <w:rFonts w:asciiTheme="minorHAnsi" w:hAnsiTheme="minorHAnsi"/>
          <w:spacing w:val="-4"/>
          <w:lang w:val="mn-MN"/>
        </w:rPr>
        <w:t xml:space="preserve">for </w:t>
      </w:r>
      <w:r w:rsidR="00890030" w:rsidRPr="004872C4">
        <w:rPr>
          <w:rFonts w:asciiTheme="minorHAnsi" w:hAnsiTheme="minorHAnsi"/>
          <w:spacing w:val="-3"/>
          <w:lang w:val="mn-MN"/>
        </w:rPr>
        <w:t xml:space="preserve">acknowledging </w:t>
      </w:r>
      <w:r w:rsidR="00890030" w:rsidRPr="004872C4">
        <w:rPr>
          <w:rFonts w:asciiTheme="minorHAnsi" w:hAnsiTheme="minorHAnsi"/>
          <w:lang w:val="mn-MN"/>
        </w:rPr>
        <w:t xml:space="preserve">receipt </w:t>
      </w:r>
      <w:r w:rsidR="00890030" w:rsidRPr="004872C4">
        <w:rPr>
          <w:rFonts w:asciiTheme="minorHAnsi" w:hAnsiTheme="minorHAnsi"/>
          <w:spacing w:val="-4"/>
          <w:lang w:val="mn-MN"/>
        </w:rPr>
        <w:t xml:space="preserve">of </w:t>
      </w:r>
      <w:r w:rsidR="00890030" w:rsidRPr="004872C4">
        <w:rPr>
          <w:rFonts w:asciiTheme="minorHAnsi" w:hAnsiTheme="minorHAnsi"/>
          <w:lang w:val="mn-MN"/>
        </w:rPr>
        <w:t xml:space="preserve">a feedback will </w:t>
      </w:r>
      <w:r w:rsidR="00890030" w:rsidRPr="004872C4">
        <w:rPr>
          <w:rFonts w:asciiTheme="minorHAnsi" w:hAnsiTheme="minorHAnsi"/>
          <w:spacing w:val="-5"/>
          <w:lang w:val="mn-MN"/>
        </w:rPr>
        <w:t xml:space="preserve">not </w:t>
      </w:r>
      <w:r w:rsidR="00890030" w:rsidRPr="004872C4">
        <w:rPr>
          <w:rFonts w:asciiTheme="minorHAnsi" w:hAnsiTheme="minorHAnsi"/>
          <w:lang w:val="mn-MN"/>
        </w:rPr>
        <w:t xml:space="preserve">exceed </w:t>
      </w:r>
      <w:r w:rsidR="00890030" w:rsidRPr="004872C4">
        <w:rPr>
          <w:rFonts w:asciiTheme="minorHAnsi" w:hAnsiTheme="minorHAnsi"/>
          <w:b/>
          <w:bCs/>
          <w:lang w:val="mn-MN"/>
        </w:rPr>
        <w:t xml:space="preserve">14 </w:t>
      </w:r>
      <w:r w:rsidR="00890030" w:rsidRPr="004872C4">
        <w:rPr>
          <w:rFonts w:asciiTheme="minorHAnsi" w:hAnsiTheme="minorHAnsi"/>
          <w:spacing w:val="-3"/>
          <w:lang w:val="mn-MN"/>
        </w:rPr>
        <w:t xml:space="preserve">days  from </w:t>
      </w:r>
      <w:r w:rsidR="00890030" w:rsidRPr="004872C4">
        <w:rPr>
          <w:rFonts w:asciiTheme="minorHAnsi" w:hAnsiTheme="minorHAnsi"/>
          <w:lang w:val="mn-MN"/>
        </w:rPr>
        <w:t xml:space="preserve">the time that it was </w:t>
      </w:r>
      <w:r w:rsidR="00890030" w:rsidRPr="004872C4">
        <w:rPr>
          <w:rFonts w:asciiTheme="minorHAnsi" w:hAnsiTheme="minorHAnsi"/>
          <w:spacing w:val="-3"/>
          <w:lang w:val="mn-MN"/>
        </w:rPr>
        <w:t xml:space="preserve">originally </w:t>
      </w:r>
      <w:r w:rsidR="00890030" w:rsidRPr="004872C4">
        <w:rPr>
          <w:rFonts w:asciiTheme="minorHAnsi" w:hAnsiTheme="minorHAnsi"/>
          <w:lang w:val="mn-MN"/>
        </w:rPr>
        <w:t xml:space="preserve">received; if an issue </w:t>
      </w:r>
      <w:r w:rsidR="00890030" w:rsidRPr="004872C4">
        <w:rPr>
          <w:rFonts w:asciiTheme="minorHAnsi" w:hAnsiTheme="minorHAnsi"/>
          <w:spacing w:val="2"/>
          <w:lang w:val="mn-MN"/>
        </w:rPr>
        <w:t xml:space="preserve">is </w:t>
      </w:r>
      <w:r w:rsidR="00890030" w:rsidRPr="004872C4">
        <w:rPr>
          <w:rFonts w:asciiTheme="minorHAnsi" w:hAnsiTheme="minorHAnsi"/>
          <w:lang w:val="mn-MN"/>
        </w:rPr>
        <w:t xml:space="preserve">still </w:t>
      </w:r>
      <w:r w:rsidR="00890030" w:rsidRPr="004872C4">
        <w:rPr>
          <w:rFonts w:asciiTheme="minorHAnsi" w:hAnsiTheme="minorHAnsi"/>
          <w:spacing w:val="-4"/>
          <w:lang w:val="mn-MN"/>
        </w:rPr>
        <w:t xml:space="preserve">pending </w:t>
      </w:r>
      <w:r w:rsidR="00890030" w:rsidRPr="004872C4">
        <w:rPr>
          <w:rFonts w:asciiTheme="minorHAnsi" w:hAnsiTheme="minorHAnsi"/>
          <w:spacing w:val="-3"/>
          <w:lang w:val="mn-MN"/>
        </w:rPr>
        <w:t xml:space="preserve">by </w:t>
      </w:r>
      <w:r w:rsidR="00890030" w:rsidRPr="004872C4">
        <w:rPr>
          <w:rFonts w:asciiTheme="minorHAnsi" w:hAnsiTheme="minorHAnsi"/>
          <w:lang w:val="mn-MN"/>
        </w:rPr>
        <w:t xml:space="preserve">the end </w:t>
      </w:r>
      <w:r w:rsidR="00890030" w:rsidRPr="004872C4">
        <w:rPr>
          <w:rFonts w:asciiTheme="minorHAnsi" w:hAnsiTheme="minorHAnsi"/>
          <w:spacing w:val="-4"/>
          <w:lang w:val="mn-MN"/>
        </w:rPr>
        <w:t xml:space="preserve">of </w:t>
      </w:r>
      <w:r w:rsidR="00890030" w:rsidRPr="004872C4">
        <w:rPr>
          <w:rFonts w:asciiTheme="minorHAnsi" w:hAnsiTheme="minorHAnsi"/>
          <w:b/>
          <w:bCs/>
          <w:lang w:val="mn-MN"/>
        </w:rPr>
        <w:t>30</w:t>
      </w:r>
      <w:r w:rsidR="00890030" w:rsidRPr="004872C4">
        <w:rPr>
          <w:rFonts w:asciiTheme="minorHAnsi" w:hAnsiTheme="minorHAnsi"/>
          <w:lang w:val="mn-MN"/>
        </w:rPr>
        <w:t xml:space="preserve"> </w:t>
      </w:r>
      <w:r w:rsidR="00890030" w:rsidRPr="004872C4">
        <w:rPr>
          <w:rFonts w:asciiTheme="minorHAnsi" w:hAnsiTheme="minorHAnsi"/>
          <w:spacing w:val="-3"/>
          <w:lang w:val="mn-MN"/>
        </w:rPr>
        <w:t xml:space="preserve">days </w:t>
      </w:r>
      <w:r w:rsidR="00890030" w:rsidRPr="004872C4">
        <w:rPr>
          <w:rFonts w:asciiTheme="minorHAnsi" w:hAnsiTheme="minorHAnsi"/>
          <w:lang w:val="mn-MN"/>
        </w:rPr>
        <w:t xml:space="preserve">the </w:t>
      </w:r>
      <w:r w:rsidR="00890030" w:rsidRPr="004872C4">
        <w:rPr>
          <w:rFonts w:asciiTheme="minorHAnsi" w:hAnsiTheme="minorHAnsi"/>
          <w:spacing w:val="-3"/>
          <w:lang w:val="mn-MN"/>
        </w:rPr>
        <w:t xml:space="preserve">complainant </w:t>
      </w:r>
      <w:r w:rsidR="00890030" w:rsidRPr="004872C4">
        <w:rPr>
          <w:rFonts w:asciiTheme="minorHAnsi" w:hAnsiTheme="minorHAnsi"/>
          <w:lang w:val="mn-MN"/>
        </w:rPr>
        <w:t xml:space="preserve">will </w:t>
      </w:r>
      <w:r w:rsidR="00890030" w:rsidRPr="004872C4">
        <w:rPr>
          <w:rFonts w:asciiTheme="minorHAnsi" w:hAnsiTheme="minorHAnsi"/>
          <w:spacing w:val="-3"/>
          <w:lang w:val="mn-MN"/>
        </w:rPr>
        <w:t xml:space="preserve">be </w:t>
      </w:r>
      <w:r w:rsidR="00890030" w:rsidRPr="004872C4">
        <w:rPr>
          <w:rFonts w:asciiTheme="minorHAnsi" w:hAnsiTheme="minorHAnsi"/>
          <w:spacing w:val="-4"/>
          <w:lang w:val="mn-MN"/>
        </w:rPr>
        <w:t xml:space="preserve">provided </w:t>
      </w:r>
      <w:r w:rsidR="00890030" w:rsidRPr="004872C4">
        <w:rPr>
          <w:rFonts w:asciiTheme="minorHAnsi" w:hAnsiTheme="minorHAnsi"/>
          <w:lang w:val="mn-MN"/>
        </w:rPr>
        <w:t xml:space="preserve">with an update regarding the status </w:t>
      </w:r>
      <w:r w:rsidR="00890030" w:rsidRPr="004872C4">
        <w:rPr>
          <w:rFonts w:asciiTheme="minorHAnsi" w:hAnsiTheme="minorHAnsi"/>
          <w:spacing w:val="-4"/>
          <w:lang w:val="mn-MN"/>
        </w:rPr>
        <w:t xml:space="preserve">of </w:t>
      </w:r>
      <w:r w:rsidR="00890030" w:rsidRPr="004872C4">
        <w:rPr>
          <w:rFonts w:asciiTheme="minorHAnsi" w:hAnsiTheme="minorHAnsi"/>
          <w:lang w:val="mn-MN"/>
        </w:rPr>
        <w:t xml:space="preserve">the grievance and the estimated time </w:t>
      </w:r>
      <w:r w:rsidR="00890030" w:rsidRPr="004872C4">
        <w:rPr>
          <w:rFonts w:asciiTheme="minorHAnsi" w:hAnsiTheme="minorHAnsi"/>
          <w:spacing w:val="-3"/>
          <w:lang w:val="mn-MN"/>
        </w:rPr>
        <w:t xml:space="preserve">by </w:t>
      </w:r>
      <w:r w:rsidR="00890030" w:rsidRPr="004872C4">
        <w:rPr>
          <w:rFonts w:asciiTheme="minorHAnsi" w:hAnsiTheme="minorHAnsi"/>
          <w:lang w:val="mn-MN"/>
        </w:rPr>
        <w:t xml:space="preserve">which it will </w:t>
      </w:r>
      <w:r w:rsidR="00890030" w:rsidRPr="004872C4">
        <w:rPr>
          <w:rFonts w:asciiTheme="minorHAnsi" w:hAnsiTheme="minorHAnsi"/>
          <w:spacing w:val="-3"/>
          <w:lang w:val="mn-MN"/>
        </w:rPr>
        <w:t xml:space="preserve">be </w:t>
      </w:r>
      <w:r w:rsidR="00890030" w:rsidRPr="004872C4">
        <w:rPr>
          <w:rFonts w:asciiTheme="minorHAnsi" w:hAnsiTheme="minorHAnsi"/>
          <w:lang w:val="mn-MN"/>
        </w:rPr>
        <w:t xml:space="preserve">resolved; and all grievances will </w:t>
      </w:r>
      <w:r w:rsidR="00890030" w:rsidRPr="004872C4">
        <w:rPr>
          <w:rFonts w:asciiTheme="minorHAnsi" w:hAnsiTheme="minorHAnsi"/>
          <w:spacing w:val="-3"/>
          <w:lang w:val="mn-MN"/>
        </w:rPr>
        <w:t xml:space="preserve">be </w:t>
      </w:r>
      <w:r w:rsidR="00890030" w:rsidRPr="004872C4">
        <w:rPr>
          <w:rFonts w:asciiTheme="minorHAnsi" w:hAnsiTheme="minorHAnsi"/>
          <w:lang w:val="mn-MN"/>
        </w:rPr>
        <w:t>resolved within</w:t>
      </w:r>
      <w:r w:rsidR="00890030" w:rsidRPr="004872C4">
        <w:rPr>
          <w:rFonts w:asciiTheme="minorHAnsi" w:hAnsiTheme="minorHAnsi"/>
          <w:b/>
          <w:bCs/>
          <w:lang w:val="mn-MN"/>
        </w:rPr>
        <w:t xml:space="preserve"> 45</w:t>
      </w:r>
      <w:r w:rsidR="00890030" w:rsidRPr="004872C4">
        <w:rPr>
          <w:rFonts w:asciiTheme="minorHAnsi" w:hAnsiTheme="minorHAnsi"/>
          <w:lang w:val="mn-MN"/>
        </w:rPr>
        <w:t xml:space="preserve"> </w:t>
      </w:r>
      <w:r w:rsidR="00890030" w:rsidRPr="004872C4">
        <w:rPr>
          <w:rFonts w:asciiTheme="minorHAnsi" w:hAnsiTheme="minorHAnsi"/>
          <w:spacing w:val="-3"/>
          <w:lang w:val="mn-MN"/>
        </w:rPr>
        <w:t xml:space="preserve">days </w:t>
      </w:r>
      <w:r w:rsidR="00890030" w:rsidRPr="004872C4">
        <w:rPr>
          <w:rFonts w:asciiTheme="minorHAnsi" w:hAnsiTheme="minorHAnsi"/>
          <w:spacing w:val="-4"/>
          <w:lang w:val="mn-MN"/>
        </w:rPr>
        <w:t>of</w:t>
      </w:r>
      <w:r w:rsidR="00890030" w:rsidRPr="004872C4">
        <w:rPr>
          <w:rFonts w:asciiTheme="minorHAnsi" w:hAnsiTheme="minorHAnsi"/>
          <w:spacing w:val="-16"/>
          <w:lang w:val="mn-MN"/>
        </w:rPr>
        <w:t xml:space="preserve"> </w:t>
      </w:r>
      <w:r w:rsidR="00890030" w:rsidRPr="004872C4">
        <w:rPr>
          <w:rFonts w:asciiTheme="minorHAnsi" w:hAnsiTheme="minorHAnsi"/>
          <w:lang w:val="mn-MN"/>
        </w:rPr>
        <w:t>receipt.</w:t>
      </w:r>
      <w:r w:rsidR="00890030" w:rsidRPr="004872C4">
        <w:rPr>
          <w:rFonts w:asciiTheme="minorHAnsi" w:hAnsiTheme="minorHAnsi"/>
          <w:spacing w:val="-3"/>
          <w:lang w:val="mn-MN"/>
        </w:rPr>
        <w:t xml:space="preserve"> </w:t>
      </w:r>
      <w:r w:rsidRPr="004872C4">
        <w:rPr>
          <w:rFonts w:asciiTheme="minorHAnsi" w:hAnsiTheme="minorHAnsi"/>
          <w:lang w:val="mn-MN"/>
        </w:rPr>
        <w:t xml:space="preserve">To </w:t>
      </w:r>
      <w:r w:rsidRPr="004872C4">
        <w:rPr>
          <w:rFonts w:asciiTheme="minorHAnsi" w:hAnsiTheme="minorHAnsi"/>
          <w:spacing w:val="-3"/>
          <w:lang w:val="mn-MN"/>
        </w:rPr>
        <w:t xml:space="preserve">enhance accountability, </w:t>
      </w:r>
      <w:r w:rsidRPr="004872C4">
        <w:rPr>
          <w:rFonts w:asciiTheme="minorHAnsi" w:hAnsiTheme="minorHAnsi"/>
          <w:lang w:val="mn-MN"/>
        </w:rPr>
        <w:t xml:space="preserve">these </w:t>
      </w:r>
      <w:r w:rsidRPr="004872C4">
        <w:rPr>
          <w:rFonts w:asciiTheme="minorHAnsi" w:hAnsiTheme="minorHAnsi"/>
          <w:spacing w:val="-2"/>
          <w:lang w:val="mn-MN"/>
        </w:rPr>
        <w:t xml:space="preserve">timelines </w:t>
      </w:r>
      <w:r w:rsidRPr="004872C4">
        <w:rPr>
          <w:rFonts w:asciiTheme="minorHAnsi" w:hAnsiTheme="minorHAnsi"/>
          <w:lang w:val="mn-MN"/>
        </w:rPr>
        <w:t xml:space="preserve">will </w:t>
      </w:r>
      <w:r w:rsidRPr="004872C4">
        <w:rPr>
          <w:rFonts w:asciiTheme="minorHAnsi" w:hAnsiTheme="minorHAnsi"/>
          <w:spacing w:val="-3"/>
          <w:lang w:val="mn-MN"/>
        </w:rPr>
        <w:t xml:space="preserve">be </w:t>
      </w:r>
      <w:r w:rsidRPr="004872C4">
        <w:rPr>
          <w:rFonts w:asciiTheme="minorHAnsi" w:hAnsiTheme="minorHAnsi"/>
          <w:lang w:val="mn-MN"/>
        </w:rPr>
        <w:t xml:space="preserve">disseminated </w:t>
      </w:r>
      <w:r w:rsidRPr="004872C4">
        <w:rPr>
          <w:rFonts w:asciiTheme="minorHAnsi" w:hAnsiTheme="minorHAnsi"/>
          <w:spacing w:val="-3"/>
          <w:lang w:val="mn-MN"/>
        </w:rPr>
        <w:t xml:space="preserve">widely </w:t>
      </w:r>
      <w:r w:rsidRPr="004872C4">
        <w:rPr>
          <w:rFonts w:asciiTheme="minorHAnsi" w:hAnsiTheme="minorHAnsi"/>
          <w:lang w:val="mn-MN"/>
        </w:rPr>
        <w:t xml:space="preserve">to </w:t>
      </w:r>
      <w:r w:rsidRPr="004872C4">
        <w:rPr>
          <w:rFonts w:asciiTheme="minorHAnsi" w:hAnsiTheme="minorHAnsi"/>
          <w:spacing w:val="-3"/>
          <w:lang w:val="mn-MN"/>
        </w:rPr>
        <w:t xml:space="preserve">Project </w:t>
      </w:r>
      <w:r w:rsidRPr="004872C4">
        <w:rPr>
          <w:rFonts w:asciiTheme="minorHAnsi" w:hAnsiTheme="minorHAnsi"/>
          <w:lang w:val="mn-MN"/>
        </w:rPr>
        <w:t xml:space="preserve">stakeholders. </w:t>
      </w:r>
    </w:p>
    <w:p w14:paraId="7428AFBB" w14:textId="77777777" w:rsidR="00404BD1" w:rsidRPr="004872C4" w:rsidRDefault="00404BD1" w:rsidP="00D42894">
      <w:pPr>
        <w:pStyle w:val="BodyText"/>
        <w:spacing w:before="4"/>
        <w:ind w:right="200"/>
        <w:rPr>
          <w:rFonts w:asciiTheme="minorHAnsi" w:hAnsiTheme="minorHAnsi"/>
          <w:lang w:val="mn-MN"/>
        </w:rPr>
      </w:pPr>
    </w:p>
    <w:p w14:paraId="5B1EE6C6" w14:textId="2EF82B7C" w:rsidR="00404BD1" w:rsidRPr="004872C4" w:rsidRDefault="00404BD1" w:rsidP="00D42894">
      <w:pPr>
        <w:spacing w:before="1"/>
        <w:ind w:left="201" w:right="200"/>
        <w:jc w:val="both"/>
        <w:rPr>
          <w:rFonts w:asciiTheme="minorHAnsi" w:hAnsiTheme="minorHAnsi"/>
          <w:lang w:val="mn-MN"/>
        </w:rPr>
      </w:pPr>
      <w:r w:rsidRPr="004872C4">
        <w:rPr>
          <w:rFonts w:asciiTheme="minorHAnsi" w:hAnsiTheme="minorHAnsi"/>
          <w:b/>
          <w:bCs/>
          <w:i/>
          <w:lang w:val="mn-MN"/>
        </w:rPr>
        <w:t>Monitoring and Reporting</w:t>
      </w:r>
      <w:r w:rsidRPr="004872C4">
        <w:rPr>
          <w:rFonts w:asciiTheme="minorHAnsi" w:hAnsiTheme="minorHAnsi"/>
          <w:i/>
          <w:lang w:val="mn-MN"/>
        </w:rPr>
        <w:t xml:space="preserve">. </w:t>
      </w:r>
      <w:r w:rsidRPr="004872C4">
        <w:rPr>
          <w:rFonts w:asciiTheme="minorHAnsi" w:hAnsiTheme="minorHAnsi"/>
          <w:lang w:val="mn-MN"/>
        </w:rPr>
        <w:t xml:space="preserve">The PMU Grievance Focal Point will </w:t>
      </w:r>
      <w:r w:rsidR="00890030" w:rsidRPr="004872C4">
        <w:rPr>
          <w:rFonts w:asciiTheme="minorHAnsi" w:hAnsiTheme="minorHAnsi"/>
          <w:lang w:val="mn-MN"/>
        </w:rPr>
        <w:t>c</w:t>
      </w:r>
      <w:r w:rsidRPr="004872C4">
        <w:rPr>
          <w:rFonts w:asciiTheme="minorHAnsi" w:hAnsiTheme="minorHAnsi"/>
          <w:lang w:val="mn-MN"/>
        </w:rPr>
        <w:t xml:space="preserve">ollecting and analyzing the qualitative data </w:t>
      </w:r>
      <w:r w:rsidRPr="004872C4">
        <w:rPr>
          <w:rFonts w:asciiTheme="minorHAnsi" w:hAnsiTheme="minorHAnsi"/>
          <w:spacing w:val="-4"/>
          <w:lang w:val="mn-MN"/>
        </w:rPr>
        <w:t xml:space="preserve">on </w:t>
      </w:r>
      <w:r w:rsidRPr="004872C4">
        <w:rPr>
          <w:rFonts w:asciiTheme="minorHAnsi" w:hAnsiTheme="minorHAnsi"/>
          <w:lang w:val="mn-MN"/>
        </w:rPr>
        <w:t xml:space="preserve">the </w:t>
      </w:r>
      <w:r w:rsidRPr="004872C4">
        <w:rPr>
          <w:rFonts w:asciiTheme="minorHAnsi" w:hAnsiTheme="minorHAnsi"/>
          <w:spacing w:val="-3"/>
          <w:lang w:val="mn-MN"/>
        </w:rPr>
        <w:t xml:space="preserve">number, </w:t>
      </w:r>
      <w:r w:rsidRPr="004872C4">
        <w:rPr>
          <w:rFonts w:asciiTheme="minorHAnsi" w:hAnsiTheme="minorHAnsi"/>
          <w:lang w:val="mn-MN"/>
        </w:rPr>
        <w:t xml:space="preserve">substance and status </w:t>
      </w:r>
      <w:r w:rsidRPr="004872C4">
        <w:rPr>
          <w:rFonts w:asciiTheme="minorHAnsi" w:hAnsiTheme="minorHAnsi"/>
          <w:spacing w:val="-4"/>
          <w:lang w:val="mn-MN"/>
        </w:rPr>
        <w:t xml:space="preserve">of </w:t>
      </w:r>
      <w:r w:rsidRPr="004872C4">
        <w:rPr>
          <w:rFonts w:asciiTheme="minorHAnsi" w:hAnsiTheme="minorHAnsi"/>
          <w:lang w:val="mn-MN"/>
        </w:rPr>
        <w:t xml:space="preserve">complaints and </w:t>
      </w:r>
      <w:r w:rsidR="00890030" w:rsidRPr="004872C4">
        <w:rPr>
          <w:rFonts w:asciiTheme="minorHAnsi" w:hAnsiTheme="minorHAnsi"/>
          <w:spacing w:val="-4"/>
          <w:lang w:val="mn-MN"/>
        </w:rPr>
        <w:t>disclosing it in project website</w:t>
      </w:r>
      <w:r w:rsidR="00E2340E" w:rsidRPr="004872C4">
        <w:rPr>
          <w:rFonts w:asciiTheme="minorHAnsi" w:hAnsiTheme="minorHAnsi"/>
          <w:spacing w:val="-4"/>
          <w:lang w:val="mn-MN"/>
        </w:rPr>
        <w:t xml:space="preserve"> bi-annually</w:t>
      </w:r>
      <w:r w:rsidR="00E2340E" w:rsidRPr="004872C4">
        <w:rPr>
          <w:rFonts w:asciiTheme="minorHAnsi" w:hAnsiTheme="minorHAnsi"/>
          <w:lang w:val="mn-MN"/>
        </w:rPr>
        <w:t xml:space="preserve">. </w:t>
      </w:r>
    </w:p>
    <w:p w14:paraId="0049F4E5" w14:textId="686DAE02" w:rsidR="00B61FE0" w:rsidRPr="004872C4" w:rsidRDefault="00EE3227" w:rsidP="00D42894">
      <w:pPr>
        <w:pStyle w:val="BodyText"/>
        <w:spacing w:before="164" w:line="242" w:lineRule="auto"/>
        <w:ind w:left="201" w:right="200"/>
        <w:jc w:val="both"/>
        <w:rPr>
          <w:rFonts w:asciiTheme="minorHAnsi" w:hAnsiTheme="minorHAnsi"/>
          <w:lang w:val="mn-MN"/>
        </w:rPr>
      </w:pPr>
      <w:r w:rsidRPr="004872C4">
        <w:rPr>
          <w:rFonts w:asciiTheme="minorHAnsi" w:hAnsiTheme="minorHAnsi"/>
          <w:b/>
          <w:bCs/>
          <w:i/>
          <w:lang w:val="mn-MN"/>
        </w:rPr>
        <w:t xml:space="preserve">Appeal </w:t>
      </w:r>
      <w:r w:rsidRPr="004872C4">
        <w:rPr>
          <w:rFonts w:asciiTheme="minorHAnsi" w:hAnsiTheme="minorHAnsi"/>
          <w:b/>
          <w:bCs/>
          <w:i/>
          <w:spacing w:val="-3"/>
          <w:lang w:val="mn-MN"/>
        </w:rPr>
        <w:t>Mechanism.</w:t>
      </w:r>
      <w:r w:rsidRPr="004872C4">
        <w:rPr>
          <w:rFonts w:asciiTheme="minorHAnsi" w:hAnsiTheme="minorHAnsi"/>
          <w:i/>
          <w:spacing w:val="-3"/>
          <w:lang w:val="mn-MN"/>
        </w:rPr>
        <w:t xml:space="preserve"> </w:t>
      </w:r>
      <w:r w:rsidRPr="004872C4">
        <w:rPr>
          <w:rFonts w:asciiTheme="minorHAnsi" w:hAnsiTheme="minorHAnsi"/>
          <w:spacing w:val="2"/>
          <w:lang w:val="mn-MN"/>
        </w:rPr>
        <w:t xml:space="preserve">If </w:t>
      </w:r>
      <w:r w:rsidRPr="004872C4">
        <w:rPr>
          <w:rFonts w:asciiTheme="minorHAnsi" w:hAnsiTheme="minorHAnsi"/>
          <w:lang w:val="mn-MN"/>
        </w:rPr>
        <w:t xml:space="preserve">the </w:t>
      </w:r>
      <w:r w:rsidRPr="004872C4">
        <w:rPr>
          <w:rFonts w:asciiTheme="minorHAnsi" w:hAnsiTheme="minorHAnsi"/>
          <w:spacing w:val="-3"/>
          <w:lang w:val="mn-MN"/>
        </w:rPr>
        <w:t xml:space="preserve">complaint </w:t>
      </w:r>
      <w:r w:rsidRPr="004872C4">
        <w:rPr>
          <w:rFonts w:asciiTheme="minorHAnsi" w:hAnsiTheme="minorHAnsi"/>
          <w:lang w:val="mn-MN"/>
        </w:rPr>
        <w:t xml:space="preserve">is still </w:t>
      </w:r>
      <w:r w:rsidRPr="004872C4">
        <w:rPr>
          <w:rFonts w:asciiTheme="minorHAnsi" w:hAnsiTheme="minorHAnsi"/>
          <w:spacing w:val="-5"/>
          <w:lang w:val="mn-MN"/>
        </w:rPr>
        <w:t xml:space="preserve">not </w:t>
      </w:r>
      <w:r w:rsidRPr="004872C4">
        <w:rPr>
          <w:rFonts w:asciiTheme="minorHAnsi" w:hAnsiTheme="minorHAnsi"/>
          <w:lang w:val="mn-MN"/>
        </w:rPr>
        <w:t xml:space="preserve">resolved, the </w:t>
      </w:r>
      <w:r w:rsidRPr="004872C4">
        <w:rPr>
          <w:rFonts w:asciiTheme="minorHAnsi" w:hAnsiTheme="minorHAnsi"/>
          <w:spacing w:val="-3"/>
          <w:lang w:val="mn-MN"/>
        </w:rPr>
        <w:t xml:space="preserve">complainant </w:t>
      </w:r>
      <w:r w:rsidRPr="004872C4">
        <w:rPr>
          <w:rFonts w:asciiTheme="minorHAnsi" w:hAnsiTheme="minorHAnsi"/>
          <w:lang w:val="mn-MN"/>
        </w:rPr>
        <w:t xml:space="preserve">may  escalate/appeal  to a higher level </w:t>
      </w:r>
      <w:r w:rsidRPr="004872C4">
        <w:rPr>
          <w:rFonts w:asciiTheme="minorHAnsi" w:hAnsiTheme="minorHAnsi"/>
          <w:spacing w:val="-4"/>
          <w:lang w:val="mn-MN"/>
        </w:rPr>
        <w:t xml:space="preserve">of </w:t>
      </w:r>
      <w:r w:rsidRPr="004872C4">
        <w:rPr>
          <w:rFonts w:asciiTheme="minorHAnsi" w:hAnsiTheme="minorHAnsi"/>
          <w:lang w:val="mn-MN"/>
        </w:rPr>
        <w:t xml:space="preserve">GRM within the </w:t>
      </w:r>
      <w:r w:rsidRPr="004872C4">
        <w:rPr>
          <w:rFonts w:asciiTheme="minorHAnsi" w:hAnsiTheme="minorHAnsi"/>
          <w:spacing w:val="-3"/>
          <w:lang w:val="mn-MN"/>
        </w:rPr>
        <w:t xml:space="preserve">project </w:t>
      </w:r>
      <w:r w:rsidRPr="004872C4">
        <w:rPr>
          <w:rFonts w:asciiTheme="minorHAnsi" w:hAnsiTheme="minorHAnsi"/>
          <w:lang w:val="mn-MN"/>
        </w:rPr>
        <w:t xml:space="preserve">at the central </w:t>
      </w:r>
      <w:r w:rsidRPr="004872C4">
        <w:rPr>
          <w:rFonts w:asciiTheme="minorHAnsi" w:hAnsiTheme="minorHAnsi"/>
          <w:spacing w:val="-3"/>
          <w:lang w:val="mn-MN"/>
        </w:rPr>
        <w:t xml:space="preserve">level. </w:t>
      </w:r>
      <w:r w:rsidRPr="004872C4">
        <w:rPr>
          <w:rFonts w:asciiTheme="minorHAnsi" w:hAnsiTheme="minorHAnsi"/>
          <w:spacing w:val="2"/>
          <w:lang w:val="mn-MN"/>
        </w:rPr>
        <w:t xml:space="preserve">If </w:t>
      </w:r>
      <w:r w:rsidRPr="004872C4">
        <w:rPr>
          <w:rFonts w:asciiTheme="minorHAnsi" w:hAnsiTheme="minorHAnsi"/>
          <w:lang w:val="mn-MN"/>
        </w:rPr>
        <w:t xml:space="preserve">s/he is </w:t>
      </w:r>
      <w:r w:rsidRPr="004872C4">
        <w:rPr>
          <w:rFonts w:asciiTheme="minorHAnsi" w:hAnsiTheme="minorHAnsi"/>
          <w:spacing w:val="-5"/>
          <w:lang w:val="mn-MN"/>
        </w:rPr>
        <w:t xml:space="preserve">not </w:t>
      </w:r>
      <w:r w:rsidRPr="004872C4">
        <w:rPr>
          <w:rFonts w:asciiTheme="minorHAnsi" w:hAnsiTheme="minorHAnsi"/>
          <w:lang w:val="mn-MN"/>
        </w:rPr>
        <w:t xml:space="preserve">satisfied with the </w:t>
      </w:r>
      <w:r w:rsidRPr="004872C4">
        <w:rPr>
          <w:rFonts w:asciiTheme="minorHAnsi" w:hAnsiTheme="minorHAnsi"/>
          <w:spacing w:val="-3"/>
          <w:lang w:val="mn-MN"/>
        </w:rPr>
        <w:t xml:space="preserve">decision, </w:t>
      </w:r>
      <w:r w:rsidRPr="004872C4">
        <w:rPr>
          <w:rFonts w:asciiTheme="minorHAnsi" w:hAnsiTheme="minorHAnsi"/>
          <w:lang w:val="mn-MN"/>
        </w:rPr>
        <w:t xml:space="preserve">then s/he can </w:t>
      </w:r>
      <w:r w:rsidRPr="004872C4">
        <w:rPr>
          <w:rFonts w:asciiTheme="minorHAnsi" w:hAnsiTheme="minorHAnsi"/>
          <w:spacing w:val="-2"/>
          <w:lang w:val="mn-MN"/>
        </w:rPr>
        <w:t xml:space="preserve">submit </w:t>
      </w:r>
      <w:r w:rsidRPr="004872C4">
        <w:rPr>
          <w:rFonts w:asciiTheme="minorHAnsi" w:hAnsiTheme="minorHAnsi"/>
          <w:spacing w:val="-3"/>
          <w:lang w:val="mn-MN"/>
        </w:rPr>
        <w:t xml:space="preserve">his/her complaint </w:t>
      </w:r>
      <w:r w:rsidRPr="004872C4">
        <w:rPr>
          <w:rFonts w:asciiTheme="minorHAnsi" w:hAnsiTheme="minorHAnsi"/>
          <w:lang w:val="mn-MN"/>
        </w:rPr>
        <w:t xml:space="preserve">to the appropriate </w:t>
      </w:r>
      <w:r w:rsidRPr="004872C4">
        <w:rPr>
          <w:rFonts w:asciiTheme="minorHAnsi" w:hAnsiTheme="minorHAnsi"/>
          <w:spacing w:val="-3"/>
          <w:lang w:val="mn-MN"/>
        </w:rPr>
        <w:t xml:space="preserve">court </w:t>
      </w:r>
      <w:r w:rsidRPr="004872C4">
        <w:rPr>
          <w:rFonts w:asciiTheme="minorHAnsi" w:hAnsiTheme="minorHAnsi"/>
          <w:spacing w:val="-4"/>
          <w:lang w:val="mn-MN"/>
        </w:rPr>
        <w:t>of</w:t>
      </w:r>
      <w:r w:rsidRPr="004872C4">
        <w:rPr>
          <w:rFonts w:asciiTheme="minorHAnsi" w:hAnsiTheme="minorHAnsi"/>
          <w:spacing w:val="-15"/>
          <w:lang w:val="mn-MN"/>
        </w:rPr>
        <w:t xml:space="preserve"> </w:t>
      </w:r>
      <w:r w:rsidRPr="004872C4">
        <w:rPr>
          <w:rFonts w:asciiTheme="minorHAnsi" w:hAnsiTheme="minorHAnsi"/>
          <w:lang w:val="mn-MN"/>
        </w:rPr>
        <w:t>law.</w:t>
      </w:r>
    </w:p>
    <w:p w14:paraId="3065159F" w14:textId="77777777" w:rsidR="00843764" w:rsidRPr="004872C4" w:rsidRDefault="00843764" w:rsidP="00882142">
      <w:pPr>
        <w:pStyle w:val="BodyText"/>
        <w:rPr>
          <w:lang w:val="mn-MN"/>
        </w:rPr>
      </w:pPr>
    </w:p>
    <w:p w14:paraId="004A72A8" w14:textId="4869401D" w:rsidR="0026202D" w:rsidRPr="004872C4" w:rsidRDefault="0026202D" w:rsidP="00D42894">
      <w:pPr>
        <w:pStyle w:val="BodyText"/>
        <w:numPr>
          <w:ilvl w:val="0"/>
          <w:numId w:val="34"/>
        </w:numPr>
        <w:ind w:left="180" w:right="100" w:firstLine="0"/>
        <w:jc w:val="both"/>
        <w:rPr>
          <w:rFonts w:asciiTheme="minorHAnsi" w:hAnsiTheme="minorHAnsi"/>
          <w:i/>
          <w:lang w:val="mn-MN"/>
        </w:rPr>
      </w:pPr>
      <w:r w:rsidRPr="004872C4">
        <w:rPr>
          <w:rFonts w:asciiTheme="minorHAnsi" w:hAnsiTheme="minorHAnsi"/>
          <w:b/>
          <w:lang w:val="mn-MN"/>
        </w:rPr>
        <w:t xml:space="preserve">The World Bank GRS. </w:t>
      </w:r>
      <w:r w:rsidRPr="004872C4">
        <w:rPr>
          <w:rFonts w:asciiTheme="minorHAnsi" w:hAnsiTheme="minorHAnsi"/>
          <w:spacing w:val="-3"/>
          <w:lang w:val="mn-MN"/>
        </w:rPr>
        <w:t xml:space="preserve">Communities </w:t>
      </w:r>
      <w:r w:rsidRPr="004872C4">
        <w:rPr>
          <w:rFonts w:asciiTheme="minorHAnsi" w:hAnsiTheme="minorHAnsi"/>
          <w:lang w:val="mn-MN"/>
        </w:rPr>
        <w:t xml:space="preserve">and </w:t>
      </w:r>
      <w:r w:rsidRPr="004872C4">
        <w:rPr>
          <w:rFonts w:asciiTheme="minorHAnsi" w:hAnsiTheme="minorHAnsi"/>
          <w:spacing w:val="-4"/>
          <w:lang w:val="mn-MN"/>
        </w:rPr>
        <w:t xml:space="preserve">individuals </w:t>
      </w:r>
      <w:r w:rsidRPr="004872C4">
        <w:rPr>
          <w:rFonts w:asciiTheme="minorHAnsi" w:hAnsiTheme="minorHAnsi"/>
          <w:lang w:val="mn-MN"/>
        </w:rPr>
        <w:t xml:space="preserve">who </w:t>
      </w:r>
      <w:r w:rsidRPr="004872C4">
        <w:rPr>
          <w:rFonts w:asciiTheme="minorHAnsi" w:hAnsiTheme="minorHAnsi"/>
          <w:spacing w:val="-3"/>
          <w:lang w:val="mn-MN"/>
        </w:rPr>
        <w:t xml:space="preserve">believe </w:t>
      </w:r>
      <w:r w:rsidRPr="004872C4">
        <w:rPr>
          <w:rFonts w:asciiTheme="minorHAnsi" w:hAnsiTheme="minorHAnsi"/>
          <w:lang w:val="mn-MN"/>
        </w:rPr>
        <w:t xml:space="preserve">that they are adversely affected </w:t>
      </w:r>
      <w:r w:rsidRPr="004872C4">
        <w:rPr>
          <w:rFonts w:asciiTheme="minorHAnsi" w:hAnsiTheme="minorHAnsi"/>
          <w:spacing w:val="-3"/>
          <w:lang w:val="mn-MN"/>
        </w:rPr>
        <w:t xml:space="preserve">by </w:t>
      </w:r>
      <w:r w:rsidRPr="004872C4">
        <w:rPr>
          <w:rFonts w:asciiTheme="minorHAnsi" w:hAnsiTheme="minorHAnsi"/>
          <w:lang w:val="mn-MN"/>
        </w:rPr>
        <w:t xml:space="preserve">a </w:t>
      </w:r>
      <w:r w:rsidRPr="004872C4">
        <w:rPr>
          <w:rFonts w:asciiTheme="minorHAnsi" w:hAnsiTheme="minorHAnsi"/>
          <w:spacing w:val="-4"/>
          <w:lang w:val="mn-MN"/>
        </w:rPr>
        <w:t xml:space="preserve">World </w:t>
      </w:r>
      <w:r w:rsidRPr="004872C4">
        <w:rPr>
          <w:rFonts w:asciiTheme="minorHAnsi" w:hAnsiTheme="minorHAnsi"/>
          <w:lang w:val="mn-MN"/>
        </w:rPr>
        <w:t xml:space="preserve">Bank (WB) supported </w:t>
      </w:r>
      <w:r w:rsidRPr="004872C4">
        <w:rPr>
          <w:rFonts w:asciiTheme="minorHAnsi" w:hAnsiTheme="minorHAnsi"/>
          <w:spacing w:val="-3"/>
          <w:lang w:val="mn-MN"/>
        </w:rPr>
        <w:t xml:space="preserve">project </w:t>
      </w:r>
      <w:r w:rsidRPr="004872C4">
        <w:rPr>
          <w:rFonts w:asciiTheme="minorHAnsi" w:hAnsiTheme="minorHAnsi"/>
          <w:lang w:val="mn-MN"/>
        </w:rPr>
        <w:t xml:space="preserve">may </w:t>
      </w:r>
      <w:r w:rsidRPr="004872C4">
        <w:rPr>
          <w:rFonts w:asciiTheme="minorHAnsi" w:hAnsiTheme="minorHAnsi"/>
          <w:spacing w:val="-2"/>
          <w:lang w:val="mn-MN"/>
        </w:rPr>
        <w:t xml:space="preserve">submit </w:t>
      </w:r>
      <w:r w:rsidRPr="004872C4">
        <w:rPr>
          <w:rFonts w:asciiTheme="minorHAnsi" w:hAnsiTheme="minorHAnsi"/>
          <w:spacing w:val="-3"/>
          <w:lang w:val="mn-MN"/>
        </w:rPr>
        <w:t xml:space="preserve">complaints </w:t>
      </w:r>
      <w:r w:rsidRPr="004872C4">
        <w:rPr>
          <w:rFonts w:asciiTheme="minorHAnsi" w:hAnsiTheme="minorHAnsi"/>
          <w:lang w:val="mn-MN"/>
        </w:rPr>
        <w:t xml:space="preserve">to existing </w:t>
      </w:r>
      <w:r w:rsidRPr="004872C4">
        <w:rPr>
          <w:rFonts w:asciiTheme="minorHAnsi" w:hAnsiTheme="minorHAnsi"/>
          <w:spacing w:val="-3"/>
          <w:lang w:val="mn-MN"/>
        </w:rPr>
        <w:t xml:space="preserve">project-level </w:t>
      </w:r>
      <w:r w:rsidRPr="004872C4">
        <w:rPr>
          <w:rFonts w:asciiTheme="minorHAnsi" w:hAnsiTheme="minorHAnsi"/>
          <w:lang w:val="mn-MN"/>
        </w:rPr>
        <w:t xml:space="preserve">grievance redress mechanisms </w:t>
      </w:r>
      <w:r w:rsidRPr="004872C4">
        <w:rPr>
          <w:rFonts w:asciiTheme="minorHAnsi" w:hAnsiTheme="minorHAnsi"/>
          <w:spacing w:val="-4"/>
          <w:lang w:val="mn-MN"/>
        </w:rPr>
        <w:t xml:space="preserve">or </w:t>
      </w:r>
      <w:r w:rsidRPr="004872C4">
        <w:rPr>
          <w:rFonts w:asciiTheme="minorHAnsi" w:hAnsiTheme="minorHAnsi"/>
          <w:lang w:val="mn-MN"/>
        </w:rPr>
        <w:t xml:space="preserve">the WB’s Grievance Redress </w:t>
      </w:r>
      <w:r w:rsidRPr="004872C4">
        <w:rPr>
          <w:rFonts w:asciiTheme="minorHAnsi" w:hAnsiTheme="minorHAnsi"/>
          <w:spacing w:val="-3"/>
          <w:lang w:val="mn-MN"/>
        </w:rPr>
        <w:t xml:space="preserve">Service </w:t>
      </w:r>
      <w:r w:rsidRPr="004872C4">
        <w:rPr>
          <w:rFonts w:asciiTheme="minorHAnsi" w:hAnsiTheme="minorHAnsi"/>
          <w:lang w:val="mn-MN"/>
        </w:rPr>
        <w:t xml:space="preserve">(GRS). The GRS ensures that </w:t>
      </w:r>
      <w:r w:rsidRPr="004872C4">
        <w:rPr>
          <w:rFonts w:asciiTheme="minorHAnsi" w:hAnsiTheme="minorHAnsi"/>
          <w:spacing w:val="-3"/>
          <w:lang w:val="mn-MN"/>
        </w:rPr>
        <w:t xml:space="preserve">complaints </w:t>
      </w:r>
      <w:r w:rsidRPr="004872C4">
        <w:rPr>
          <w:rFonts w:asciiTheme="minorHAnsi" w:hAnsiTheme="minorHAnsi"/>
          <w:lang w:val="mn-MN"/>
        </w:rPr>
        <w:t xml:space="preserve">received are </w:t>
      </w:r>
      <w:r w:rsidRPr="004872C4">
        <w:rPr>
          <w:rFonts w:asciiTheme="minorHAnsi" w:hAnsiTheme="minorHAnsi"/>
          <w:spacing w:val="-3"/>
          <w:lang w:val="mn-MN"/>
        </w:rPr>
        <w:t xml:space="preserve">promptly </w:t>
      </w:r>
      <w:r w:rsidRPr="004872C4">
        <w:rPr>
          <w:rFonts w:asciiTheme="minorHAnsi" w:hAnsiTheme="minorHAnsi"/>
          <w:lang w:val="mn-MN"/>
        </w:rPr>
        <w:t xml:space="preserve">reviewed in </w:t>
      </w:r>
      <w:r w:rsidRPr="004872C4">
        <w:rPr>
          <w:rFonts w:asciiTheme="minorHAnsi" w:hAnsiTheme="minorHAnsi"/>
          <w:spacing w:val="-3"/>
          <w:lang w:val="mn-MN"/>
        </w:rPr>
        <w:t xml:space="preserve">order </w:t>
      </w:r>
      <w:r w:rsidRPr="004872C4">
        <w:rPr>
          <w:rFonts w:asciiTheme="minorHAnsi" w:hAnsiTheme="minorHAnsi"/>
          <w:lang w:val="mn-MN"/>
        </w:rPr>
        <w:t xml:space="preserve">to address project-related concerns. </w:t>
      </w:r>
      <w:r w:rsidRPr="004872C4">
        <w:rPr>
          <w:rFonts w:asciiTheme="minorHAnsi" w:hAnsiTheme="minorHAnsi"/>
          <w:spacing w:val="-3"/>
          <w:lang w:val="mn-MN"/>
        </w:rPr>
        <w:t xml:space="preserve">Project </w:t>
      </w:r>
      <w:r w:rsidRPr="004872C4">
        <w:rPr>
          <w:rFonts w:asciiTheme="minorHAnsi" w:hAnsiTheme="minorHAnsi"/>
          <w:lang w:val="mn-MN"/>
        </w:rPr>
        <w:t xml:space="preserve">affected </w:t>
      </w:r>
      <w:r w:rsidRPr="004872C4">
        <w:rPr>
          <w:rFonts w:asciiTheme="minorHAnsi" w:hAnsiTheme="minorHAnsi"/>
          <w:spacing w:val="-3"/>
          <w:lang w:val="mn-MN"/>
        </w:rPr>
        <w:t xml:space="preserve">communities </w:t>
      </w:r>
      <w:r w:rsidRPr="004872C4">
        <w:rPr>
          <w:rFonts w:asciiTheme="minorHAnsi" w:hAnsiTheme="minorHAnsi"/>
          <w:lang w:val="mn-MN"/>
        </w:rPr>
        <w:t xml:space="preserve">and </w:t>
      </w:r>
      <w:r w:rsidRPr="004872C4">
        <w:rPr>
          <w:rFonts w:asciiTheme="minorHAnsi" w:hAnsiTheme="minorHAnsi"/>
          <w:spacing w:val="-4"/>
          <w:lang w:val="mn-MN"/>
        </w:rPr>
        <w:t xml:space="preserve">individuals </w:t>
      </w:r>
      <w:r w:rsidRPr="004872C4">
        <w:rPr>
          <w:rFonts w:asciiTheme="minorHAnsi" w:hAnsiTheme="minorHAnsi"/>
          <w:lang w:val="mn-MN"/>
        </w:rPr>
        <w:t xml:space="preserve">may </w:t>
      </w:r>
      <w:r w:rsidRPr="004872C4">
        <w:rPr>
          <w:rFonts w:asciiTheme="minorHAnsi" w:hAnsiTheme="minorHAnsi"/>
          <w:spacing w:val="-2"/>
          <w:lang w:val="mn-MN"/>
        </w:rPr>
        <w:t xml:space="preserve">submit </w:t>
      </w:r>
      <w:r w:rsidRPr="004872C4">
        <w:rPr>
          <w:rFonts w:asciiTheme="minorHAnsi" w:hAnsiTheme="minorHAnsi"/>
          <w:lang w:val="mn-MN"/>
        </w:rPr>
        <w:t xml:space="preserve">their </w:t>
      </w:r>
      <w:r w:rsidRPr="004872C4">
        <w:rPr>
          <w:rFonts w:asciiTheme="minorHAnsi" w:hAnsiTheme="minorHAnsi"/>
          <w:spacing w:val="-3"/>
          <w:lang w:val="mn-MN"/>
        </w:rPr>
        <w:t xml:space="preserve">complaint </w:t>
      </w:r>
      <w:r w:rsidRPr="004872C4">
        <w:rPr>
          <w:rFonts w:asciiTheme="minorHAnsi" w:hAnsiTheme="minorHAnsi"/>
          <w:lang w:val="mn-MN"/>
        </w:rPr>
        <w:t xml:space="preserve">to the WB’s </w:t>
      </w:r>
      <w:r w:rsidRPr="004872C4">
        <w:rPr>
          <w:rFonts w:asciiTheme="minorHAnsi" w:hAnsiTheme="minorHAnsi"/>
          <w:spacing w:val="-4"/>
          <w:lang w:val="mn-MN"/>
        </w:rPr>
        <w:t xml:space="preserve">independent </w:t>
      </w:r>
      <w:r w:rsidRPr="004872C4">
        <w:rPr>
          <w:rFonts w:asciiTheme="minorHAnsi" w:hAnsiTheme="minorHAnsi"/>
          <w:lang w:val="mn-MN"/>
        </w:rPr>
        <w:t xml:space="preserve">Inspection Panel which determines whether harm </w:t>
      </w:r>
      <w:r w:rsidRPr="004872C4">
        <w:rPr>
          <w:rFonts w:asciiTheme="minorHAnsi" w:hAnsiTheme="minorHAnsi"/>
          <w:spacing w:val="-3"/>
          <w:lang w:val="mn-MN"/>
        </w:rPr>
        <w:t xml:space="preserve">occurred, </w:t>
      </w:r>
      <w:r w:rsidRPr="004872C4">
        <w:rPr>
          <w:rFonts w:asciiTheme="minorHAnsi" w:hAnsiTheme="minorHAnsi"/>
          <w:spacing w:val="-4"/>
          <w:lang w:val="mn-MN"/>
        </w:rPr>
        <w:t xml:space="preserve">or could </w:t>
      </w:r>
      <w:r w:rsidRPr="004872C4">
        <w:rPr>
          <w:rFonts w:asciiTheme="minorHAnsi" w:hAnsiTheme="minorHAnsi"/>
          <w:spacing w:val="-3"/>
          <w:lang w:val="mn-MN"/>
        </w:rPr>
        <w:t xml:space="preserve">occur, </w:t>
      </w:r>
      <w:r w:rsidRPr="004872C4">
        <w:rPr>
          <w:rFonts w:asciiTheme="minorHAnsi" w:hAnsiTheme="minorHAnsi"/>
          <w:lang w:val="mn-MN"/>
        </w:rPr>
        <w:t xml:space="preserve">as a result </w:t>
      </w:r>
      <w:r w:rsidRPr="004872C4">
        <w:rPr>
          <w:rFonts w:asciiTheme="minorHAnsi" w:hAnsiTheme="minorHAnsi"/>
          <w:spacing w:val="-4"/>
          <w:lang w:val="mn-MN"/>
        </w:rPr>
        <w:t xml:space="preserve">of WB non-compliance </w:t>
      </w:r>
      <w:r w:rsidRPr="004872C4">
        <w:rPr>
          <w:rFonts w:asciiTheme="minorHAnsi" w:hAnsiTheme="minorHAnsi"/>
          <w:lang w:val="mn-MN"/>
        </w:rPr>
        <w:t xml:space="preserve">with its  </w:t>
      </w:r>
      <w:r w:rsidRPr="004872C4">
        <w:rPr>
          <w:rFonts w:asciiTheme="minorHAnsi" w:hAnsiTheme="minorHAnsi"/>
          <w:spacing w:val="-4"/>
          <w:lang w:val="mn-MN"/>
        </w:rPr>
        <w:t xml:space="preserve">policies  </w:t>
      </w:r>
      <w:r w:rsidRPr="004872C4">
        <w:rPr>
          <w:rFonts w:asciiTheme="minorHAnsi" w:hAnsiTheme="minorHAnsi"/>
          <w:lang w:val="mn-MN"/>
        </w:rPr>
        <w:t xml:space="preserve">and procedures. Complaints may </w:t>
      </w:r>
      <w:r w:rsidRPr="004872C4">
        <w:rPr>
          <w:rFonts w:asciiTheme="minorHAnsi" w:hAnsiTheme="minorHAnsi"/>
          <w:spacing w:val="-3"/>
          <w:lang w:val="mn-MN"/>
        </w:rPr>
        <w:t xml:space="preserve">be </w:t>
      </w:r>
      <w:r w:rsidRPr="004872C4">
        <w:rPr>
          <w:rFonts w:asciiTheme="minorHAnsi" w:hAnsiTheme="minorHAnsi"/>
          <w:lang w:val="mn-MN"/>
        </w:rPr>
        <w:t xml:space="preserve">submitted at any time after </w:t>
      </w:r>
      <w:r w:rsidRPr="004872C4">
        <w:rPr>
          <w:rFonts w:asciiTheme="minorHAnsi" w:hAnsiTheme="minorHAnsi"/>
          <w:spacing w:val="-3"/>
          <w:lang w:val="mn-MN"/>
        </w:rPr>
        <w:t xml:space="preserve">concerns have </w:t>
      </w:r>
      <w:r w:rsidRPr="004872C4">
        <w:rPr>
          <w:rFonts w:asciiTheme="minorHAnsi" w:hAnsiTheme="minorHAnsi"/>
          <w:lang w:val="mn-MN"/>
        </w:rPr>
        <w:t xml:space="preserve">been </w:t>
      </w:r>
      <w:r w:rsidRPr="004872C4">
        <w:rPr>
          <w:rFonts w:asciiTheme="minorHAnsi" w:hAnsiTheme="minorHAnsi"/>
          <w:spacing w:val="-3"/>
          <w:lang w:val="mn-MN"/>
        </w:rPr>
        <w:t xml:space="preserve">brought </w:t>
      </w:r>
      <w:r w:rsidRPr="004872C4">
        <w:rPr>
          <w:rFonts w:asciiTheme="minorHAnsi" w:hAnsiTheme="minorHAnsi"/>
          <w:lang w:val="mn-MN"/>
        </w:rPr>
        <w:t xml:space="preserve">directly to the </w:t>
      </w:r>
      <w:r w:rsidRPr="004872C4">
        <w:rPr>
          <w:rFonts w:asciiTheme="minorHAnsi" w:hAnsiTheme="minorHAnsi"/>
          <w:spacing w:val="-4"/>
          <w:lang w:val="mn-MN"/>
        </w:rPr>
        <w:t xml:space="preserve">World </w:t>
      </w:r>
      <w:r w:rsidRPr="004872C4">
        <w:rPr>
          <w:rFonts w:asciiTheme="minorHAnsi" w:hAnsiTheme="minorHAnsi"/>
          <w:lang w:val="mn-MN"/>
        </w:rPr>
        <w:t xml:space="preserve">Bank’s attention, and Bank Management has been given an </w:t>
      </w:r>
      <w:r w:rsidRPr="004872C4">
        <w:rPr>
          <w:rFonts w:asciiTheme="minorHAnsi" w:hAnsiTheme="minorHAnsi"/>
          <w:spacing w:val="-4"/>
          <w:lang w:val="mn-MN"/>
        </w:rPr>
        <w:t xml:space="preserve">opportunity </w:t>
      </w:r>
      <w:r w:rsidRPr="004872C4">
        <w:rPr>
          <w:rFonts w:asciiTheme="minorHAnsi" w:hAnsiTheme="minorHAnsi"/>
          <w:lang w:val="mn-MN"/>
        </w:rPr>
        <w:t xml:space="preserve">to </w:t>
      </w:r>
      <w:r w:rsidRPr="004872C4">
        <w:rPr>
          <w:rFonts w:asciiTheme="minorHAnsi" w:hAnsiTheme="minorHAnsi"/>
          <w:spacing w:val="-3"/>
          <w:lang w:val="mn-MN"/>
        </w:rPr>
        <w:t xml:space="preserve">respond. </w:t>
      </w:r>
      <w:r w:rsidRPr="004872C4">
        <w:rPr>
          <w:rFonts w:asciiTheme="minorHAnsi" w:hAnsiTheme="minorHAnsi"/>
          <w:spacing w:val="-5"/>
          <w:lang w:val="mn-MN"/>
        </w:rPr>
        <w:t xml:space="preserve">For </w:t>
      </w:r>
      <w:r w:rsidRPr="004872C4">
        <w:rPr>
          <w:rFonts w:asciiTheme="minorHAnsi" w:hAnsiTheme="minorHAnsi"/>
          <w:spacing w:val="-3"/>
          <w:lang w:val="mn-MN"/>
        </w:rPr>
        <w:t xml:space="preserve">information </w:t>
      </w:r>
      <w:r w:rsidRPr="004872C4">
        <w:rPr>
          <w:rFonts w:asciiTheme="minorHAnsi" w:hAnsiTheme="minorHAnsi"/>
          <w:spacing w:val="-4"/>
          <w:lang w:val="mn-MN"/>
        </w:rPr>
        <w:t xml:space="preserve">on </w:t>
      </w:r>
      <w:r w:rsidRPr="004872C4">
        <w:rPr>
          <w:rFonts w:asciiTheme="minorHAnsi" w:hAnsiTheme="minorHAnsi"/>
          <w:spacing w:val="-5"/>
          <w:lang w:val="mn-MN"/>
        </w:rPr>
        <w:t xml:space="preserve">how </w:t>
      </w:r>
      <w:r w:rsidRPr="004872C4">
        <w:rPr>
          <w:rFonts w:asciiTheme="minorHAnsi" w:hAnsiTheme="minorHAnsi"/>
          <w:lang w:val="mn-MN"/>
        </w:rPr>
        <w:t xml:space="preserve">to </w:t>
      </w:r>
      <w:r w:rsidRPr="004872C4">
        <w:rPr>
          <w:rFonts w:asciiTheme="minorHAnsi" w:hAnsiTheme="minorHAnsi"/>
          <w:spacing w:val="-2"/>
          <w:lang w:val="mn-MN"/>
        </w:rPr>
        <w:t xml:space="preserve">submit </w:t>
      </w:r>
      <w:r w:rsidRPr="004872C4">
        <w:rPr>
          <w:rFonts w:asciiTheme="minorHAnsi" w:hAnsiTheme="minorHAnsi"/>
          <w:spacing w:val="-3"/>
          <w:lang w:val="mn-MN"/>
        </w:rPr>
        <w:t xml:space="preserve">complaints </w:t>
      </w:r>
      <w:r w:rsidRPr="004872C4">
        <w:rPr>
          <w:rFonts w:asciiTheme="minorHAnsi" w:hAnsiTheme="minorHAnsi"/>
          <w:lang w:val="mn-MN"/>
        </w:rPr>
        <w:t xml:space="preserve">to the </w:t>
      </w:r>
      <w:r w:rsidRPr="004872C4">
        <w:rPr>
          <w:rFonts w:asciiTheme="minorHAnsi" w:hAnsiTheme="minorHAnsi"/>
          <w:spacing w:val="-4"/>
          <w:lang w:val="mn-MN"/>
        </w:rPr>
        <w:t xml:space="preserve">World </w:t>
      </w:r>
      <w:r w:rsidRPr="004872C4">
        <w:rPr>
          <w:rFonts w:asciiTheme="minorHAnsi" w:hAnsiTheme="minorHAnsi"/>
          <w:lang w:val="mn-MN"/>
        </w:rPr>
        <w:t xml:space="preserve">Bank’s corporate Grievance  Redress  </w:t>
      </w:r>
      <w:r w:rsidRPr="004872C4">
        <w:rPr>
          <w:rFonts w:asciiTheme="minorHAnsi" w:hAnsiTheme="minorHAnsi"/>
          <w:spacing w:val="-3"/>
          <w:lang w:val="mn-MN"/>
        </w:rPr>
        <w:t xml:space="preserve">Service </w:t>
      </w:r>
      <w:r w:rsidRPr="004872C4">
        <w:rPr>
          <w:rFonts w:asciiTheme="minorHAnsi" w:hAnsiTheme="minorHAnsi"/>
          <w:lang w:val="mn-MN"/>
        </w:rPr>
        <w:t xml:space="preserve">(GRS), please visit </w:t>
      </w:r>
      <w:r w:rsidRPr="004872C4">
        <w:rPr>
          <w:rFonts w:asciiTheme="minorHAnsi" w:hAnsiTheme="minorHAnsi"/>
          <w:i/>
          <w:color w:val="0000FF"/>
          <w:spacing w:val="-4"/>
          <w:u w:val="single" w:color="0000FF"/>
          <w:lang w:val="mn-MN"/>
        </w:rPr>
        <w:t>h</w:t>
      </w:r>
      <w:hyperlink r:id="rId22">
        <w:r w:rsidRPr="004872C4">
          <w:rPr>
            <w:rFonts w:asciiTheme="minorHAnsi" w:hAnsiTheme="minorHAnsi"/>
            <w:i/>
            <w:color w:val="0000FF"/>
            <w:spacing w:val="-4"/>
            <w:u w:val="single" w:color="0000FF"/>
            <w:lang w:val="mn-MN"/>
          </w:rPr>
          <w:t xml:space="preserve">ttp://www.worldbank.org/en/projects-operations/products-and-services/grievance-red </w:t>
        </w:r>
        <w:r w:rsidRPr="004872C4">
          <w:rPr>
            <w:rFonts w:asciiTheme="minorHAnsi" w:hAnsiTheme="minorHAnsi"/>
            <w:i/>
            <w:color w:val="0000FF"/>
            <w:spacing w:val="8"/>
            <w:u w:val="single" w:color="0000FF"/>
            <w:lang w:val="mn-MN"/>
          </w:rPr>
          <w:t>ress-</w:t>
        </w:r>
      </w:hyperlink>
      <w:r w:rsidRPr="004872C4">
        <w:rPr>
          <w:rFonts w:asciiTheme="minorHAnsi" w:hAnsiTheme="minorHAnsi"/>
          <w:i/>
          <w:color w:val="0000FF"/>
          <w:spacing w:val="8"/>
          <w:lang w:val="mn-MN"/>
        </w:rPr>
        <w:t xml:space="preserve"> </w:t>
      </w:r>
      <w:hyperlink r:id="rId23">
        <w:r w:rsidRPr="004872C4">
          <w:rPr>
            <w:rFonts w:asciiTheme="minorHAnsi" w:hAnsiTheme="minorHAnsi"/>
            <w:i/>
            <w:color w:val="0000FF"/>
            <w:spacing w:val="-3"/>
            <w:u w:val="single" w:color="0000FF"/>
            <w:lang w:val="mn-MN"/>
          </w:rPr>
          <w:t>service</w:t>
        </w:r>
      </w:hyperlink>
      <w:r w:rsidRPr="004872C4">
        <w:rPr>
          <w:rFonts w:asciiTheme="minorHAnsi" w:hAnsiTheme="minorHAnsi"/>
          <w:spacing w:val="-3"/>
          <w:lang w:val="mn-MN"/>
        </w:rPr>
        <w:t xml:space="preserve">. </w:t>
      </w:r>
      <w:r w:rsidRPr="004872C4">
        <w:rPr>
          <w:rFonts w:asciiTheme="minorHAnsi" w:hAnsiTheme="minorHAnsi"/>
          <w:spacing w:val="-5"/>
          <w:lang w:val="mn-MN"/>
        </w:rPr>
        <w:t xml:space="preserve">For </w:t>
      </w:r>
      <w:r w:rsidRPr="004872C4">
        <w:rPr>
          <w:rFonts w:asciiTheme="minorHAnsi" w:hAnsiTheme="minorHAnsi"/>
          <w:spacing w:val="-3"/>
          <w:lang w:val="mn-MN"/>
        </w:rPr>
        <w:t xml:space="preserve">information </w:t>
      </w:r>
      <w:r w:rsidRPr="004872C4">
        <w:rPr>
          <w:rFonts w:asciiTheme="minorHAnsi" w:hAnsiTheme="minorHAnsi"/>
          <w:spacing w:val="-4"/>
          <w:lang w:val="mn-MN"/>
        </w:rPr>
        <w:t xml:space="preserve">on </w:t>
      </w:r>
      <w:r w:rsidRPr="004872C4">
        <w:rPr>
          <w:rFonts w:asciiTheme="minorHAnsi" w:hAnsiTheme="minorHAnsi"/>
          <w:spacing w:val="-5"/>
          <w:lang w:val="mn-MN"/>
        </w:rPr>
        <w:t xml:space="preserve">how </w:t>
      </w:r>
      <w:r w:rsidRPr="004872C4">
        <w:rPr>
          <w:rFonts w:asciiTheme="minorHAnsi" w:hAnsiTheme="minorHAnsi"/>
          <w:lang w:val="mn-MN"/>
        </w:rPr>
        <w:t xml:space="preserve">to </w:t>
      </w:r>
      <w:r w:rsidRPr="004872C4">
        <w:rPr>
          <w:rFonts w:asciiTheme="minorHAnsi" w:hAnsiTheme="minorHAnsi"/>
          <w:spacing w:val="-2"/>
          <w:lang w:val="mn-MN"/>
        </w:rPr>
        <w:t xml:space="preserve">submit </w:t>
      </w:r>
      <w:r w:rsidRPr="004872C4">
        <w:rPr>
          <w:rFonts w:asciiTheme="minorHAnsi" w:hAnsiTheme="minorHAnsi"/>
          <w:spacing w:val="-3"/>
          <w:lang w:val="mn-MN"/>
        </w:rPr>
        <w:t xml:space="preserve">complaints </w:t>
      </w:r>
      <w:r w:rsidRPr="004872C4">
        <w:rPr>
          <w:rFonts w:asciiTheme="minorHAnsi" w:hAnsiTheme="minorHAnsi"/>
          <w:lang w:val="mn-MN"/>
        </w:rPr>
        <w:t xml:space="preserve">to the </w:t>
      </w:r>
      <w:r w:rsidRPr="004872C4">
        <w:rPr>
          <w:rFonts w:asciiTheme="minorHAnsi" w:hAnsiTheme="minorHAnsi"/>
          <w:spacing w:val="-4"/>
          <w:lang w:val="mn-MN"/>
        </w:rPr>
        <w:t xml:space="preserve">World </w:t>
      </w:r>
      <w:r w:rsidRPr="004872C4">
        <w:rPr>
          <w:rFonts w:asciiTheme="minorHAnsi" w:hAnsiTheme="minorHAnsi"/>
          <w:lang w:val="mn-MN"/>
        </w:rPr>
        <w:t xml:space="preserve">Bank Inspection Panel, please visit </w:t>
      </w:r>
      <w:hyperlink r:id="rId24">
        <w:r w:rsidRPr="004872C4">
          <w:rPr>
            <w:rFonts w:asciiTheme="minorHAnsi" w:hAnsiTheme="minorHAnsi"/>
            <w:i/>
            <w:color w:val="0000FF"/>
            <w:spacing w:val="-2"/>
            <w:u w:val="single" w:color="0000FF"/>
            <w:lang w:val="mn-MN"/>
          </w:rPr>
          <w:t>www.inspectionpanel.org</w:t>
        </w:r>
      </w:hyperlink>
      <w:r w:rsidRPr="004872C4">
        <w:rPr>
          <w:rFonts w:asciiTheme="minorHAnsi" w:hAnsiTheme="minorHAnsi"/>
          <w:i/>
          <w:spacing w:val="-2"/>
          <w:lang w:val="mn-MN"/>
        </w:rPr>
        <w:t>.</w:t>
      </w:r>
    </w:p>
    <w:p w14:paraId="431D4D6E" w14:textId="77777777" w:rsidR="0026202D" w:rsidRPr="004872C4" w:rsidRDefault="0026202D" w:rsidP="0026202D">
      <w:pPr>
        <w:pStyle w:val="BodyText"/>
        <w:spacing w:before="105" w:line="242" w:lineRule="auto"/>
        <w:ind w:left="201" w:right="100"/>
        <w:jc w:val="both"/>
        <w:rPr>
          <w:rFonts w:asciiTheme="minorHAnsi" w:hAnsiTheme="minorHAnsi"/>
          <w:lang w:val="mn-MN"/>
        </w:rPr>
      </w:pPr>
      <w:r w:rsidRPr="004872C4">
        <w:rPr>
          <w:rFonts w:asciiTheme="minorHAnsi" w:hAnsiTheme="minorHAnsi"/>
          <w:lang w:val="mn-MN"/>
        </w:rPr>
        <w:t xml:space="preserve">A </w:t>
      </w:r>
      <w:r w:rsidRPr="004872C4">
        <w:rPr>
          <w:rFonts w:asciiTheme="minorHAnsi" w:hAnsiTheme="minorHAnsi"/>
          <w:spacing w:val="-3"/>
          <w:lang w:val="mn-MN"/>
        </w:rPr>
        <w:t xml:space="preserve">complaint </w:t>
      </w:r>
      <w:r w:rsidRPr="004872C4">
        <w:rPr>
          <w:rFonts w:asciiTheme="minorHAnsi" w:hAnsiTheme="minorHAnsi"/>
          <w:lang w:val="mn-MN"/>
        </w:rPr>
        <w:t xml:space="preserve">may </w:t>
      </w:r>
      <w:r w:rsidRPr="004872C4">
        <w:rPr>
          <w:rFonts w:asciiTheme="minorHAnsi" w:hAnsiTheme="minorHAnsi"/>
          <w:spacing w:val="-3"/>
          <w:lang w:val="mn-MN"/>
        </w:rPr>
        <w:t xml:space="preserve">be </w:t>
      </w:r>
      <w:r w:rsidRPr="004872C4">
        <w:rPr>
          <w:rFonts w:asciiTheme="minorHAnsi" w:hAnsiTheme="minorHAnsi"/>
          <w:lang w:val="mn-MN"/>
        </w:rPr>
        <w:t xml:space="preserve">submitted in Mongolian, English, although </w:t>
      </w:r>
      <w:r w:rsidRPr="004872C4">
        <w:rPr>
          <w:rFonts w:asciiTheme="minorHAnsi" w:hAnsiTheme="minorHAnsi"/>
          <w:spacing w:val="-3"/>
          <w:lang w:val="mn-MN"/>
        </w:rPr>
        <w:t xml:space="preserve">additional </w:t>
      </w:r>
      <w:r w:rsidRPr="004872C4">
        <w:rPr>
          <w:rFonts w:asciiTheme="minorHAnsi" w:hAnsiTheme="minorHAnsi"/>
          <w:lang w:val="mn-MN"/>
        </w:rPr>
        <w:t xml:space="preserve">processing time will </w:t>
      </w:r>
      <w:r w:rsidRPr="004872C4">
        <w:rPr>
          <w:rFonts w:asciiTheme="minorHAnsi" w:hAnsiTheme="minorHAnsi"/>
          <w:spacing w:val="-6"/>
          <w:lang w:val="mn-MN"/>
        </w:rPr>
        <w:t xml:space="preserve">be </w:t>
      </w:r>
      <w:r w:rsidRPr="004872C4">
        <w:rPr>
          <w:rFonts w:asciiTheme="minorHAnsi" w:hAnsiTheme="minorHAnsi"/>
          <w:lang w:val="mn-MN"/>
        </w:rPr>
        <w:t xml:space="preserve">needed </w:t>
      </w:r>
      <w:r w:rsidRPr="004872C4">
        <w:rPr>
          <w:rFonts w:asciiTheme="minorHAnsi" w:hAnsiTheme="minorHAnsi"/>
          <w:spacing w:val="-4"/>
          <w:lang w:val="mn-MN"/>
        </w:rPr>
        <w:t xml:space="preserve">for </w:t>
      </w:r>
      <w:r w:rsidRPr="004872C4">
        <w:rPr>
          <w:rFonts w:asciiTheme="minorHAnsi" w:hAnsiTheme="minorHAnsi"/>
          <w:spacing w:val="-3"/>
          <w:lang w:val="mn-MN"/>
        </w:rPr>
        <w:t xml:space="preserve">complaints </w:t>
      </w:r>
      <w:r w:rsidRPr="004872C4">
        <w:rPr>
          <w:rFonts w:asciiTheme="minorHAnsi" w:hAnsiTheme="minorHAnsi"/>
          <w:lang w:val="mn-MN"/>
        </w:rPr>
        <w:t xml:space="preserve">that are </w:t>
      </w:r>
      <w:r w:rsidRPr="004872C4">
        <w:rPr>
          <w:rFonts w:asciiTheme="minorHAnsi" w:hAnsiTheme="minorHAnsi"/>
          <w:spacing w:val="-5"/>
          <w:lang w:val="mn-MN"/>
        </w:rPr>
        <w:t xml:space="preserve">not </w:t>
      </w:r>
      <w:r w:rsidRPr="004872C4">
        <w:rPr>
          <w:rFonts w:asciiTheme="minorHAnsi" w:hAnsiTheme="minorHAnsi"/>
          <w:lang w:val="mn-MN"/>
        </w:rPr>
        <w:t xml:space="preserve">in English. A </w:t>
      </w:r>
      <w:r w:rsidRPr="004872C4">
        <w:rPr>
          <w:rFonts w:asciiTheme="minorHAnsi" w:hAnsiTheme="minorHAnsi"/>
          <w:spacing w:val="-3"/>
          <w:lang w:val="mn-MN"/>
        </w:rPr>
        <w:t xml:space="preserve">complaint </w:t>
      </w:r>
      <w:r w:rsidRPr="004872C4">
        <w:rPr>
          <w:rFonts w:asciiTheme="minorHAnsi" w:hAnsiTheme="minorHAnsi"/>
          <w:lang w:val="mn-MN"/>
        </w:rPr>
        <w:t xml:space="preserve">can </w:t>
      </w:r>
      <w:r w:rsidRPr="004872C4">
        <w:rPr>
          <w:rFonts w:asciiTheme="minorHAnsi" w:hAnsiTheme="minorHAnsi"/>
          <w:spacing w:val="-3"/>
          <w:lang w:val="mn-MN"/>
        </w:rPr>
        <w:t xml:space="preserve">be  </w:t>
      </w:r>
      <w:r w:rsidRPr="004872C4">
        <w:rPr>
          <w:rFonts w:asciiTheme="minorHAnsi" w:hAnsiTheme="minorHAnsi"/>
          <w:lang w:val="mn-MN"/>
        </w:rPr>
        <w:t xml:space="preserve">submitted to the Bank GRS through  the </w:t>
      </w:r>
      <w:r w:rsidRPr="004872C4">
        <w:rPr>
          <w:rFonts w:asciiTheme="minorHAnsi" w:hAnsiTheme="minorHAnsi"/>
          <w:spacing w:val="-5"/>
          <w:lang w:val="mn-MN"/>
        </w:rPr>
        <w:t>following</w:t>
      </w:r>
      <w:r w:rsidRPr="004872C4">
        <w:rPr>
          <w:rFonts w:asciiTheme="minorHAnsi" w:hAnsiTheme="minorHAnsi"/>
          <w:spacing w:val="20"/>
          <w:lang w:val="mn-MN"/>
        </w:rPr>
        <w:t xml:space="preserve"> </w:t>
      </w:r>
      <w:r w:rsidRPr="004872C4">
        <w:rPr>
          <w:rFonts w:asciiTheme="minorHAnsi" w:hAnsiTheme="minorHAnsi"/>
          <w:lang w:val="mn-MN"/>
        </w:rPr>
        <w:t>channels:</w:t>
      </w:r>
    </w:p>
    <w:p w14:paraId="563049DB" w14:textId="77777777" w:rsidR="0026202D" w:rsidRPr="004872C4" w:rsidRDefault="0026202D" w:rsidP="0026202D">
      <w:pPr>
        <w:pStyle w:val="BodyText"/>
        <w:spacing w:before="2"/>
        <w:ind w:right="100"/>
        <w:rPr>
          <w:rFonts w:asciiTheme="minorHAnsi" w:hAnsiTheme="minorHAnsi"/>
          <w:lang w:val="mn-MN"/>
        </w:rPr>
      </w:pPr>
    </w:p>
    <w:p w14:paraId="158E3712" w14:textId="77777777" w:rsidR="0026202D" w:rsidRPr="004872C4" w:rsidRDefault="0026202D" w:rsidP="0026202D">
      <w:pPr>
        <w:pStyle w:val="ListParagraph"/>
        <w:numPr>
          <w:ilvl w:val="0"/>
          <w:numId w:val="1"/>
        </w:numPr>
        <w:tabs>
          <w:tab w:val="left" w:pos="922"/>
          <w:tab w:val="left" w:pos="923"/>
        </w:tabs>
        <w:ind w:right="100"/>
        <w:rPr>
          <w:rFonts w:asciiTheme="minorHAnsi" w:hAnsiTheme="minorHAnsi"/>
          <w:lang w:val="mn-MN"/>
        </w:rPr>
      </w:pPr>
      <w:r w:rsidRPr="004872C4">
        <w:rPr>
          <w:rFonts w:asciiTheme="minorHAnsi" w:hAnsiTheme="minorHAnsi"/>
          <w:spacing w:val="1"/>
          <w:lang w:val="mn-MN"/>
        </w:rPr>
        <w:t xml:space="preserve">By </w:t>
      </w:r>
      <w:r w:rsidRPr="004872C4">
        <w:rPr>
          <w:rFonts w:asciiTheme="minorHAnsi" w:hAnsiTheme="minorHAnsi"/>
          <w:lang w:val="mn-MN"/>
        </w:rPr>
        <w:t>email:</w:t>
      </w:r>
      <w:r w:rsidRPr="004872C4">
        <w:rPr>
          <w:rFonts w:asciiTheme="minorHAnsi" w:hAnsiTheme="minorHAnsi"/>
          <w:color w:val="0462C1"/>
          <w:spacing w:val="-23"/>
          <w:lang w:val="mn-MN"/>
        </w:rPr>
        <w:t xml:space="preserve"> </w:t>
      </w:r>
      <w:hyperlink r:id="rId25">
        <w:r w:rsidRPr="004872C4">
          <w:rPr>
            <w:rFonts w:asciiTheme="minorHAnsi" w:hAnsiTheme="minorHAnsi"/>
            <w:color w:val="0462C1"/>
            <w:u w:val="single" w:color="0462C1"/>
            <w:lang w:val="mn-MN"/>
          </w:rPr>
          <w:t>grievances@worldbank.org</w:t>
        </w:r>
      </w:hyperlink>
    </w:p>
    <w:p w14:paraId="4F84561D" w14:textId="77777777" w:rsidR="00CF47CA" w:rsidRPr="004872C4" w:rsidRDefault="0026202D" w:rsidP="0026202D">
      <w:pPr>
        <w:pStyle w:val="ListParagraph"/>
        <w:numPr>
          <w:ilvl w:val="0"/>
          <w:numId w:val="1"/>
        </w:numPr>
        <w:tabs>
          <w:tab w:val="left" w:pos="922"/>
          <w:tab w:val="left" w:pos="923"/>
        </w:tabs>
        <w:spacing w:before="4"/>
        <w:ind w:right="100"/>
        <w:rPr>
          <w:rFonts w:asciiTheme="minorHAnsi" w:hAnsiTheme="minorHAnsi"/>
          <w:lang w:val="mn-MN"/>
        </w:rPr>
      </w:pPr>
      <w:r w:rsidRPr="004872C4">
        <w:rPr>
          <w:rFonts w:asciiTheme="minorHAnsi" w:hAnsiTheme="minorHAnsi"/>
          <w:spacing w:val="1"/>
          <w:lang w:val="mn-MN"/>
        </w:rPr>
        <w:t xml:space="preserve">By </w:t>
      </w:r>
      <w:r w:rsidRPr="004872C4">
        <w:rPr>
          <w:rFonts w:asciiTheme="minorHAnsi" w:hAnsiTheme="minorHAnsi"/>
          <w:lang w:val="mn-MN"/>
        </w:rPr>
        <w:t>fax:</w:t>
      </w:r>
      <w:r w:rsidRPr="004872C4">
        <w:rPr>
          <w:rFonts w:asciiTheme="minorHAnsi" w:hAnsiTheme="minorHAnsi"/>
          <w:spacing w:val="-24"/>
          <w:lang w:val="mn-MN"/>
        </w:rPr>
        <w:t xml:space="preserve"> </w:t>
      </w:r>
      <w:r w:rsidRPr="004872C4">
        <w:rPr>
          <w:rFonts w:asciiTheme="minorHAnsi" w:hAnsiTheme="minorHAnsi"/>
          <w:lang w:val="mn-MN"/>
        </w:rPr>
        <w:t>+1.202.614.7313</w:t>
      </w:r>
    </w:p>
    <w:p w14:paraId="25D54657" w14:textId="77777777" w:rsidR="00CF47CA" w:rsidRPr="004872C4" w:rsidRDefault="0026202D" w:rsidP="0026202D">
      <w:pPr>
        <w:pStyle w:val="ListParagraph"/>
        <w:numPr>
          <w:ilvl w:val="0"/>
          <w:numId w:val="1"/>
        </w:numPr>
        <w:tabs>
          <w:tab w:val="left" w:pos="922"/>
          <w:tab w:val="left" w:pos="923"/>
        </w:tabs>
        <w:spacing w:before="4"/>
        <w:ind w:right="100"/>
        <w:rPr>
          <w:rFonts w:asciiTheme="minorHAnsi" w:hAnsiTheme="minorHAnsi"/>
          <w:lang w:val="mn-MN"/>
        </w:rPr>
      </w:pPr>
      <w:r w:rsidRPr="004872C4">
        <w:rPr>
          <w:spacing w:val="1"/>
          <w:lang w:val="mn-MN"/>
        </w:rPr>
        <w:t xml:space="preserve">By </w:t>
      </w:r>
      <w:r w:rsidRPr="004872C4">
        <w:rPr>
          <w:lang w:val="mn-MN"/>
        </w:rPr>
        <w:t xml:space="preserve">mail: The </w:t>
      </w:r>
      <w:r w:rsidRPr="004872C4">
        <w:rPr>
          <w:spacing w:val="-4"/>
          <w:lang w:val="mn-MN"/>
        </w:rPr>
        <w:t xml:space="preserve">World </w:t>
      </w:r>
      <w:r w:rsidRPr="004872C4">
        <w:rPr>
          <w:lang w:val="mn-MN"/>
        </w:rPr>
        <w:t xml:space="preserve">Bank, Grievance Redress Service, </w:t>
      </w:r>
      <w:r w:rsidRPr="004872C4">
        <w:rPr>
          <w:spacing w:val="-3"/>
          <w:lang w:val="mn-MN"/>
        </w:rPr>
        <w:t xml:space="preserve">MSN </w:t>
      </w:r>
      <w:r w:rsidRPr="004872C4">
        <w:rPr>
          <w:lang w:val="mn-MN"/>
        </w:rPr>
        <w:t>MC10-1018, 1818 H Street Northwest,</w:t>
      </w:r>
      <w:r w:rsidRPr="004872C4">
        <w:rPr>
          <w:spacing w:val="-10"/>
          <w:lang w:val="mn-MN"/>
        </w:rPr>
        <w:t xml:space="preserve"> </w:t>
      </w:r>
      <w:r w:rsidRPr="004872C4">
        <w:rPr>
          <w:lang w:val="mn-MN"/>
        </w:rPr>
        <w:t>Washington,</w:t>
      </w:r>
      <w:r w:rsidRPr="004872C4">
        <w:rPr>
          <w:spacing w:val="-10"/>
          <w:lang w:val="mn-MN"/>
        </w:rPr>
        <w:t xml:space="preserve"> </w:t>
      </w:r>
      <w:r w:rsidRPr="004872C4">
        <w:rPr>
          <w:lang w:val="mn-MN"/>
        </w:rPr>
        <w:t>DC 20433, USA</w:t>
      </w:r>
    </w:p>
    <w:p w14:paraId="34CC7291" w14:textId="12717655" w:rsidR="00843764" w:rsidRPr="004872C4" w:rsidRDefault="0026202D" w:rsidP="00D42894">
      <w:pPr>
        <w:pStyle w:val="ListParagraph"/>
        <w:numPr>
          <w:ilvl w:val="0"/>
          <w:numId w:val="1"/>
        </w:numPr>
        <w:tabs>
          <w:tab w:val="left" w:pos="922"/>
          <w:tab w:val="left" w:pos="923"/>
        </w:tabs>
        <w:spacing w:before="4"/>
        <w:ind w:right="100"/>
        <w:rPr>
          <w:rFonts w:asciiTheme="minorHAnsi" w:hAnsiTheme="minorHAnsi"/>
          <w:lang w:val="mn-MN"/>
        </w:rPr>
      </w:pPr>
      <w:r w:rsidRPr="004872C4">
        <w:rPr>
          <w:lang w:val="mn-MN"/>
        </w:rPr>
        <w:t xml:space="preserve">Through the World Bank Country Office in Mongolia, 5th Floor, MCS Plaza Building, Seoul St 4, Ulaanbaatar  </w:t>
      </w:r>
      <w:hyperlink r:id="rId26" w:history="1">
        <w:r w:rsidRPr="004872C4">
          <w:rPr>
            <w:rStyle w:val="Hyperlink"/>
            <w:color w:val="auto"/>
            <w:u w:val="none"/>
            <w:lang w:val="mn-MN"/>
          </w:rPr>
          <w:t>eapnews@worldbank.org</w:t>
        </w:r>
      </w:hyperlink>
      <w:r w:rsidRPr="004872C4">
        <w:rPr>
          <w:lang w:val="mn-MN"/>
        </w:rPr>
        <w:t>,  Tel. +976 7007 8200</w:t>
      </w:r>
    </w:p>
    <w:p w14:paraId="2B93C2DE" w14:textId="77777777" w:rsidR="00E2340E" w:rsidRPr="004872C4" w:rsidRDefault="00E2340E" w:rsidP="00AF24C3">
      <w:pPr>
        <w:pStyle w:val="Heading1"/>
        <w:tabs>
          <w:tab w:val="left" w:pos="471"/>
        </w:tabs>
        <w:spacing w:line="235" w:lineRule="auto"/>
        <w:ind w:left="118" w:right="2291" w:firstLine="0"/>
        <w:rPr>
          <w:rFonts w:asciiTheme="minorHAnsi" w:hAnsiTheme="minorHAnsi"/>
          <w:sz w:val="22"/>
          <w:szCs w:val="22"/>
          <w:lang w:val="mn-MN"/>
        </w:rPr>
      </w:pPr>
      <w:r w:rsidRPr="004872C4">
        <w:rPr>
          <w:rFonts w:asciiTheme="minorHAnsi" w:hAnsiTheme="minorHAnsi"/>
          <w:sz w:val="22"/>
          <w:szCs w:val="22"/>
          <w:lang w:val="mn-MN"/>
        </w:rPr>
        <w:br w:type="page"/>
      </w:r>
    </w:p>
    <w:p w14:paraId="30449809" w14:textId="4D7336E7" w:rsidR="00AF24C3" w:rsidRPr="004872C4" w:rsidRDefault="00F517C5" w:rsidP="00AF24C3">
      <w:pPr>
        <w:pStyle w:val="Heading1"/>
        <w:tabs>
          <w:tab w:val="left" w:pos="471"/>
        </w:tabs>
        <w:spacing w:line="235" w:lineRule="auto"/>
        <w:ind w:left="118" w:right="2291" w:firstLine="0"/>
        <w:rPr>
          <w:rFonts w:asciiTheme="minorHAnsi" w:hAnsiTheme="minorHAnsi"/>
          <w:sz w:val="28"/>
          <w:szCs w:val="28"/>
          <w:lang w:val="mn-MN"/>
        </w:rPr>
      </w:pPr>
      <w:bookmarkStart w:id="44" w:name="_Toc95221752"/>
      <w:r w:rsidRPr="004872C4">
        <w:rPr>
          <w:rFonts w:asciiTheme="minorHAnsi" w:hAnsiTheme="minorHAnsi"/>
          <w:sz w:val="28"/>
          <w:szCs w:val="28"/>
          <w:lang w:val="mn-MN"/>
        </w:rPr>
        <w:lastRenderedPageBreak/>
        <w:t>Appendix 1:</w:t>
      </w:r>
      <w:r w:rsidRPr="004872C4">
        <w:rPr>
          <w:rFonts w:asciiTheme="minorHAnsi" w:hAnsiTheme="minorHAnsi"/>
          <w:sz w:val="40"/>
          <w:szCs w:val="40"/>
          <w:lang w:val="mn-MN"/>
        </w:rPr>
        <w:t xml:space="preserve">  </w:t>
      </w:r>
      <w:r w:rsidRPr="004872C4">
        <w:rPr>
          <w:rFonts w:asciiTheme="minorHAnsi" w:hAnsiTheme="minorHAnsi"/>
          <w:sz w:val="28"/>
          <w:szCs w:val="28"/>
          <w:lang w:val="mn-MN"/>
        </w:rPr>
        <w:t xml:space="preserve">Description </w:t>
      </w:r>
      <w:r w:rsidRPr="004872C4">
        <w:rPr>
          <w:rFonts w:asciiTheme="minorHAnsi" w:hAnsiTheme="minorHAnsi"/>
          <w:spacing w:val="2"/>
          <w:sz w:val="28"/>
          <w:szCs w:val="28"/>
          <w:lang w:val="mn-MN"/>
        </w:rPr>
        <w:t xml:space="preserve">Of </w:t>
      </w:r>
      <w:r w:rsidRPr="004872C4">
        <w:rPr>
          <w:rFonts w:asciiTheme="minorHAnsi" w:hAnsiTheme="minorHAnsi"/>
          <w:sz w:val="28"/>
          <w:szCs w:val="28"/>
          <w:lang w:val="mn-MN"/>
        </w:rPr>
        <w:t xml:space="preserve">The </w:t>
      </w:r>
      <w:r w:rsidRPr="004872C4">
        <w:rPr>
          <w:rFonts w:asciiTheme="minorHAnsi" w:hAnsiTheme="minorHAnsi"/>
          <w:spacing w:val="-4"/>
          <w:sz w:val="28"/>
          <w:szCs w:val="28"/>
          <w:lang w:val="mn-MN"/>
        </w:rPr>
        <w:t xml:space="preserve">Administrative, </w:t>
      </w:r>
      <w:r w:rsidRPr="004872C4">
        <w:rPr>
          <w:rFonts w:asciiTheme="minorHAnsi" w:hAnsiTheme="minorHAnsi"/>
          <w:sz w:val="28"/>
          <w:szCs w:val="28"/>
          <w:lang w:val="mn-MN"/>
        </w:rPr>
        <w:t xml:space="preserve">Policy And </w:t>
      </w:r>
      <w:r w:rsidRPr="004872C4">
        <w:rPr>
          <w:rFonts w:asciiTheme="minorHAnsi" w:hAnsiTheme="minorHAnsi"/>
          <w:spacing w:val="-6"/>
          <w:sz w:val="28"/>
          <w:szCs w:val="28"/>
          <w:lang w:val="mn-MN"/>
        </w:rPr>
        <w:t xml:space="preserve">Regulatory </w:t>
      </w:r>
      <w:r w:rsidRPr="004872C4">
        <w:rPr>
          <w:rFonts w:asciiTheme="minorHAnsi" w:hAnsiTheme="minorHAnsi"/>
          <w:spacing w:val="-3"/>
          <w:sz w:val="28"/>
          <w:szCs w:val="28"/>
          <w:lang w:val="mn-MN"/>
        </w:rPr>
        <w:t>Framework</w:t>
      </w:r>
      <w:bookmarkEnd w:id="44"/>
    </w:p>
    <w:p w14:paraId="52895681" w14:textId="77777777" w:rsidR="00AF24C3" w:rsidRPr="004872C4" w:rsidRDefault="00AF24C3" w:rsidP="00AF24C3">
      <w:pPr>
        <w:pStyle w:val="BodyText"/>
        <w:rPr>
          <w:lang w:val="mn-MN"/>
        </w:rPr>
      </w:pPr>
    </w:p>
    <w:p w14:paraId="79C874CB" w14:textId="77777777" w:rsidR="00AF24C3" w:rsidRPr="004872C4" w:rsidRDefault="00AF24C3" w:rsidP="006852BE">
      <w:pPr>
        <w:pStyle w:val="BodyText"/>
        <w:spacing w:before="1" w:line="235" w:lineRule="auto"/>
        <w:ind w:left="118" w:right="100"/>
        <w:jc w:val="both"/>
        <w:rPr>
          <w:rFonts w:asciiTheme="minorHAnsi" w:hAnsiTheme="minorHAnsi"/>
          <w:i/>
          <w:iCs/>
          <w:color w:val="282828"/>
          <w:lang w:val="mn-MN"/>
        </w:rPr>
      </w:pPr>
      <w:r w:rsidRPr="004872C4">
        <w:rPr>
          <w:rFonts w:asciiTheme="minorHAnsi" w:hAnsiTheme="minorHAnsi"/>
          <w:color w:val="282828"/>
          <w:lang w:val="mn-MN"/>
        </w:rPr>
        <w:t xml:space="preserve">The Stakeholder Engagement Plan derives its legitimacy through Article 6.2 of the constitution of Mongolia which was adopted on 13 January 1992 and amended two times, in 14 December, 2000 and 11 November 2019. As the fundamental law of the State, the Constitution defines the structure of the government, basic rights, liberties and responsibilities of its citizens, as well as the powers of the legislative, executive and judicial branches. Article 6.2 mandates that: The land, except owned by the citizens of Mongolia, subsoil, its wealth, forests, water resources, and wildlife shall be the state public property. The state policy on use of the natural resources shall rely on the long term development policy to endorse rights of each citizen in current and future generations to live in healthy and safe environment, consolidate returns from land subsoil wealth at the National Wealth Fund for equal and fair distribution. A citizen shall have the right to know about the impact on the environment from exploitation of land subsoil wealth as part of the right to live in healthy and safe environment. The legal basis to allot a majority of the benefits gained from mineral deposits of the strategic importance in compliance with the principle, under which natural wealth is to be under the people's control, shall be determined by laws." </w:t>
      </w:r>
      <w:r w:rsidRPr="004872C4">
        <w:rPr>
          <w:rFonts w:asciiTheme="minorHAnsi" w:hAnsiTheme="minorHAnsi"/>
          <w:i/>
          <w:iCs/>
          <w:color w:val="282828"/>
          <w:lang w:val="mn-MN"/>
        </w:rPr>
        <w:t>/This 6.2 paragraph was amended by the law of 14 November, 2019/</w:t>
      </w:r>
    </w:p>
    <w:p w14:paraId="1A357919" w14:textId="77777777" w:rsidR="00AF24C3" w:rsidRPr="004872C4" w:rsidRDefault="00AF24C3" w:rsidP="00AF24C3">
      <w:pPr>
        <w:pStyle w:val="BodyText"/>
        <w:rPr>
          <w:lang w:val="mn-MN"/>
        </w:rPr>
      </w:pPr>
    </w:p>
    <w:p w14:paraId="3EDF1AD5" w14:textId="68FDD369" w:rsidR="00843764" w:rsidRPr="004872C4" w:rsidRDefault="00843764" w:rsidP="00D42894">
      <w:pPr>
        <w:pStyle w:val="BodyText"/>
        <w:numPr>
          <w:ilvl w:val="0"/>
          <w:numId w:val="27"/>
        </w:numPr>
        <w:ind w:right="1422"/>
        <w:jc w:val="both"/>
        <w:rPr>
          <w:rFonts w:asciiTheme="minorHAnsi" w:hAnsiTheme="minorHAnsi"/>
          <w:b/>
          <w:bCs/>
          <w:lang w:val="mn-MN"/>
        </w:rPr>
      </w:pPr>
      <w:r w:rsidRPr="004872C4">
        <w:rPr>
          <w:rFonts w:asciiTheme="minorHAnsi" w:hAnsiTheme="minorHAnsi"/>
          <w:b/>
          <w:bCs/>
          <w:lang w:val="mn-MN"/>
        </w:rPr>
        <w:t>Current situation of the legislation system for mining, oil and nuclear energy sector</w:t>
      </w:r>
    </w:p>
    <w:p w14:paraId="10152C0F" w14:textId="77777777" w:rsidR="00843764" w:rsidRPr="004872C4" w:rsidRDefault="00843764" w:rsidP="00843764">
      <w:pPr>
        <w:pStyle w:val="BodyText"/>
        <w:ind w:left="101" w:right="1422"/>
        <w:jc w:val="both"/>
        <w:rPr>
          <w:rFonts w:asciiTheme="minorHAnsi" w:hAnsiTheme="minorHAnsi"/>
          <w:lang w:val="mn-MN"/>
        </w:rPr>
      </w:pPr>
    </w:p>
    <w:p w14:paraId="1747E44A" w14:textId="77777777" w:rsidR="00843764" w:rsidRPr="004872C4" w:rsidRDefault="00843764" w:rsidP="00843764">
      <w:pPr>
        <w:pStyle w:val="BodyText"/>
        <w:ind w:left="101" w:right="100"/>
        <w:jc w:val="both"/>
        <w:rPr>
          <w:rFonts w:asciiTheme="minorHAnsi" w:hAnsiTheme="minorHAnsi" w:cs="Arial"/>
          <w:lang w:val="mn-MN"/>
        </w:rPr>
      </w:pPr>
      <w:r w:rsidRPr="004872C4">
        <w:rPr>
          <w:rFonts w:asciiTheme="minorHAnsi" w:hAnsiTheme="minorHAnsi"/>
          <w:lang w:val="mn-MN"/>
        </w:rPr>
        <w:t>G</w:t>
      </w:r>
      <w:r w:rsidRPr="004872C4">
        <w:rPr>
          <w:rFonts w:asciiTheme="minorHAnsi" w:hAnsiTheme="minorHAnsi" w:cs="Arial"/>
          <w:lang w:val="mn-MN"/>
        </w:rPr>
        <w:t xml:space="preserve">eology, mining, petroleum and heavy industry sectors are governed by around 30 laws including laws on: Minerals,  Subsoil, Petroleum and Petroleum Products, Prohibiting Mineral Exploration and Production Near Water Sources, Protected Areas and Forests, Regulations  for implementing the  Law on Prohibiting Mineral Exploration and Production Near Water Sources, Protected Areas and Forests, on Industrial and Technology Parks, Nuclear Energy, on Common Minerals, Licensing of Business Activities, and 40 relevant other regulations. However, there are a few instances of inconsistencies between the laws and regulations, and non-clarity in implementation mechanisms. </w:t>
      </w:r>
    </w:p>
    <w:p w14:paraId="3C0D9E22" w14:textId="77777777" w:rsidR="00843764" w:rsidRPr="004872C4" w:rsidRDefault="00843764" w:rsidP="00843764">
      <w:pPr>
        <w:pStyle w:val="BodyText"/>
        <w:ind w:left="101" w:right="1422"/>
        <w:jc w:val="both"/>
        <w:rPr>
          <w:rFonts w:asciiTheme="minorHAnsi" w:hAnsiTheme="minorHAnsi" w:cs="Arial"/>
          <w:lang w:val="mn-MN"/>
        </w:rPr>
      </w:pPr>
    </w:p>
    <w:p w14:paraId="7178617B" w14:textId="77777777" w:rsidR="00843764" w:rsidRPr="004872C4" w:rsidRDefault="00843764" w:rsidP="00843764">
      <w:pPr>
        <w:pStyle w:val="BodyText"/>
        <w:ind w:left="101" w:right="190"/>
        <w:jc w:val="both"/>
        <w:rPr>
          <w:rFonts w:asciiTheme="minorHAnsi" w:hAnsiTheme="minorHAnsi" w:cs="Arial"/>
          <w:lang w:val="mn-MN"/>
        </w:rPr>
      </w:pPr>
      <w:r w:rsidRPr="004872C4">
        <w:rPr>
          <w:rFonts w:asciiTheme="minorHAnsi" w:hAnsiTheme="minorHAnsi" w:cs="Arial"/>
          <w:lang w:val="mn-MN"/>
        </w:rPr>
        <w:t>When global trends in mining are increasingly developing towards sustainable, mutually beneficial, and green development movements, there is a greater need for more tailored regulations, particularly on matters such as public services, the sustainable investment environment, and local community engagement.</w:t>
      </w:r>
    </w:p>
    <w:p w14:paraId="32409170" w14:textId="77777777" w:rsidR="00843764" w:rsidRPr="004872C4" w:rsidRDefault="00843764" w:rsidP="00843764">
      <w:pPr>
        <w:pStyle w:val="BodyText"/>
        <w:ind w:left="101" w:right="190"/>
        <w:jc w:val="both"/>
        <w:rPr>
          <w:rFonts w:asciiTheme="minorHAnsi" w:hAnsiTheme="minorHAnsi" w:cs="Arial"/>
          <w:lang w:val="mn-MN"/>
        </w:rPr>
      </w:pPr>
    </w:p>
    <w:p w14:paraId="721842F0" w14:textId="77777777" w:rsidR="00843764" w:rsidRPr="004872C4" w:rsidRDefault="00843764" w:rsidP="00843764">
      <w:pPr>
        <w:pStyle w:val="BodyText"/>
        <w:ind w:left="101" w:right="190"/>
        <w:jc w:val="both"/>
        <w:rPr>
          <w:rFonts w:asciiTheme="minorHAnsi" w:hAnsiTheme="minorHAnsi" w:cs="Arial"/>
          <w:lang w:val="mn-MN"/>
        </w:rPr>
      </w:pPr>
      <w:r w:rsidRPr="004872C4">
        <w:rPr>
          <w:rFonts w:asciiTheme="minorHAnsi" w:hAnsiTheme="minorHAnsi" w:cs="Arial"/>
          <w:lang w:val="mn-MN"/>
        </w:rPr>
        <w:t xml:space="preserve">According to Corruption Risk Assessment in Mining Sector of Mongolia (2016), main reasons for potential corruption risks occurring between the phases of “license granting” and “exploitation” were identified by legal documents in mining sector as follows: 1 – Overly generalized and lack of specialized regulations, 2 – unclear requirements of any regulations, 3 – related rules and procedures are not adequately based on professional methodologies. </w:t>
      </w:r>
    </w:p>
    <w:p w14:paraId="27CCD572" w14:textId="77777777" w:rsidR="00843764" w:rsidRPr="004872C4" w:rsidRDefault="00843764" w:rsidP="00843764">
      <w:pPr>
        <w:pStyle w:val="BodyText"/>
        <w:ind w:left="101" w:right="190"/>
        <w:jc w:val="both"/>
        <w:rPr>
          <w:rFonts w:asciiTheme="minorHAnsi" w:hAnsiTheme="minorHAnsi" w:cs="Arial"/>
          <w:lang w:val="mn-MN"/>
        </w:rPr>
      </w:pPr>
    </w:p>
    <w:p w14:paraId="78252B63" w14:textId="77777777" w:rsidR="00843764" w:rsidRPr="004872C4" w:rsidRDefault="00843764" w:rsidP="00843764">
      <w:pPr>
        <w:pStyle w:val="BodyText"/>
        <w:ind w:left="101" w:right="190"/>
        <w:jc w:val="both"/>
        <w:rPr>
          <w:rFonts w:asciiTheme="minorHAnsi" w:hAnsiTheme="minorHAnsi" w:cs="Arial"/>
          <w:lang w:val="mn-MN"/>
        </w:rPr>
      </w:pPr>
      <w:r w:rsidRPr="004872C4">
        <w:rPr>
          <w:rFonts w:asciiTheme="minorHAnsi" w:hAnsiTheme="minorHAnsi" w:cs="Arial"/>
          <w:lang w:val="mn-MN"/>
        </w:rPr>
        <w:t>Mongolia was assessed as “satisfactory in governance performance” in the 2017 Resource Governance Index Report issued by Natural Resource Governance Institute. However, there were component scores 54 of 100 in Revenue Management, 40 in “Governance of state-owned enterprises” and 42 in Sovereign Wealth Fund or Fiscal Stability Fund of Mongolia, respectively. In other words, the country scored lower than average in these key components and exhibit weak resource governance.</w:t>
      </w:r>
    </w:p>
    <w:p w14:paraId="44FE5EEA" w14:textId="77777777" w:rsidR="00843764" w:rsidRPr="004872C4" w:rsidRDefault="00843764" w:rsidP="00843764">
      <w:pPr>
        <w:pStyle w:val="BodyText"/>
        <w:ind w:left="101" w:right="190"/>
        <w:jc w:val="both"/>
        <w:rPr>
          <w:rFonts w:asciiTheme="minorHAnsi" w:hAnsiTheme="minorHAnsi" w:cs="Arial"/>
          <w:lang w:val="mn-MN"/>
        </w:rPr>
      </w:pPr>
    </w:p>
    <w:p w14:paraId="6D8C0ADA" w14:textId="77777777" w:rsidR="00843764" w:rsidRPr="004872C4" w:rsidRDefault="00843764" w:rsidP="00843764">
      <w:pPr>
        <w:pStyle w:val="BodyText"/>
        <w:ind w:left="101" w:right="190"/>
        <w:jc w:val="both"/>
        <w:rPr>
          <w:rFonts w:asciiTheme="minorHAnsi" w:hAnsiTheme="minorHAnsi" w:cs="Arial"/>
          <w:lang w:val="mn-MN"/>
        </w:rPr>
      </w:pPr>
      <w:r w:rsidRPr="004872C4">
        <w:rPr>
          <w:rFonts w:asciiTheme="minorHAnsi" w:hAnsiTheme="minorHAnsi" w:cs="Arial"/>
          <w:lang w:val="mn-MN"/>
        </w:rPr>
        <w:t xml:space="preserve">The Law on Minerals and the Law on Subsoil do not provide a comprehensive legal framework for all relations across mine lifecycle, and some of the provisions are not in line with latest development trends. The Minerals Law primarily regulates the relations concerning “licensing”, whereas those relations concerning the investment in and construction in the mining sector, exploitation, processing, production, </w:t>
      </w:r>
      <w:r w:rsidRPr="004872C4">
        <w:rPr>
          <w:rFonts w:asciiTheme="minorHAnsi" w:hAnsiTheme="minorHAnsi" w:cs="Arial"/>
          <w:lang w:val="mn-MN"/>
        </w:rPr>
        <w:lastRenderedPageBreak/>
        <w:t>rehabilitation, and mine closure are out of fair inclusion in the law, so there are still room for advancing and reforming the applicable laws and regulations.</w:t>
      </w:r>
    </w:p>
    <w:p w14:paraId="308930DA" w14:textId="77777777" w:rsidR="00843764" w:rsidRPr="004872C4" w:rsidRDefault="00843764" w:rsidP="00843764">
      <w:pPr>
        <w:pStyle w:val="BodyText"/>
        <w:ind w:left="101" w:right="1422"/>
        <w:jc w:val="both"/>
        <w:rPr>
          <w:rFonts w:asciiTheme="minorHAnsi" w:hAnsiTheme="minorHAnsi" w:cs="Arial"/>
          <w:lang w:val="mn-MN"/>
        </w:rPr>
      </w:pPr>
    </w:p>
    <w:p w14:paraId="72227A45" w14:textId="77777777" w:rsidR="00AF24C3" w:rsidRPr="004872C4" w:rsidRDefault="00AF24C3" w:rsidP="00D42894">
      <w:pPr>
        <w:pStyle w:val="BodyText"/>
        <w:numPr>
          <w:ilvl w:val="0"/>
          <w:numId w:val="27"/>
        </w:numPr>
        <w:ind w:right="1422"/>
        <w:jc w:val="both"/>
        <w:rPr>
          <w:rFonts w:asciiTheme="minorHAnsi" w:hAnsiTheme="minorHAnsi"/>
          <w:b/>
          <w:bCs/>
          <w:lang w:val="mn-MN"/>
        </w:rPr>
      </w:pPr>
      <w:r w:rsidRPr="004872C4">
        <w:rPr>
          <w:rFonts w:asciiTheme="minorHAnsi" w:hAnsiTheme="minorHAnsi"/>
          <w:b/>
          <w:bCs/>
          <w:lang w:val="mn-MN"/>
        </w:rPr>
        <w:t>Main laws regulating the sector, and recent amendments</w:t>
      </w:r>
    </w:p>
    <w:p w14:paraId="2FB9AD2B" w14:textId="77777777" w:rsidR="00AF24C3" w:rsidRPr="004872C4" w:rsidRDefault="00AF24C3" w:rsidP="00AF24C3">
      <w:pPr>
        <w:pStyle w:val="BodyText"/>
        <w:ind w:left="101" w:right="1422"/>
        <w:jc w:val="both"/>
        <w:rPr>
          <w:rFonts w:asciiTheme="minorHAnsi" w:hAnsiTheme="minorHAnsi" w:cs="Arial"/>
          <w:lang w:val="mn-MN"/>
        </w:rPr>
      </w:pPr>
    </w:p>
    <w:p w14:paraId="01350718" w14:textId="77777777" w:rsidR="00AF24C3" w:rsidRPr="004872C4" w:rsidRDefault="00AF24C3" w:rsidP="00AF24C3">
      <w:pPr>
        <w:pStyle w:val="BodyText"/>
        <w:ind w:left="101" w:right="1422"/>
        <w:jc w:val="both"/>
        <w:rPr>
          <w:rFonts w:asciiTheme="minorHAnsi" w:eastAsia="Times New Roman" w:hAnsiTheme="minorHAnsi" w:cs="Arial"/>
          <w:spacing w:val="-1"/>
          <w:lang w:val="mn-MN" w:eastAsia="en-GB"/>
        </w:rPr>
      </w:pPr>
      <w:r w:rsidRPr="004872C4">
        <w:rPr>
          <w:rFonts w:asciiTheme="minorHAnsi" w:eastAsia="Times New Roman" w:hAnsiTheme="minorHAnsi" w:cs="Arial"/>
          <w:lang w:val="mn-MN" w:eastAsia="en-GB"/>
        </w:rPr>
        <w:t>The Minerals Law, 2006 (amended twice in 2017, and amendments in 2018, 2019</w:t>
      </w:r>
      <w:r w:rsidRPr="004872C4">
        <w:rPr>
          <w:rFonts w:asciiTheme="minorHAnsi" w:eastAsia="Times New Roman" w:hAnsiTheme="minorHAnsi" w:cs="Arial"/>
          <w:spacing w:val="-1"/>
          <w:lang w:val="mn-MN" w:eastAsia="en-GB"/>
        </w:rPr>
        <w:t>)</w:t>
      </w:r>
    </w:p>
    <w:p w14:paraId="6A5DC73C" w14:textId="77777777" w:rsidR="00AF24C3" w:rsidRPr="004872C4" w:rsidRDefault="00AF24C3" w:rsidP="00AF24C3">
      <w:pPr>
        <w:pStyle w:val="BodyText"/>
        <w:ind w:left="101" w:right="1422"/>
        <w:jc w:val="both"/>
        <w:rPr>
          <w:rFonts w:asciiTheme="minorHAnsi" w:eastAsia="Times New Roman" w:hAnsiTheme="minorHAnsi" w:cs="Arial"/>
          <w:spacing w:val="-1"/>
          <w:lang w:val="mn-MN" w:eastAsia="en-GB"/>
        </w:rPr>
      </w:pPr>
    </w:p>
    <w:p w14:paraId="2AB12663" w14:textId="77777777" w:rsidR="00AF24C3" w:rsidRPr="004872C4" w:rsidRDefault="00AF24C3" w:rsidP="00E460AA">
      <w:pPr>
        <w:pStyle w:val="BodyText"/>
        <w:ind w:left="101" w:right="100"/>
        <w:jc w:val="both"/>
        <w:rPr>
          <w:rFonts w:asciiTheme="minorHAnsi" w:eastAsia="Times New Roman" w:hAnsiTheme="minorHAnsi" w:cs="Arial"/>
          <w:spacing w:val="-1"/>
          <w:lang w:val="mn-MN" w:eastAsia="en-GB"/>
        </w:rPr>
      </w:pPr>
      <w:r w:rsidRPr="004872C4">
        <w:rPr>
          <w:rFonts w:asciiTheme="minorHAnsi" w:eastAsia="Times New Roman" w:hAnsiTheme="minorHAnsi" w:cs="Arial"/>
          <w:b/>
          <w:bCs/>
          <w:spacing w:val="-1"/>
          <w:lang w:val="mn-MN" w:eastAsia="en-GB"/>
        </w:rPr>
        <w:t>Amendments in 2019:</w:t>
      </w:r>
      <w:r w:rsidRPr="004872C4">
        <w:rPr>
          <w:rFonts w:asciiTheme="minorHAnsi" w:eastAsia="Times New Roman" w:hAnsiTheme="minorHAnsi" w:cs="Arial"/>
          <w:spacing w:val="-1"/>
          <w:lang w:val="mn-MN" w:eastAsia="en-GB"/>
        </w:rPr>
        <w:t xml:space="preserve"> Enabled registration and reporting of cooperatives and partnerships operating artisanal mining without license, including entities who purchased, exported minerals from them, generating royalty payment from concentrators and processing plants without exploitation license. Moreover, the amendment enabled an increase of the country's foreign exchange reserves without reduction in the amount of gold sold to the Bank of Mongolia and growth of the budget revenue through the expansion of tax base and full collection of royalties.</w:t>
      </w:r>
    </w:p>
    <w:p w14:paraId="691A5DE2"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p>
    <w:p w14:paraId="3390909A"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r w:rsidRPr="004872C4">
        <w:rPr>
          <w:rFonts w:asciiTheme="minorHAnsi" w:eastAsia="Times New Roman" w:hAnsiTheme="minorHAnsi" w:cs="Arial"/>
          <w:lang w:val="mn-MN" w:eastAsia="en-GB"/>
        </w:rPr>
        <w:t>Law on Controlling the Circulation of Explosives and Explosive Devices, 2013, (2020 revision in 2020)</w:t>
      </w:r>
    </w:p>
    <w:p w14:paraId="4C083431"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r w:rsidRPr="004872C4">
        <w:rPr>
          <w:rFonts w:asciiTheme="minorHAnsi" w:eastAsia="Times New Roman" w:hAnsiTheme="minorHAnsi" w:cs="Arial"/>
          <w:lang w:val="mn-MN" w:eastAsia="en-GB"/>
        </w:rPr>
        <w:t>The Law on Subsoil, 1988</w:t>
      </w:r>
    </w:p>
    <w:p w14:paraId="71C72A3E"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r w:rsidRPr="004872C4">
        <w:rPr>
          <w:rFonts w:asciiTheme="minorHAnsi" w:eastAsia="Times New Roman" w:hAnsiTheme="minorHAnsi" w:cs="Arial"/>
          <w:lang w:val="mn-MN" w:eastAsia="en-GB"/>
        </w:rPr>
        <w:t xml:space="preserve">The Law on Common Minerals, 2014 </w:t>
      </w:r>
    </w:p>
    <w:p w14:paraId="00AC82B1"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r w:rsidRPr="004872C4">
        <w:rPr>
          <w:rFonts w:asciiTheme="minorHAnsi" w:eastAsia="Times New Roman" w:hAnsiTheme="minorHAnsi" w:cs="Arial"/>
          <w:lang w:val="mn-MN" w:eastAsia="en-GB"/>
        </w:rPr>
        <w:t>The Law on Nuclear Energy, 2009</w:t>
      </w:r>
    </w:p>
    <w:p w14:paraId="751E5EA5"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r w:rsidRPr="004872C4">
        <w:rPr>
          <w:rFonts w:asciiTheme="minorHAnsi" w:eastAsia="Times New Roman" w:hAnsiTheme="minorHAnsi" w:cs="Arial"/>
          <w:lang w:val="mn-MN" w:eastAsia="en-GB"/>
        </w:rPr>
        <w:t>The Law on Petroleum, 2014 (revision in 2017)</w:t>
      </w:r>
    </w:p>
    <w:p w14:paraId="2921CF70"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r w:rsidRPr="004872C4">
        <w:rPr>
          <w:rFonts w:asciiTheme="minorHAnsi" w:eastAsia="Times New Roman" w:hAnsiTheme="minorHAnsi" w:cs="Arial"/>
          <w:lang w:val="mn-MN" w:eastAsia="en-GB"/>
        </w:rPr>
        <w:t xml:space="preserve">The Law on Petroleum products, 2005 </w:t>
      </w:r>
    </w:p>
    <w:p w14:paraId="111FC57F"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r w:rsidRPr="004872C4">
        <w:rPr>
          <w:rFonts w:asciiTheme="minorHAnsi" w:eastAsia="Times New Roman" w:hAnsiTheme="minorHAnsi" w:cs="Arial"/>
          <w:lang w:val="mn-MN" w:eastAsia="en-GB"/>
        </w:rPr>
        <w:t>The Law on Prohibiting Mineral Exploration and Production near Water Sources, Protected Areas and Forests, 2009</w:t>
      </w:r>
    </w:p>
    <w:p w14:paraId="0AE84965"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r w:rsidRPr="004872C4">
        <w:rPr>
          <w:rFonts w:asciiTheme="minorHAnsi" w:eastAsia="Times New Roman" w:hAnsiTheme="minorHAnsi" w:cs="Arial"/>
          <w:lang w:val="mn-MN" w:eastAsia="en-GB"/>
        </w:rPr>
        <w:t>The Law on Regulations for the Compliance of the Law on Nuclear Energy, 2009</w:t>
      </w:r>
    </w:p>
    <w:p w14:paraId="0C545A46"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r w:rsidRPr="004872C4">
        <w:rPr>
          <w:rFonts w:asciiTheme="minorHAnsi" w:eastAsia="Times New Roman" w:hAnsiTheme="minorHAnsi" w:cs="Arial"/>
          <w:spacing w:val="-1"/>
          <w:lang w:val="mn-MN" w:eastAsia="en-GB"/>
        </w:rPr>
        <w:t>The Law on Regulations for the Compliance of the Law on Prohibiting Mineral Exploration and Production Near Water Sources, Protected Areas and Forests, 2009, 2015</w:t>
      </w:r>
    </w:p>
    <w:p w14:paraId="1B17D3D9"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p>
    <w:p w14:paraId="7C26E9F2" w14:textId="3564757D" w:rsidR="00AF24C3" w:rsidRPr="004872C4" w:rsidRDefault="00AF24C3" w:rsidP="00D42894">
      <w:pPr>
        <w:pStyle w:val="BodyText"/>
        <w:numPr>
          <w:ilvl w:val="0"/>
          <w:numId w:val="27"/>
        </w:numPr>
        <w:ind w:right="100"/>
        <w:jc w:val="both"/>
        <w:rPr>
          <w:rFonts w:asciiTheme="minorHAnsi" w:eastAsia="Times New Roman" w:hAnsiTheme="minorHAnsi" w:cs="Arial"/>
          <w:b/>
          <w:bCs/>
          <w:lang w:val="mn-MN" w:eastAsia="en-GB"/>
        </w:rPr>
      </w:pPr>
      <w:r w:rsidRPr="004872C4">
        <w:rPr>
          <w:rFonts w:asciiTheme="minorHAnsi" w:eastAsia="SimSun" w:hAnsiTheme="minorHAnsi"/>
          <w:b/>
          <w:bCs/>
          <w:lang w:val="mn-MN"/>
        </w:rPr>
        <w:t>State Policies on the Extractive Industry</w:t>
      </w:r>
    </w:p>
    <w:p w14:paraId="7BE9D901" w14:textId="77777777" w:rsidR="00AF24C3" w:rsidRPr="004872C4" w:rsidRDefault="00AF24C3" w:rsidP="00E460AA">
      <w:pPr>
        <w:pStyle w:val="BodyText"/>
        <w:ind w:left="101" w:right="100"/>
        <w:jc w:val="both"/>
        <w:rPr>
          <w:rFonts w:asciiTheme="minorHAnsi" w:hAnsiTheme="minorHAnsi"/>
          <w:lang w:val="mn-MN"/>
        </w:rPr>
      </w:pPr>
    </w:p>
    <w:p w14:paraId="5536F160" w14:textId="57352A5C" w:rsidR="00AF24C3" w:rsidRPr="004872C4" w:rsidRDefault="00843764" w:rsidP="00E460AA">
      <w:pPr>
        <w:pStyle w:val="BodyText"/>
        <w:ind w:left="101" w:right="100"/>
        <w:jc w:val="both"/>
        <w:rPr>
          <w:rFonts w:asciiTheme="minorHAnsi" w:hAnsiTheme="minorHAnsi"/>
          <w:b/>
          <w:bCs/>
          <w:lang w:val="mn-MN"/>
        </w:rPr>
      </w:pPr>
      <w:r w:rsidRPr="004872C4">
        <w:rPr>
          <w:rFonts w:asciiTheme="minorHAnsi" w:hAnsiTheme="minorHAnsi"/>
          <w:b/>
          <w:bCs/>
          <w:lang w:val="mn-MN"/>
        </w:rPr>
        <w:t xml:space="preserve">3.1 </w:t>
      </w:r>
      <w:r w:rsidR="00AF24C3" w:rsidRPr="004872C4">
        <w:rPr>
          <w:rFonts w:asciiTheme="minorHAnsi" w:hAnsiTheme="minorHAnsi"/>
          <w:b/>
          <w:bCs/>
          <w:lang w:val="mn-MN"/>
        </w:rPr>
        <w:t>State policy on Mining Sector Development until 2025</w:t>
      </w:r>
    </w:p>
    <w:p w14:paraId="37D6CD03" w14:textId="77777777" w:rsidR="00AF24C3" w:rsidRPr="004872C4" w:rsidRDefault="00AF24C3" w:rsidP="00E460AA">
      <w:pPr>
        <w:pStyle w:val="BodyText"/>
        <w:ind w:left="101" w:right="100"/>
        <w:jc w:val="both"/>
        <w:rPr>
          <w:rFonts w:asciiTheme="minorHAnsi" w:hAnsiTheme="minorHAnsi"/>
          <w:b/>
          <w:bCs/>
          <w:lang w:val="mn-MN"/>
        </w:rPr>
      </w:pPr>
    </w:p>
    <w:p w14:paraId="4683BD76"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r w:rsidRPr="004872C4">
        <w:rPr>
          <w:rFonts w:asciiTheme="minorHAnsi" w:hAnsiTheme="minorHAnsi" w:cs="Arial"/>
          <w:lang w:val="mn-MN"/>
        </w:rPr>
        <w:t>The State policy in the mining sector is aimed at protecting genuine national interests by developing transparent and responsible mining based on the private sector and creating an economy with diversified sectors and the balanced structure within short-to- middle term.</w:t>
      </w:r>
    </w:p>
    <w:p w14:paraId="47083BBF"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p>
    <w:p w14:paraId="21E8ED19"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r w:rsidRPr="004872C4">
        <w:rPr>
          <w:rFonts w:asciiTheme="minorHAnsi" w:hAnsiTheme="minorHAnsi" w:cs="Arial"/>
          <w:lang w:val="mn-MN"/>
        </w:rPr>
        <w:t xml:space="preserve">The objectives of the State policy is to enhance quality of exploration, mining, processing of minerals, produce the value-added products and strengthen the competitiveness at the international market through creating the stable environment for its investments and supporting the environmentally-friendly advanced equipment, technology, and innovations. </w:t>
      </w:r>
    </w:p>
    <w:p w14:paraId="7FDCA255"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p>
    <w:p w14:paraId="4E4C974E"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r w:rsidRPr="004872C4">
        <w:rPr>
          <w:rFonts w:asciiTheme="minorHAnsi" w:hAnsiTheme="minorHAnsi" w:cs="Arial"/>
          <w:lang w:val="mn-MN"/>
        </w:rPr>
        <w:t>This policy document intends to define the principles adhered in the mining sector and the sources of growth and improve governing systems. These principles and governing systems will be mainstreamed throughout the sector legislations, middle and long-term programs, sub-programs, and projects.</w:t>
      </w:r>
    </w:p>
    <w:p w14:paraId="6B55720F"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p>
    <w:p w14:paraId="4805AAC6" w14:textId="32E1DCB7" w:rsidR="00AF24C3" w:rsidRPr="004872C4" w:rsidRDefault="00843764" w:rsidP="00E460AA">
      <w:pPr>
        <w:pStyle w:val="BodyText"/>
        <w:ind w:left="101" w:right="100"/>
        <w:jc w:val="both"/>
        <w:rPr>
          <w:rFonts w:asciiTheme="minorHAnsi" w:eastAsia="Times New Roman" w:hAnsiTheme="minorHAnsi" w:cs="Arial"/>
          <w:b/>
          <w:bCs/>
          <w:lang w:val="mn-MN" w:eastAsia="en-GB"/>
        </w:rPr>
      </w:pPr>
      <w:r w:rsidRPr="004872C4">
        <w:rPr>
          <w:rFonts w:asciiTheme="minorHAnsi" w:hAnsiTheme="minorHAnsi"/>
          <w:b/>
          <w:bCs/>
          <w:lang w:val="mn-MN"/>
        </w:rPr>
        <w:t xml:space="preserve">3.2 </w:t>
      </w:r>
      <w:r w:rsidR="00AF24C3" w:rsidRPr="004872C4">
        <w:rPr>
          <w:rFonts w:asciiTheme="minorHAnsi" w:hAnsiTheme="minorHAnsi"/>
          <w:b/>
          <w:bCs/>
          <w:lang w:val="mn-MN"/>
        </w:rPr>
        <w:t>State policy on the development of petroleum sector (2018-2027)</w:t>
      </w:r>
    </w:p>
    <w:p w14:paraId="1C755B8D"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p>
    <w:p w14:paraId="5D460018"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r w:rsidRPr="004872C4">
        <w:rPr>
          <w:rFonts w:asciiTheme="minorHAnsi" w:hAnsiTheme="minorHAnsi" w:cs="Arial"/>
          <w:lang w:val="mn-MN"/>
        </w:rPr>
        <w:t xml:space="preserve">In order to increase investments for the sector, and to improve capacity and qualifications of human resources “The State policy to adopt for the petroleum sector until 2017” was approved by the Government resolution #169 dated 2018. </w:t>
      </w:r>
    </w:p>
    <w:p w14:paraId="617E8AAF"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p>
    <w:p w14:paraId="4E9B3FFA"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r w:rsidRPr="004872C4">
        <w:rPr>
          <w:rFonts w:asciiTheme="minorHAnsi" w:hAnsiTheme="minorHAnsi" w:cs="Arial"/>
          <w:lang w:val="mn-MN"/>
        </w:rPr>
        <w:lastRenderedPageBreak/>
        <w:t>The major objectives of the State policy on the development of petroleum sector are to intensify petroleum prospecting and exploration, increase petroleum reserves, increase extractions in the petroleum sector of Mongolia, construct a refinery plant and ensure reliable supply of petroleum products.</w:t>
      </w:r>
    </w:p>
    <w:p w14:paraId="34F242F2"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p>
    <w:p w14:paraId="385F2F44" w14:textId="5D8411DC" w:rsidR="00AF24C3" w:rsidRPr="004872C4" w:rsidRDefault="00AF24C3" w:rsidP="00E460AA">
      <w:pPr>
        <w:pStyle w:val="BodyText"/>
        <w:ind w:left="101" w:right="100"/>
        <w:jc w:val="both"/>
        <w:rPr>
          <w:rFonts w:asciiTheme="minorHAnsi" w:eastAsia="Times New Roman" w:hAnsiTheme="minorHAnsi" w:cs="Arial"/>
          <w:lang w:val="mn-MN" w:eastAsia="en-GB"/>
        </w:rPr>
      </w:pPr>
      <w:r w:rsidRPr="004872C4">
        <w:rPr>
          <w:rFonts w:asciiTheme="minorHAnsi" w:hAnsiTheme="minorHAnsi" w:cs="Arial"/>
          <w:lang w:val="mn-MN"/>
        </w:rPr>
        <w:t>In order to ensure effective implementation of 6 main objectives reflected in this policy document, the “Action plan to implement the state policy on oil sector development until 2017” was adopted by MMHI minster’s order #A/163 dated 2019.</w:t>
      </w:r>
      <w:r w:rsidR="00843764" w:rsidRPr="004872C4">
        <w:rPr>
          <w:rFonts w:asciiTheme="minorHAnsi" w:hAnsiTheme="minorHAnsi" w:cs="Arial"/>
          <w:lang w:val="mn-MN"/>
        </w:rPr>
        <w:t xml:space="preserve"> </w:t>
      </w:r>
      <w:r w:rsidRPr="004872C4">
        <w:rPr>
          <w:rFonts w:asciiTheme="minorHAnsi" w:hAnsiTheme="minorHAnsi" w:cs="Arial"/>
          <w:lang w:val="mn-MN"/>
        </w:rPr>
        <w:t>This revised policy will be realized in  two phases, namely  the 1</w:t>
      </w:r>
      <w:r w:rsidRPr="004872C4">
        <w:rPr>
          <w:rFonts w:asciiTheme="minorHAnsi" w:hAnsiTheme="minorHAnsi" w:cs="Arial"/>
          <w:vertAlign w:val="superscript"/>
          <w:lang w:val="mn-MN"/>
        </w:rPr>
        <w:t>st</w:t>
      </w:r>
      <w:r w:rsidRPr="004872C4">
        <w:rPr>
          <w:rFonts w:asciiTheme="minorHAnsi" w:hAnsiTheme="minorHAnsi" w:cs="Arial"/>
          <w:lang w:val="mn-MN"/>
        </w:rPr>
        <w:t xml:space="preserve"> phase covering the period of 2018-2027: deepen the socio-economic impacts and enhance the sector’s competitiveness through the streamlining the state policies and legislative framework for the petroleum sector, improving infrastructure, increasing  investments, and  establishing a  fully or partially state-owned petroleum company; the 2nd phase covering the period of 2012-2027: build solid foundations of the national petroleum sector to ensure stable supply  of the petroleum products through the intensification of the prospecting and exploration activities in the areas with strategic importance; increasing the petroleum reserves and its extraction; operationalizing oil refinery  plant; and strengthening the capacity of  the sector’s human resources. </w:t>
      </w:r>
    </w:p>
    <w:p w14:paraId="36A519F2"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p>
    <w:p w14:paraId="76E1355F" w14:textId="6D97B50F" w:rsidR="00AF24C3" w:rsidRPr="004872C4" w:rsidRDefault="00843764" w:rsidP="00E460AA">
      <w:pPr>
        <w:pStyle w:val="BodyText"/>
        <w:ind w:left="101" w:right="100"/>
        <w:jc w:val="both"/>
        <w:rPr>
          <w:rFonts w:asciiTheme="minorHAnsi" w:eastAsia="Times New Roman" w:hAnsiTheme="minorHAnsi" w:cs="Arial"/>
          <w:b/>
          <w:bCs/>
          <w:lang w:val="mn-MN" w:eastAsia="en-GB"/>
        </w:rPr>
      </w:pPr>
      <w:r w:rsidRPr="004872C4">
        <w:rPr>
          <w:rFonts w:asciiTheme="minorHAnsi" w:hAnsiTheme="minorHAnsi"/>
          <w:b/>
          <w:bCs/>
          <w:lang w:val="mn-MN"/>
        </w:rPr>
        <w:t xml:space="preserve">3.3 </w:t>
      </w:r>
      <w:r w:rsidR="00AF24C3" w:rsidRPr="004872C4">
        <w:rPr>
          <w:rFonts w:asciiTheme="minorHAnsi" w:hAnsiTheme="minorHAnsi"/>
          <w:b/>
          <w:bCs/>
          <w:lang w:val="mn-MN"/>
        </w:rPr>
        <w:t>State policy for radioactive minerals and nuclear energy</w:t>
      </w:r>
    </w:p>
    <w:p w14:paraId="38C98342"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p>
    <w:p w14:paraId="25BD5DA9"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r w:rsidRPr="004872C4">
        <w:rPr>
          <w:rFonts w:asciiTheme="minorHAnsi" w:hAnsiTheme="minorHAnsi" w:cs="Arial"/>
          <w:shd w:val="clear" w:color="auto" w:fill="FFFFFF"/>
          <w:lang w:val="mn-MN"/>
        </w:rPr>
        <w:t xml:space="preserve">The objectives of the State policy on the radio-active minerals and nuclear energy are to commence extensive use of nuclear energy for economic and social benefits and produce nuclear energy based on non-toxic for human health, ecologically clean, environmentally-friendly technologies through the deepening investigation of the reserves of these minerals and to becoming one of the leading countries which mine, process and export such minerals for peace  intensions. </w:t>
      </w:r>
    </w:p>
    <w:p w14:paraId="6CBED856"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p>
    <w:p w14:paraId="707E4111" w14:textId="41A415E5" w:rsidR="00AF24C3" w:rsidRPr="004872C4" w:rsidRDefault="00843764" w:rsidP="00E460AA">
      <w:pPr>
        <w:pStyle w:val="BodyText"/>
        <w:ind w:left="101" w:right="100"/>
        <w:jc w:val="both"/>
        <w:rPr>
          <w:rFonts w:asciiTheme="minorHAnsi" w:eastAsia="Times New Roman" w:hAnsiTheme="minorHAnsi" w:cs="Arial"/>
          <w:b/>
          <w:bCs/>
          <w:lang w:val="mn-MN" w:eastAsia="en-GB"/>
        </w:rPr>
      </w:pPr>
      <w:r w:rsidRPr="004872C4">
        <w:rPr>
          <w:rFonts w:asciiTheme="minorHAnsi" w:eastAsia="SimSun" w:hAnsiTheme="minorHAnsi"/>
          <w:b/>
          <w:bCs/>
          <w:lang w:val="mn-MN"/>
        </w:rPr>
        <w:t xml:space="preserve">3.5 </w:t>
      </w:r>
      <w:r w:rsidR="00AF24C3" w:rsidRPr="004872C4">
        <w:rPr>
          <w:rFonts w:asciiTheme="minorHAnsi" w:eastAsia="SimSun" w:hAnsiTheme="minorHAnsi"/>
          <w:b/>
          <w:bCs/>
          <w:lang w:val="mn-MN"/>
        </w:rPr>
        <w:t>The legislation related to EITI implementation in Mongolia</w:t>
      </w:r>
    </w:p>
    <w:p w14:paraId="369323AF"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p>
    <w:p w14:paraId="45CCC9D0"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r w:rsidRPr="004872C4">
        <w:rPr>
          <w:rFonts w:asciiTheme="minorHAnsi" w:eastAsia="SimSun" w:hAnsiTheme="minorHAnsi"/>
          <w:lang w:val="mn-MN"/>
        </w:rPr>
        <w:t>W</w:t>
      </w:r>
      <w:r w:rsidRPr="004872C4">
        <w:rPr>
          <w:rFonts w:asciiTheme="minorHAnsi" w:hAnsiTheme="minorHAnsi" w:cs="Arial"/>
          <w:lang w:val="mn-MN"/>
        </w:rPr>
        <w:t>ithin the scope of implementing the EITI in Mongolia, amendments were introduced to the following six laws, namely the Minerals Law (2006), the Law on Nuclear Energy (2009), the Petroleum Law (2014), the Law on Common Minerals (2014), the Law on Infringement (2017), and the Law on Investigating and Resolving Infringements (2017).</w:t>
      </w:r>
    </w:p>
    <w:p w14:paraId="5C671736"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p>
    <w:p w14:paraId="79F26CF9"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r w:rsidRPr="004872C4">
        <w:rPr>
          <w:rFonts w:asciiTheme="minorHAnsi" w:hAnsiTheme="minorHAnsi" w:cs="Arial"/>
          <w:lang w:val="mn-MN"/>
        </w:rPr>
        <w:t>The following policy documents were adopted in line with the EITI implementation:</w:t>
      </w:r>
    </w:p>
    <w:p w14:paraId="644B7E0C"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p>
    <w:p w14:paraId="3F2F7A49" w14:textId="77777777" w:rsidR="00AF24C3" w:rsidRPr="004872C4" w:rsidRDefault="00AF24C3" w:rsidP="00D42894">
      <w:pPr>
        <w:pStyle w:val="BodyText"/>
        <w:numPr>
          <w:ilvl w:val="0"/>
          <w:numId w:val="28"/>
        </w:numPr>
        <w:ind w:left="360" w:right="100"/>
        <w:jc w:val="both"/>
        <w:rPr>
          <w:rFonts w:asciiTheme="minorHAnsi" w:eastAsia="Times New Roman" w:hAnsiTheme="minorHAnsi" w:cs="Arial"/>
          <w:lang w:val="mn-MN" w:eastAsia="en-GB"/>
        </w:rPr>
      </w:pPr>
      <w:r w:rsidRPr="004872C4">
        <w:rPr>
          <w:rFonts w:asciiTheme="minorHAnsi" w:hAnsiTheme="minorHAnsi" w:cs="Arial"/>
          <w:color w:val="000000"/>
          <w:lang w:val="mn-MN"/>
        </w:rPr>
        <w:t xml:space="preserve">State Minerals Policy, 2014 sets out foundations for introducing the international initiatives on promoting transparent and responsible mining and institutionalizing the economic and social impact assessments; </w:t>
      </w:r>
    </w:p>
    <w:p w14:paraId="29B4EB5D" w14:textId="77777777" w:rsidR="00AF24C3" w:rsidRPr="004872C4" w:rsidRDefault="00AF24C3" w:rsidP="00D42894">
      <w:pPr>
        <w:pStyle w:val="BodyText"/>
        <w:numPr>
          <w:ilvl w:val="0"/>
          <w:numId w:val="28"/>
        </w:numPr>
        <w:ind w:left="360" w:right="100"/>
        <w:jc w:val="both"/>
        <w:rPr>
          <w:rFonts w:asciiTheme="minorHAnsi" w:eastAsia="Times New Roman" w:hAnsiTheme="minorHAnsi" w:cs="Arial"/>
          <w:lang w:val="mn-MN" w:eastAsia="en-GB"/>
        </w:rPr>
      </w:pPr>
      <w:r w:rsidRPr="004872C4">
        <w:rPr>
          <w:rFonts w:asciiTheme="minorHAnsi" w:hAnsiTheme="minorHAnsi" w:cs="Arial"/>
          <w:color w:val="000000"/>
          <w:lang w:val="mn-MN"/>
        </w:rPr>
        <w:t xml:space="preserve">“The National Program on Combating Corruption” (2016) sets out provisions to ensure transparency of extractive industry; </w:t>
      </w:r>
    </w:p>
    <w:p w14:paraId="1CB616B8" w14:textId="77777777" w:rsidR="00AF24C3" w:rsidRPr="004872C4" w:rsidRDefault="00AF24C3" w:rsidP="00D42894">
      <w:pPr>
        <w:pStyle w:val="BodyText"/>
        <w:numPr>
          <w:ilvl w:val="0"/>
          <w:numId w:val="28"/>
        </w:numPr>
        <w:ind w:left="360" w:right="100"/>
        <w:jc w:val="both"/>
        <w:rPr>
          <w:rFonts w:asciiTheme="minorHAnsi" w:eastAsia="Times New Roman" w:hAnsiTheme="minorHAnsi" w:cs="Arial"/>
          <w:lang w:val="mn-MN" w:eastAsia="en-GB"/>
        </w:rPr>
      </w:pPr>
      <w:r w:rsidRPr="004872C4">
        <w:rPr>
          <w:rFonts w:asciiTheme="minorHAnsi" w:hAnsiTheme="minorHAnsi" w:cs="Arial"/>
          <w:color w:val="000000"/>
          <w:lang w:val="mn-MN"/>
        </w:rPr>
        <w:t xml:space="preserve">The Action Plan for the National Program on Combating Corruption (2017) approved by the GOM order includes 6 different measures to be implemented in two stages during the period of 2017-2023. </w:t>
      </w:r>
    </w:p>
    <w:p w14:paraId="109252B5" w14:textId="77777777" w:rsidR="00AF24C3" w:rsidRPr="004872C4" w:rsidRDefault="00AF24C3" w:rsidP="00D42894">
      <w:pPr>
        <w:pStyle w:val="BodyText"/>
        <w:numPr>
          <w:ilvl w:val="0"/>
          <w:numId w:val="28"/>
        </w:numPr>
        <w:ind w:left="360" w:right="100"/>
        <w:jc w:val="both"/>
        <w:rPr>
          <w:rFonts w:asciiTheme="minorHAnsi" w:eastAsia="Times New Roman" w:hAnsiTheme="minorHAnsi" w:cs="Arial"/>
          <w:lang w:val="mn-MN" w:eastAsia="en-GB"/>
        </w:rPr>
      </w:pPr>
      <w:r w:rsidRPr="004872C4">
        <w:rPr>
          <w:rFonts w:asciiTheme="minorHAnsi" w:hAnsiTheme="minorHAnsi" w:cs="Arial"/>
          <w:lang w:val="mn-MN"/>
        </w:rPr>
        <w:t>The GoM issued the order no.381 of 2013 and approved the 2nd stage of the National action plan for Open Governance Partnership (2016-2018) aimed at ensuring the transparency on information of beneficial ownership to use the natural resources.</w:t>
      </w:r>
    </w:p>
    <w:p w14:paraId="1D1A2644" w14:textId="77777777" w:rsidR="00AF24C3" w:rsidRPr="004872C4" w:rsidRDefault="00AF24C3" w:rsidP="00D42894">
      <w:pPr>
        <w:pStyle w:val="BodyText"/>
        <w:numPr>
          <w:ilvl w:val="0"/>
          <w:numId w:val="28"/>
        </w:numPr>
        <w:ind w:left="360" w:right="100"/>
        <w:jc w:val="both"/>
        <w:rPr>
          <w:rFonts w:asciiTheme="minorHAnsi" w:eastAsia="Times New Roman" w:hAnsiTheme="minorHAnsi" w:cs="Arial"/>
          <w:lang w:val="mn-MN" w:eastAsia="en-GB"/>
        </w:rPr>
      </w:pPr>
      <w:r w:rsidRPr="004872C4">
        <w:rPr>
          <w:rFonts w:asciiTheme="minorHAnsi" w:hAnsiTheme="minorHAnsi" w:cs="Arial"/>
          <w:lang w:val="mn-MN"/>
        </w:rPr>
        <w:t xml:space="preserve">The Order no.01 of 2006 issued by the GoM states the government commitments to join the the Extractive Industry Transparency Initiative (EITI) and other two orders (the Order no. 222 of 2012 and the Order no. 263 of 2017) of the GoM assigns the relevant stakeholders to implement the specific actions towards ensuring transparency in extractive industry. The GOM Orders no. 190 of 2010 assigned the governors of capital city, aimag, soum and districts to report on annual basis and inform public about taxes, fees, charges, and penalties transferred by minerals exploration and mining license holder to local budget, and cash or in-kind donations provided to the Governor’s secretariat office of capital city, aimag, </w:t>
      </w:r>
      <w:r w:rsidRPr="004872C4">
        <w:rPr>
          <w:rFonts w:asciiTheme="minorHAnsi" w:hAnsiTheme="minorHAnsi" w:cs="Arial"/>
          <w:lang w:val="mn-MN"/>
        </w:rPr>
        <w:lastRenderedPageBreak/>
        <w:t>soum and districts or any budget organization. The template for cooperation agreement between Minerals license holder and local community administration was approved by Order no. 179 of 2016 by GoM; and the template for Product Sharing Agreement was approved by Order no. 104 of 2015 by GoM, respectively.</w:t>
      </w:r>
    </w:p>
    <w:p w14:paraId="0F3AC823"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p>
    <w:p w14:paraId="5D1C9A7D"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r w:rsidRPr="004872C4">
        <w:rPr>
          <w:rFonts w:asciiTheme="minorHAnsi" w:hAnsiTheme="minorHAnsi" w:cs="Arial"/>
          <w:lang w:val="mn-MN"/>
        </w:rPr>
        <w:t>Over 15 regulations, procedures, memorandum, and plans were approved by Decree of the Prime Minister, and orders and resolutions of the respective Ministers in order to regulate sector specific activities.</w:t>
      </w:r>
    </w:p>
    <w:p w14:paraId="2D5F9AF5"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p>
    <w:p w14:paraId="6FC6C75E"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r w:rsidRPr="004872C4">
        <w:rPr>
          <w:rFonts w:asciiTheme="minorHAnsi" w:hAnsiTheme="minorHAnsi" w:cs="Arial"/>
          <w:lang w:val="mn-MN"/>
        </w:rPr>
        <w:t>By the Order A/37 dated 2020 “Approval of the form and instructions for its completion” of Minister of MHI, “Report on the activities of business entities and organizations engaged in mineral exploration, mining and production for 20 ... (3-EITI-1)” form was approved by Appendix 1, with instructions for their completion of Appendix 2 and “Report of Petroleum Exploration and Production Entities for 20.. (3-EITI-2)” was approved by Appendix 3, with instructions for their completion of Appendix 4.</w:t>
      </w:r>
    </w:p>
    <w:p w14:paraId="37DB452E"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p>
    <w:p w14:paraId="71F9BC11"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r w:rsidRPr="004872C4">
        <w:rPr>
          <w:rFonts w:asciiTheme="minorHAnsi" w:hAnsiTheme="minorHAnsi" w:cs="Arial"/>
          <w:lang w:val="mn-MN"/>
        </w:rPr>
        <w:t>Within the framework of this regulation, business entities and organizations engaged in mineral exploration, mining and production shall prepare their activity reports accurately with these forms and submit to the Mongolia Extractive Industries Transparency Initiative (EITI) e-reporting system by April 15 of the following year. Mongolia EITI secretariat shall submit electronically the reconciliation report of entities to the National Statistics Office before May 15</w:t>
      </w:r>
      <w:r w:rsidRPr="004872C4">
        <w:rPr>
          <w:rFonts w:asciiTheme="minorHAnsi" w:hAnsiTheme="minorHAnsi" w:cs="Arial"/>
          <w:vertAlign w:val="superscript"/>
          <w:lang w:val="mn-MN"/>
        </w:rPr>
        <w:t>th</w:t>
      </w:r>
      <w:r w:rsidRPr="004872C4">
        <w:rPr>
          <w:rFonts w:asciiTheme="minorHAnsi" w:hAnsiTheme="minorHAnsi" w:cs="Arial"/>
          <w:lang w:val="mn-MN"/>
        </w:rPr>
        <w:t>.</w:t>
      </w:r>
    </w:p>
    <w:p w14:paraId="14B0C786"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p>
    <w:p w14:paraId="5CE31028"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r w:rsidRPr="004872C4">
        <w:rPr>
          <w:rFonts w:asciiTheme="minorHAnsi" w:hAnsiTheme="minorHAnsi" w:cs="Arial"/>
          <w:lang w:val="mn-MN"/>
        </w:rPr>
        <w:t>In addition, entities engaged in oil exploration and production shall also prepare their operating reports accurately and submit electronically to the EITI e-reporting system before April 15</w:t>
      </w:r>
      <w:r w:rsidRPr="004872C4">
        <w:rPr>
          <w:rFonts w:asciiTheme="minorHAnsi" w:hAnsiTheme="minorHAnsi" w:cs="Arial"/>
          <w:vertAlign w:val="superscript"/>
          <w:lang w:val="mn-MN"/>
        </w:rPr>
        <w:t>th</w:t>
      </w:r>
      <w:r w:rsidRPr="004872C4">
        <w:rPr>
          <w:rFonts w:asciiTheme="minorHAnsi" w:hAnsiTheme="minorHAnsi" w:cs="Arial"/>
          <w:lang w:val="mn-MN"/>
        </w:rPr>
        <w:t xml:space="preserve"> of the following year. Similarly, Mongolia EITI secretariat shall submit electronically the reconciliation report of entities to the National Statistics Office before May 15</w:t>
      </w:r>
      <w:r w:rsidRPr="004872C4">
        <w:rPr>
          <w:rFonts w:asciiTheme="minorHAnsi" w:hAnsiTheme="minorHAnsi" w:cs="Arial"/>
          <w:vertAlign w:val="superscript"/>
          <w:lang w:val="mn-MN"/>
        </w:rPr>
        <w:t>th</w:t>
      </w:r>
      <w:r w:rsidRPr="004872C4">
        <w:rPr>
          <w:rFonts w:asciiTheme="minorHAnsi" w:hAnsiTheme="minorHAnsi" w:cs="Arial"/>
          <w:lang w:val="mn-MN"/>
        </w:rPr>
        <w:t>.</w:t>
      </w:r>
    </w:p>
    <w:p w14:paraId="0DEFBC61"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p>
    <w:p w14:paraId="411A93A7" w14:textId="77777777" w:rsidR="00AF24C3" w:rsidRPr="004872C4" w:rsidRDefault="00AF24C3" w:rsidP="00E460AA">
      <w:pPr>
        <w:pStyle w:val="BodyText"/>
        <w:ind w:left="101" w:right="100"/>
        <w:jc w:val="both"/>
        <w:rPr>
          <w:rFonts w:asciiTheme="minorHAnsi" w:eastAsia="Times New Roman" w:hAnsiTheme="minorHAnsi" w:cs="Arial"/>
          <w:b/>
          <w:bCs/>
          <w:lang w:val="mn-MN" w:eastAsia="en-GB"/>
        </w:rPr>
      </w:pPr>
      <w:r w:rsidRPr="004872C4">
        <w:rPr>
          <w:rFonts w:asciiTheme="minorHAnsi" w:eastAsia="SimSun" w:hAnsiTheme="minorHAnsi"/>
          <w:b/>
          <w:bCs/>
          <w:lang w:val="mn-MN"/>
        </w:rPr>
        <w:t xml:space="preserve">Fiscal policy and regulations </w:t>
      </w:r>
    </w:p>
    <w:p w14:paraId="339F5346" w14:textId="77777777" w:rsidR="00AF24C3" w:rsidRPr="004872C4" w:rsidRDefault="00AF24C3" w:rsidP="00E460AA">
      <w:pPr>
        <w:pStyle w:val="BodyText"/>
        <w:ind w:left="101" w:right="100"/>
        <w:jc w:val="both"/>
        <w:rPr>
          <w:rFonts w:asciiTheme="minorHAnsi" w:hAnsiTheme="minorHAnsi"/>
          <w:lang w:val="mn-MN"/>
        </w:rPr>
      </w:pPr>
    </w:p>
    <w:p w14:paraId="024A6399"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r w:rsidRPr="004872C4">
        <w:rPr>
          <w:rFonts w:asciiTheme="minorHAnsi" w:hAnsiTheme="minorHAnsi"/>
          <w:lang w:val="mn-MN"/>
        </w:rPr>
        <w:t>Budget revenue collection and its allocation</w:t>
      </w:r>
    </w:p>
    <w:p w14:paraId="7ADB9CC6"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p>
    <w:p w14:paraId="561A60FA"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r w:rsidRPr="004872C4">
        <w:rPr>
          <w:rFonts w:asciiTheme="minorHAnsi" w:hAnsiTheme="minorHAnsi" w:cs="Arial"/>
          <w:b/>
          <w:lang w:val="mn-MN"/>
        </w:rPr>
        <w:t>Budget</w:t>
      </w:r>
      <w:r w:rsidRPr="004872C4">
        <w:rPr>
          <w:rFonts w:asciiTheme="minorHAnsi" w:hAnsiTheme="minorHAnsi" w:cs="Arial"/>
          <w:lang w:val="mn-MN"/>
        </w:rPr>
        <w:t xml:space="preserve"> means the financial instrument to implement socio-economic objectives, which represents the balance of income and expenditure including the total revenue to be collected in treasury fund for the current year and its allocation activities.</w:t>
      </w:r>
    </w:p>
    <w:p w14:paraId="4D0729C4" w14:textId="77777777" w:rsidR="00AF24C3" w:rsidRPr="004872C4" w:rsidRDefault="00AF24C3" w:rsidP="00E460AA">
      <w:pPr>
        <w:pStyle w:val="BodyText"/>
        <w:ind w:left="101" w:right="100"/>
        <w:jc w:val="both"/>
        <w:rPr>
          <w:rFonts w:asciiTheme="minorHAnsi" w:hAnsiTheme="minorHAnsi" w:cs="Arial"/>
          <w:b/>
          <w:lang w:val="mn-MN"/>
        </w:rPr>
      </w:pPr>
    </w:p>
    <w:p w14:paraId="26DA20F7" w14:textId="77777777" w:rsidR="00AF24C3" w:rsidRPr="004872C4" w:rsidRDefault="00AF24C3" w:rsidP="00E460AA">
      <w:pPr>
        <w:pStyle w:val="BodyText"/>
        <w:ind w:left="101" w:right="100"/>
        <w:jc w:val="both"/>
        <w:rPr>
          <w:rFonts w:asciiTheme="minorHAnsi" w:eastAsia="Times New Roman" w:hAnsiTheme="minorHAnsi" w:cs="Arial"/>
          <w:lang w:val="mn-MN" w:eastAsia="en-GB"/>
        </w:rPr>
      </w:pPr>
      <w:r w:rsidRPr="004872C4">
        <w:rPr>
          <w:rFonts w:asciiTheme="minorHAnsi" w:hAnsiTheme="minorHAnsi" w:cs="Arial"/>
          <w:b/>
          <w:lang w:val="mn-MN"/>
        </w:rPr>
        <w:t>Budget revenue</w:t>
      </w:r>
      <w:r w:rsidRPr="004872C4">
        <w:rPr>
          <w:rFonts w:asciiTheme="minorHAnsi" w:hAnsiTheme="minorHAnsi" w:cs="Arial"/>
          <w:lang w:val="mn-MN"/>
        </w:rPr>
        <w:t xml:space="preserve"> consists of tax and non-tax revenues and grants. Equilibrated revenue refers to total budget revenue net of Stabilization Fund and Future Heritage Fund.</w:t>
      </w:r>
    </w:p>
    <w:p w14:paraId="192F78A0" w14:textId="77777777" w:rsidR="00AF24C3" w:rsidRPr="004872C4" w:rsidRDefault="00AF24C3" w:rsidP="00E460AA">
      <w:pPr>
        <w:pStyle w:val="BodyText"/>
        <w:ind w:left="101" w:right="100"/>
        <w:jc w:val="both"/>
        <w:rPr>
          <w:rFonts w:asciiTheme="minorHAnsi" w:hAnsiTheme="minorHAnsi" w:cs="Arial"/>
          <w:lang w:val="mn-MN"/>
        </w:rPr>
      </w:pPr>
      <w:r w:rsidRPr="004872C4">
        <w:rPr>
          <w:rFonts w:asciiTheme="minorHAnsi" w:hAnsiTheme="minorHAnsi" w:cs="Arial"/>
          <w:lang w:val="mn-MN"/>
        </w:rPr>
        <w:t>Tax revenues comprise taxes, fees and payments as articulated by the General Tax Law. Nontax revenues comprise:</w:t>
      </w:r>
    </w:p>
    <w:p w14:paraId="4D33643F" w14:textId="77777777" w:rsidR="00AF24C3" w:rsidRPr="004872C4" w:rsidRDefault="00AF24C3" w:rsidP="00E460AA">
      <w:pPr>
        <w:pStyle w:val="BodyText"/>
        <w:numPr>
          <w:ilvl w:val="0"/>
          <w:numId w:val="22"/>
        </w:numPr>
        <w:ind w:right="100"/>
        <w:jc w:val="both"/>
        <w:rPr>
          <w:rFonts w:asciiTheme="minorHAnsi" w:hAnsiTheme="minorHAnsi" w:cs="Arial"/>
          <w:lang w:val="mn-MN"/>
        </w:rPr>
      </w:pPr>
      <w:r w:rsidRPr="004872C4">
        <w:rPr>
          <w:rFonts w:asciiTheme="minorHAnsi" w:hAnsiTheme="minorHAnsi" w:cs="Arial"/>
          <w:lang w:val="mn-MN"/>
        </w:rPr>
        <w:t xml:space="preserve">dividends from fully and partially state and locally owned enterprises for the share of state and local property; </w:t>
      </w:r>
    </w:p>
    <w:p w14:paraId="4799A1B9" w14:textId="77777777" w:rsidR="00AF24C3" w:rsidRPr="004872C4" w:rsidRDefault="00AF24C3" w:rsidP="00E460AA">
      <w:pPr>
        <w:pStyle w:val="BodyText"/>
        <w:numPr>
          <w:ilvl w:val="0"/>
          <w:numId w:val="22"/>
        </w:numPr>
        <w:ind w:right="100"/>
        <w:jc w:val="both"/>
        <w:rPr>
          <w:rFonts w:asciiTheme="minorHAnsi" w:hAnsiTheme="minorHAnsi" w:cs="Arial"/>
          <w:lang w:val="mn-MN"/>
        </w:rPr>
      </w:pPr>
      <w:r w:rsidRPr="004872C4">
        <w:rPr>
          <w:rFonts w:asciiTheme="minorHAnsi" w:hAnsiTheme="minorHAnsi" w:cs="Arial"/>
          <w:lang w:val="mn-MN"/>
        </w:rPr>
        <w:t xml:space="preserve">royalties for the use of state and local property; </w:t>
      </w:r>
    </w:p>
    <w:p w14:paraId="6BDE1211" w14:textId="77777777" w:rsidR="00AF24C3" w:rsidRPr="004872C4" w:rsidRDefault="00AF24C3" w:rsidP="00E460AA">
      <w:pPr>
        <w:pStyle w:val="BodyText"/>
        <w:numPr>
          <w:ilvl w:val="0"/>
          <w:numId w:val="22"/>
        </w:numPr>
        <w:ind w:right="100"/>
        <w:jc w:val="both"/>
        <w:rPr>
          <w:rFonts w:asciiTheme="minorHAnsi" w:hAnsiTheme="minorHAnsi" w:cs="Arial"/>
          <w:lang w:val="mn-MN"/>
        </w:rPr>
      </w:pPr>
      <w:r w:rsidRPr="004872C4">
        <w:rPr>
          <w:rFonts w:asciiTheme="minorHAnsi" w:hAnsiTheme="minorHAnsi" w:cs="Arial"/>
          <w:lang w:val="mn-MN"/>
        </w:rPr>
        <w:t xml:space="preserve">proceeds from privatization, sale and renting of state and local property; </w:t>
      </w:r>
    </w:p>
    <w:p w14:paraId="41680A8A" w14:textId="77777777" w:rsidR="00AF24C3" w:rsidRPr="004872C4" w:rsidRDefault="00AF24C3" w:rsidP="00E460AA">
      <w:pPr>
        <w:pStyle w:val="BodyText"/>
        <w:numPr>
          <w:ilvl w:val="0"/>
          <w:numId w:val="22"/>
        </w:numPr>
        <w:ind w:right="100"/>
        <w:jc w:val="both"/>
        <w:rPr>
          <w:rFonts w:asciiTheme="minorHAnsi" w:hAnsiTheme="minorHAnsi" w:cs="Arial"/>
          <w:lang w:val="mn-MN"/>
        </w:rPr>
      </w:pPr>
      <w:r w:rsidRPr="004872C4">
        <w:rPr>
          <w:rFonts w:asciiTheme="minorHAnsi" w:hAnsiTheme="minorHAnsi" w:cs="Arial"/>
          <w:lang w:val="mn-MN"/>
        </w:rPr>
        <w:t xml:space="preserve">fines and penalties; </w:t>
      </w:r>
    </w:p>
    <w:p w14:paraId="4F692D6B" w14:textId="77777777" w:rsidR="00AF24C3" w:rsidRPr="004872C4" w:rsidRDefault="00AF24C3" w:rsidP="00E460AA">
      <w:pPr>
        <w:pStyle w:val="BodyText"/>
        <w:numPr>
          <w:ilvl w:val="0"/>
          <w:numId w:val="22"/>
        </w:numPr>
        <w:ind w:right="100"/>
        <w:jc w:val="both"/>
        <w:rPr>
          <w:rFonts w:asciiTheme="minorHAnsi" w:hAnsiTheme="minorHAnsi" w:cs="Arial"/>
          <w:lang w:val="mn-MN"/>
        </w:rPr>
      </w:pPr>
      <w:r w:rsidRPr="004872C4">
        <w:rPr>
          <w:rFonts w:asciiTheme="minorHAnsi" w:hAnsiTheme="minorHAnsi" w:cs="Arial"/>
          <w:lang w:val="mn-MN"/>
        </w:rPr>
        <w:t xml:space="preserve">operational revenue from budget entity; </w:t>
      </w:r>
    </w:p>
    <w:p w14:paraId="1100412F" w14:textId="77777777" w:rsidR="00AF24C3" w:rsidRPr="004872C4" w:rsidRDefault="00AF24C3" w:rsidP="00E460AA">
      <w:pPr>
        <w:pStyle w:val="BodyText"/>
        <w:numPr>
          <w:ilvl w:val="0"/>
          <w:numId w:val="22"/>
        </w:numPr>
        <w:ind w:right="100"/>
        <w:jc w:val="both"/>
        <w:rPr>
          <w:rFonts w:asciiTheme="minorHAnsi" w:hAnsiTheme="minorHAnsi" w:cs="Arial"/>
          <w:lang w:val="mn-MN"/>
        </w:rPr>
      </w:pPr>
      <w:r w:rsidRPr="004872C4">
        <w:rPr>
          <w:rFonts w:asciiTheme="minorHAnsi" w:hAnsiTheme="minorHAnsi" w:cs="Arial"/>
          <w:lang w:val="mn-MN"/>
        </w:rPr>
        <w:t xml:space="preserve">loans and grants to the Government; and </w:t>
      </w:r>
    </w:p>
    <w:p w14:paraId="51D15D59" w14:textId="77777777" w:rsidR="00AF24C3" w:rsidRPr="004872C4" w:rsidRDefault="00AF24C3" w:rsidP="00E460AA">
      <w:pPr>
        <w:pStyle w:val="BodyText"/>
        <w:numPr>
          <w:ilvl w:val="0"/>
          <w:numId w:val="22"/>
        </w:numPr>
        <w:ind w:right="100"/>
        <w:jc w:val="both"/>
        <w:rPr>
          <w:rFonts w:asciiTheme="minorHAnsi" w:hAnsiTheme="minorHAnsi" w:cs="Arial"/>
          <w:lang w:val="mn-MN"/>
        </w:rPr>
      </w:pPr>
      <w:r w:rsidRPr="004872C4">
        <w:rPr>
          <w:rFonts w:asciiTheme="minorHAnsi" w:hAnsiTheme="minorHAnsi" w:cs="Arial"/>
          <w:lang w:val="mn-MN"/>
        </w:rPr>
        <w:t xml:space="preserve">other types of revenues generated into the budget in accordance with respective laws. </w:t>
      </w:r>
    </w:p>
    <w:p w14:paraId="67F6FECA" w14:textId="77777777" w:rsidR="00AF24C3" w:rsidRPr="004872C4" w:rsidRDefault="00AF24C3" w:rsidP="00E460AA">
      <w:pPr>
        <w:pStyle w:val="BodyText"/>
        <w:ind w:left="101" w:right="100"/>
        <w:jc w:val="both"/>
        <w:rPr>
          <w:rFonts w:asciiTheme="minorHAnsi" w:hAnsiTheme="minorHAnsi" w:cs="Arial"/>
          <w:lang w:val="mn-MN"/>
        </w:rPr>
      </w:pPr>
    </w:p>
    <w:p w14:paraId="099974F6" w14:textId="77777777" w:rsidR="00AF24C3" w:rsidRPr="004872C4" w:rsidRDefault="00AF24C3" w:rsidP="00E460AA">
      <w:pPr>
        <w:pStyle w:val="BodyText"/>
        <w:ind w:left="101" w:right="100"/>
        <w:jc w:val="both"/>
        <w:rPr>
          <w:rFonts w:asciiTheme="minorHAnsi" w:hAnsiTheme="minorHAnsi" w:cs="Arial"/>
          <w:lang w:val="mn-MN"/>
        </w:rPr>
      </w:pPr>
      <w:r w:rsidRPr="004872C4">
        <w:rPr>
          <w:rFonts w:asciiTheme="minorHAnsi" w:hAnsiTheme="minorHAnsi" w:cs="Arial"/>
          <w:b/>
          <w:lang w:val="mn-MN"/>
        </w:rPr>
        <w:t>Budget expenditures</w:t>
      </w:r>
      <w:r w:rsidRPr="004872C4">
        <w:rPr>
          <w:rFonts w:asciiTheme="minorHAnsi" w:hAnsiTheme="minorHAnsi" w:cs="Arial"/>
          <w:lang w:val="mn-MN"/>
        </w:rPr>
        <w:t xml:space="preserve"> consist of recurrent and capital expenditures. Budget expenditures are consumed for implementing the state main functions such as education, health support services, national security, infrastructure, and social welfare.</w:t>
      </w:r>
    </w:p>
    <w:p w14:paraId="5F28B238" w14:textId="77777777" w:rsidR="00AF24C3" w:rsidRPr="004872C4" w:rsidRDefault="00AF24C3" w:rsidP="00E460AA">
      <w:pPr>
        <w:pStyle w:val="BodyText"/>
        <w:ind w:left="101" w:right="100"/>
        <w:jc w:val="both"/>
        <w:rPr>
          <w:rFonts w:asciiTheme="minorHAnsi" w:hAnsiTheme="minorHAnsi" w:cs="Arial"/>
          <w:lang w:val="mn-MN"/>
        </w:rPr>
      </w:pPr>
    </w:p>
    <w:p w14:paraId="3749F8AB" w14:textId="77777777" w:rsidR="00AF24C3" w:rsidRPr="004872C4" w:rsidRDefault="00AF24C3" w:rsidP="00E460AA">
      <w:pPr>
        <w:pStyle w:val="BodyText"/>
        <w:ind w:left="101" w:right="100"/>
        <w:jc w:val="both"/>
        <w:rPr>
          <w:rFonts w:asciiTheme="minorHAnsi" w:hAnsiTheme="minorHAnsi" w:cs="Arial"/>
          <w:lang w:val="mn-MN"/>
        </w:rPr>
      </w:pPr>
      <w:r w:rsidRPr="004872C4">
        <w:rPr>
          <w:rFonts w:asciiTheme="minorHAnsi" w:hAnsiTheme="minorHAnsi" w:cs="Arial"/>
          <w:lang w:val="mn-MN"/>
        </w:rPr>
        <w:t xml:space="preserve">Mongolia is a country with a general budget. The general </w:t>
      </w:r>
      <w:r w:rsidRPr="004872C4">
        <w:rPr>
          <w:rFonts w:asciiTheme="minorHAnsi" w:hAnsiTheme="minorHAnsi" w:cs="Arial"/>
          <w:bCs/>
          <w:lang w:val="mn-MN"/>
        </w:rPr>
        <w:t>budget</w:t>
      </w:r>
      <w:r w:rsidRPr="004872C4">
        <w:rPr>
          <w:rFonts w:asciiTheme="minorHAnsi" w:hAnsiTheme="minorHAnsi" w:cs="Arial"/>
          <w:lang w:val="mn-MN"/>
        </w:rPr>
        <w:t xml:space="preserve"> of Mongolia comprises the state budget, local budgets, the budget of the Social Insurance Fund and the budget of the Health Insurance Fund. The local budget is comprised of aimag, capital city, soum and district budgets. The national Parliament must discuss and approve the State budget, the budget of the Social Insurance Fund and the budget of the Health Insurance Fund, whereas local budget requires approval from City Council of the relevant jurisdiction.</w:t>
      </w:r>
    </w:p>
    <w:p w14:paraId="2BD5884C" w14:textId="77777777" w:rsidR="00AF24C3" w:rsidRPr="004872C4" w:rsidRDefault="00AF24C3" w:rsidP="00E460AA">
      <w:pPr>
        <w:pStyle w:val="BodyText"/>
        <w:ind w:left="101" w:right="100"/>
        <w:jc w:val="both"/>
        <w:rPr>
          <w:rFonts w:asciiTheme="minorHAnsi" w:hAnsiTheme="minorHAnsi" w:cs="Arial"/>
          <w:lang w:val="mn-MN"/>
        </w:rPr>
      </w:pPr>
    </w:p>
    <w:p w14:paraId="39DA8CB9" w14:textId="77777777" w:rsidR="00AF24C3" w:rsidRPr="004872C4" w:rsidRDefault="00AF24C3" w:rsidP="00D42894">
      <w:pPr>
        <w:pStyle w:val="BodyText"/>
        <w:numPr>
          <w:ilvl w:val="0"/>
          <w:numId w:val="29"/>
        </w:numPr>
        <w:ind w:right="100"/>
        <w:jc w:val="both"/>
        <w:rPr>
          <w:rFonts w:asciiTheme="minorHAnsi" w:hAnsiTheme="minorHAnsi" w:cs="Arial"/>
          <w:lang w:val="mn-MN"/>
        </w:rPr>
      </w:pPr>
      <w:r w:rsidRPr="004872C4">
        <w:rPr>
          <w:rFonts w:asciiTheme="minorHAnsi" w:hAnsiTheme="minorHAnsi" w:cs="Arial"/>
          <w:b/>
          <w:bCs/>
          <w:lang w:val="mn-MN"/>
        </w:rPr>
        <w:t>State budget</w:t>
      </w:r>
      <w:r w:rsidRPr="004872C4">
        <w:rPr>
          <w:rFonts w:asciiTheme="minorHAnsi" w:hAnsiTheme="minorHAnsi" w:cs="Arial"/>
          <w:lang w:val="mn-MN"/>
        </w:rPr>
        <w:t xml:space="preserve"> means a budget generated, allocated and expended by the President, the Parliament, the Government of Mongolia, the Ministries, and their agencies. State budget accounts for approximately 80% of the National budget.</w:t>
      </w:r>
    </w:p>
    <w:p w14:paraId="10556921" w14:textId="77777777" w:rsidR="00AF24C3" w:rsidRPr="004872C4" w:rsidRDefault="00AF24C3" w:rsidP="00D42894">
      <w:pPr>
        <w:pStyle w:val="BodyText"/>
        <w:ind w:left="720" w:right="100"/>
        <w:jc w:val="both"/>
        <w:rPr>
          <w:rFonts w:asciiTheme="minorHAnsi" w:hAnsiTheme="minorHAnsi" w:cs="Arial"/>
          <w:b/>
          <w:bCs/>
          <w:lang w:val="mn-MN"/>
        </w:rPr>
      </w:pPr>
    </w:p>
    <w:p w14:paraId="37AEDB40" w14:textId="77777777" w:rsidR="00AF24C3" w:rsidRPr="004872C4" w:rsidRDefault="00AF24C3" w:rsidP="00D42894">
      <w:pPr>
        <w:pStyle w:val="BodyText"/>
        <w:numPr>
          <w:ilvl w:val="0"/>
          <w:numId w:val="29"/>
        </w:numPr>
        <w:ind w:right="100"/>
        <w:jc w:val="both"/>
        <w:rPr>
          <w:rFonts w:asciiTheme="minorHAnsi" w:hAnsiTheme="minorHAnsi" w:cs="Arial"/>
          <w:lang w:val="mn-MN"/>
        </w:rPr>
      </w:pPr>
      <w:r w:rsidRPr="004872C4">
        <w:rPr>
          <w:rFonts w:asciiTheme="minorHAnsi" w:hAnsiTheme="minorHAnsi" w:cs="Arial"/>
          <w:b/>
          <w:bCs/>
          <w:lang w:val="mn-MN"/>
        </w:rPr>
        <w:t>Local budget</w:t>
      </w:r>
      <w:r w:rsidRPr="004872C4">
        <w:rPr>
          <w:rFonts w:asciiTheme="minorHAnsi" w:hAnsiTheme="minorHAnsi" w:cs="Arial"/>
          <w:lang w:val="mn-MN"/>
        </w:rPr>
        <w:t xml:space="preserve"> means a budget approved by Citizens’ Representative Khurals and Governors of aimag, capital city, soums and districts are responsible for collection of revenues and for expenditure relating to their jurisdiction. The Parliament approves the financial support/transfer to local budget or transfers from local budget to the state budget.</w:t>
      </w:r>
    </w:p>
    <w:p w14:paraId="4A1DEBEF" w14:textId="77777777" w:rsidR="00AF24C3" w:rsidRPr="004872C4" w:rsidRDefault="00AF24C3" w:rsidP="00D42894">
      <w:pPr>
        <w:pStyle w:val="BodyText"/>
        <w:ind w:left="720" w:right="100"/>
        <w:jc w:val="both"/>
        <w:rPr>
          <w:rFonts w:asciiTheme="minorHAnsi" w:hAnsiTheme="minorHAnsi" w:cs="Arial"/>
          <w:b/>
          <w:lang w:val="mn-MN"/>
        </w:rPr>
      </w:pPr>
    </w:p>
    <w:p w14:paraId="78F106D0" w14:textId="77777777" w:rsidR="00AF24C3" w:rsidRPr="004872C4" w:rsidRDefault="00AF24C3" w:rsidP="00D42894">
      <w:pPr>
        <w:pStyle w:val="BodyText"/>
        <w:numPr>
          <w:ilvl w:val="0"/>
          <w:numId w:val="29"/>
        </w:numPr>
        <w:ind w:right="100"/>
        <w:jc w:val="both"/>
        <w:rPr>
          <w:rFonts w:asciiTheme="minorHAnsi" w:hAnsiTheme="minorHAnsi" w:cs="Arial"/>
          <w:lang w:val="mn-MN"/>
        </w:rPr>
      </w:pPr>
      <w:r w:rsidRPr="004872C4">
        <w:rPr>
          <w:rFonts w:asciiTheme="minorHAnsi" w:hAnsiTheme="minorHAnsi" w:cs="Arial"/>
          <w:b/>
          <w:lang w:val="mn-MN"/>
        </w:rPr>
        <w:t>The Social Insurance Fund budget.</w:t>
      </w:r>
      <w:r w:rsidRPr="004872C4">
        <w:rPr>
          <w:rFonts w:asciiTheme="minorHAnsi" w:hAnsiTheme="minorHAnsi" w:cs="Arial"/>
          <w:lang w:val="mn-MN"/>
        </w:rPr>
        <w:t xml:space="preserve"> Income for the social insurance fund shall come from social insurance premiums paid by employee and employer according to the Social Insurance Law and funding allocated from the state budget. The fund shall be spent to finance social benefits and pensions as specified in the Social Insurance Laws.</w:t>
      </w:r>
    </w:p>
    <w:p w14:paraId="519F5558" w14:textId="77777777" w:rsidR="00AF24C3" w:rsidRPr="004872C4" w:rsidRDefault="00AF24C3" w:rsidP="00D42894">
      <w:pPr>
        <w:pStyle w:val="BodyText"/>
        <w:ind w:left="720" w:right="100"/>
        <w:jc w:val="both"/>
        <w:rPr>
          <w:rFonts w:asciiTheme="minorHAnsi" w:hAnsiTheme="minorHAnsi" w:cs="Arial"/>
          <w:b/>
          <w:lang w:val="mn-MN"/>
        </w:rPr>
      </w:pPr>
    </w:p>
    <w:p w14:paraId="6899ED81" w14:textId="77777777" w:rsidR="00AF24C3" w:rsidRPr="004872C4" w:rsidRDefault="00AF24C3" w:rsidP="00D42894">
      <w:pPr>
        <w:pStyle w:val="BodyText"/>
        <w:numPr>
          <w:ilvl w:val="0"/>
          <w:numId w:val="29"/>
        </w:numPr>
        <w:ind w:right="100"/>
        <w:jc w:val="both"/>
        <w:rPr>
          <w:rFonts w:asciiTheme="minorHAnsi" w:hAnsiTheme="minorHAnsi" w:cs="Arial"/>
          <w:lang w:val="mn-MN"/>
        </w:rPr>
      </w:pPr>
      <w:r w:rsidRPr="004872C4">
        <w:rPr>
          <w:rFonts w:asciiTheme="minorHAnsi" w:hAnsiTheme="minorHAnsi" w:cs="Arial"/>
          <w:b/>
          <w:lang w:val="mn-MN"/>
        </w:rPr>
        <w:t>The Health Insurance Fund budget.</w:t>
      </w:r>
      <w:r w:rsidRPr="004872C4">
        <w:rPr>
          <w:rFonts w:asciiTheme="minorHAnsi" w:hAnsiTheme="minorHAnsi" w:cs="Arial"/>
          <w:lang w:val="mn-MN"/>
        </w:rPr>
        <w:t xml:space="preserve"> The purpose of the Fund is to finance health support services with health insurance premiums paid by the state, citizens and organisations according to the Health Insurance Law.</w:t>
      </w:r>
    </w:p>
    <w:p w14:paraId="74395436" w14:textId="77777777" w:rsidR="00AF24C3" w:rsidRPr="004872C4" w:rsidRDefault="00AF24C3" w:rsidP="00E460AA">
      <w:pPr>
        <w:pStyle w:val="BodyText"/>
        <w:ind w:left="101" w:right="100"/>
        <w:jc w:val="both"/>
        <w:rPr>
          <w:rFonts w:asciiTheme="minorHAnsi" w:hAnsiTheme="minorHAnsi"/>
          <w:lang w:val="mn-MN"/>
        </w:rPr>
      </w:pPr>
    </w:p>
    <w:p w14:paraId="5660A077" w14:textId="77777777" w:rsidR="00AF24C3" w:rsidRPr="004872C4" w:rsidRDefault="00AF24C3" w:rsidP="00E460AA">
      <w:pPr>
        <w:pStyle w:val="BodyText"/>
        <w:ind w:left="101" w:right="100"/>
        <w:jc w:val="both"/>
        <w:rPr>
          <w:rFonts w:asciiTheme="minorHAnsi" w:hAnsiTheme="minorHAnsi"/>
          <w:b/>
          <w:bCs/>
          <w:lang w:val="mn-MN"/>
        </w:rPr>
      </w:pPr>
      <w:r w:rsidRPr="004872C4">
        <w:rPr>
          <w:rFonts w:asciiTheme="minorHAnsi" w:hAnsiTheme="minorHAnsi"/>
          <w:b/>
          <w:bCs/>
          <w:lang w:val="mn-MN"/>
        </w:rPr>
        <w:t>Budget laws</w:t>
      </w:r>
    </w:p>
    <w:p w14:paraId="53F8D104" w14:textId="77777777" w:rsidR="00AF24C3" w:rsidRPr="004872C4" w:rsidRDefault="00AF24C3" w:rsidP="00E460AA">
      <w:pPr>
        <w:pStyle w:val="BodyText"/>
        <w:ind w:left="101" w:right="100"/>
        <w:jc w:val="both"/>
        <w:rPr>
          <w:rFonts w:asciiTheme="minorHAnsi" w:hAnsiTheme="minorHAnsi"/>
          <w:lang w:val="mn-MN"/>
        </w:rPr>
      </w:pPr>
    </w:p>
    <w:p w14:paraId="0B7773DA" w14:textId="77777777" w:rsidR="00AF24C3" w:rsidRPr="004872C4" w:rsidRDefault="00AF24C3" w:rsidP="00E460AA">
      <w:pPr>
        <w:pStyle w:val="BodyText"/>
        <w:ind w:left="101" w:right="100"/>
        <w:jc w:val="both"/>
        <w:rPr>
          <w:rFonts w:asciiTheme="minorHAnsi" w:hAnsiTheme="minorHAnsi" w:cs="Arial"/>
          <w:lang w:val="mn-MN"/>
        </w:rPr>
      </w:pPr>
      <w:r w:rsidRPr="004872C4">
        <w:rPr>
          <w:rFonts w:asciiTheme="minorHAnsi" w:hAnsiTheme="minorHAnsi" w:cs="Arial"/>
          <w:lang w:val="mn-MN"/>
        </w:rPr>
        <w:t>The main legislation applicable to the national budgeting consists of the Constitution of Mongolia, the Fiscal Stability Law, the Budget Law, and other legislative acts enacted in accordance with the Budget Law.</w:t>
      </w:r>
    </w:p>
    <w:p w14:paraId="00A42D2B" w14:textId="77777777" w:rsidR="00AF24C3" w:rsidRPr="004872C4" w:rsidRDefault="00AF24C3" w:rsidP="00E460AA">
      <w:pPr>
        <w:pStyle w:val="BodyText"/>
        <w:ind w:left="101" w:right="100"/>
        <w:jc w:val="both"/>
        <w:rPr>
          <w:rFonts w:asciiTheme="minorHAnsi" w:hAnsiTheme="minorHAnsi" w:cs="Arial"/>
          <w:lang w:val="mn-MN"/>
        </w:rPr>
      </w:pPr>
      <w:r w:rsidRPr="004872C4">
        <w:rPr>
          <w:rFonts w:asciiTheme="minorHAnsi" w:hAnsiTheme="minorHAnsi" w:cs="Arial"/>
          <w:lang w:val="mn-MN"/>
        </w:rPr>
        <w:t>The fiscal policy of Mongolia is regulated by the following laws.</w:t>
      </w:r>
    </w:p>
    <w:p w14:paraId="35657C39" w14:textId="77777777" w:rsidR="00AF24C3" w:rsidRPr="004872C4" w:rsidRDefault="00AF24C3" w:rsidP="00E460AA">
      <w:pPr>
        <w:pStyle w:val="BodyText"/>
        <w:ind w:left="101" w:right="100"/>
        <w:jc w:val="both"/>
        <w:rPr>
          <w:rFonts w:asciiTheme="minorHAnsi" w:hAnsiTheme="minorHAnsi" w:cs="Arial"/>
          <w:lang w:val="mn-MN"/>
        </w:rPr>
      </w:pPr>
    </w:p>
    <w:p w14:paraId="115B79FE" w14:textId="77777777" w:rsidR="00AF24C3" w:rsidRPr="004872C4" w:rsidRDefault="00AF24C3" w:rsidP="00E460AA">
      <w:pPr>
        <w:pStyle w:val="BodyText"/>
        <w:ind w:left="101" w:right="100"/>
        <w:jc w:val="both"/>
        <w:rPr>
          <w:rFonts w:asciiTheme="minorHAnsi" w:hAnsiTheme="minorHAnsi" w:cs="Arial"/>
          <w:lang w:val="mn-MN"/>
        </w:rPr>
      </w:pPr>
      <w:r w:rsidRPr="004872C4">
        <w:rPr>
          <w:rFonts w:asciiTheme="minorHAnsi" w:hAnsiTheme="minorHAnsi" w:cs="Arial"/>
          <w:b/>
          <w:lang w:val="mn-MN"/>
        </w:rPr>
        <w:t>Budget Law</w:t>
      </w:r>
      <w:r w:rsidRPr="004872C4">
        <w:rPr>
          <w:rFonts w:asciiTheme="minorHAnsi" w:hAnsiTheme="minorHAnsi" w:cs="Arial"/>
          <w:lang w:val="mn-MN"/>
        </w:rPr>
        <w:t>. The general budget is regulated by the Budget law. The purpose of this law is to establish the principles, systems, composition, and classification of the budget; to implement specific provisions of the budget; to define the rights, duties and responsibilities of bodies that participate in the budget process; and to regulate the procedures applying to budget preparation, budget approval, spending, accounting for, reporting and monitoring.</w:t>
      </w:r>
    </w:p>
    <w:p w14:paraId="7D63B7B2" w14:textId="77777777" w:rsidR="00AF24C3" w:rsidRPr="004872C4" w:rsidRDefault="00AF24C3" w:rsidP="00E460AA">
      <w:pPr>
        <w:pStyle w:val="BodyText"/>
        <w:ind w:left="101" w:right="100"/>
        <w:jc w:val="both"/>
        <w:rPr>
          <w:rFonts w:asciiTheme="minorHAnsi" w:hAnsiTheme="minorHAnsi" w:cs="Arial"/>
          <w:b/>
          <w:lang w:val="mn-MN"/>
        </w:rPr>
      </w:pPr>
    </w:p>
    <w:p w14:paraId="758B313B" w14:textId="77777777" w:rsidR="00AF24C3" w:rsidRPr="004872C4" w:rsidRDefault="00AF24C3" w:rsidP="00E460AA">
      <w:pPr>
        <w:pStyle w:val="BodyText"/>
        <w:ind w:left="101" w:right="100"/>
        <w:jc w:val="both"/>
        <w:rPr>
          <w:rFonts w:asciiTheme="minorHAnsi" w:hAnsiTheme="minorHAnsi" w:cs="Arial"/>
          <w:lang w:val="mn-MN"/>
        </w:rPr>
      </w:pPr>
      <w:r w:rsidRPr="004872C4">
        <w:rPr>
          <w:rFonts w:asciiTheme="minorHAnsi" w:hAnsiTheme="minorHAnsi" w:cs="Arial"/>
          <w:b/>
          <w:lang w:val="mn-MN"/>
        </w:rPr>
        <w:t>Fiscal Stability Law</w:t>
      </w:r>
      <w:r w:rsidRPr="004872C4">
        <w:rPr>
          <w:rFonts w:asciiTheme="minorHAnsi" w:hAnsiTheme="minorHAnsi" w:cs="Arial"/>
          <w:lang w:val="mn-MN"/>
        </w:rPr>
        <w:t>. The purpose of the Law is to determine and implement budget requirements and management principles to ensure fiscal stability; determine the rights and responsibilities of government organisations in monitoring fiscal stability; create renewable wealth; make investments that support economic development; and generate financial savings from mineral revenues. The Law consists of two major principal sections</w:t>
      </w:r>
    </w:p>
    <w:p w14:paraId="77EC9127" w14:textId="77777777" w:rsidR="00AF24C3" w:rsidRPr="004872C4" w:rsidRDefault="00AF24C3" w:rsidP="00E460AA">
      <w:pPr>
        <w:pStyle w:val="BodyText"/>
        <w:ind w:left="101" w:right="100"/>
        <w:jc w:val="both"/>
        <w:rPr>
          <w:rFonts w:asciiTheme="minorHAnsi" w:hAnsiTheme="minorHAnsi" w:cs="Arial"/>
          <w:lang w:val="mn-MN"/>
        </w:rPr>
      </w:pPr>
    </w:p>
    <w:p w14:paraId="49897496" w14:textId="77777777" w:rsidR="00AF24C3" w:rsidRPr="004872C4" w:rsidRDefault="00AF24C3" w:rsidP="00D42894">
      <w:pPr>
        <w:pStyle w:val="BodyText"/>
        <w:numPr>
          <w:ilvl w:val="0"/>
          <w:numId w:val="30"/>
        </w:numPr>
        <w:ind w:right="100"/>
        <w:jc w:val="both"/>
        <w:rPr>
          <w:rFonts w:asciiTheme="minorHAnsi" w:hAnsiTheme="minorHAnsi" w:cs="Arial"/>
          <w:lang w:val="mn-MN"/>
        </w:rPr>
      </w:pPr>
      <w:r w:rsidRPr="004872C4">
        <w:rPr>
          <w:rFonts w:asciiTheme="minorHAnsi" w:hAnsiTheme="minorHAnsi" w:cs="Arial"/>
          <w:lang w:val="mn-MN"/>
        </w:rPr>
        <w:t>The percent of balanced loss in the future, permitted number of debts, percentage of expenditure increase, and estimation process of budget revenues were clarified by this law including:</w:t>
      </w:r>
    </w:p>
    <w:p w14:paraId="394A7C3A" w14:textId="77777777" w:rsidR="00AF24C3" w:rsidRPr="004872C4" w:rsidRDefault="00AF24C3" w:rsidP="00D42894">
      <w:pPr>
        <w:pStyle w:val="BodyText"/>
        <w:numPr>
          <w:ilvl w:val="0"/>
          <w:numId w:val="30"/>
        </w:numPr>
        <w:ind w:right="100"/>
        <w:jc w:val="both"/>
        <w:rPr>
          <w:rFonts w:asciiTheme="minorHAnsi" w:hAnsiTheme="minorHAnsi" w:cs="Arial"/>
          <w:shd w:val="clear" w:color="auto" w:fill="FFFFFF"/>
          <w:lang w:val="mn-MN"/>
        </w:rPr>
      </w:pPr>
      <w:r w:rsidRPr="004872C4">
        <w:rPr>
          <w:rFonts w:asciiTheme="minorHAnsi" w:hAnsiTheme="minorHAnsi" w:cs="Arial"/>
          <w:shd w:val="clear" w:color="auto" w:fill="FFFFFF"/>
          <w:lang w:val="mn-MN"/>
        </w:rPr>
        <w:t>The consolidated budget revenue shall be estimated by using a structural revenue policy.</w:t>
      </w:r>
    </w:p>
    <w:p w14:paraId="798C9FD3" w14:textId="77777777" w:rsidR="00AF24C3" w:rsidRPr="004872C4" w:rsidRDefault="00AF24C3" w:rsidP="00D42894">
      <w:pPr>
        <w:pStyle w:val="BodyText"/>
        <w:numPr>
          <w:ilvl w:val="0"/>
          <w:numId w:val="30"/>
        </w:numPr>
        <w:ind w:right="100"/>
        <w:jc w:val="both"/>
        <w:rPr>
          <w:rFonts w:asciiTheme="minorHAnsi" w:hAnsiTheme="minorHAnsi" w:cs="Arial"/>
          <w:shd w:val="clear" w:color="auto" w:fill="FFFFFF"/>
          <w:lang w:val="mn-MN"/>
        </w:rPr>
      </w:pPr>
      <w:r w:rsidRPr="004872C4">
        <w:rPr>
          <w:rFonts w:asciiTheme="minorHAnsi" w:hAnsiTheme="minorHAnsi" w:cs="Arial"/>
          <w:shd w:val="clear" w:color="auto" w:fill="FFFFFF"/>
          <w:lang w:val="mn-MN"/>
        </w:rPr>
        <w:t xml:space="preserve">The structural balance shall not exceed 2% of GDP of the current fiscal year. </w:t>
      </w:r>
    </w:p>
    <w:p w14:paraId="22DC4AEE" w14:textId="77777777" w:rsidR="00AF24C3" w:rsidRPr="004872C4" w:rsidRDefault="00AF24C3" w:rsidP="00D42894">
      <w:pPr>
        <w:pStyle w:val="BodyText"/>
        <w:numPr>
          <w:ilvl w:val="0"/>
          <w:numId w:val="30"/>
        </w:numPr>
        <w:ind w:right="100"/>
        <w:jc w:val="both"/>
        <w:rPr>
          <w:rFonts w:asciiTheme="minorHAnsi" w:hAnsiTheme="minorHAnsi" w:cs="Arial"/>
          <w:shd w:val="clear" w:color="auto" w:fill="FFFFFF"/>
          <w:lang w:val="mn-MN"/>
        </w:rPr>
      </w:pPr>
      <w:r w:rsidRPr="004872C4">
        <w:rPr>
          <w:rFonts w:asciiTheme="minorHAnsi" w:hAnsiTheme="minorHAnsi" w:cs="Arial"/>
          <w:shd w:val="clear" w:color="auto" w:fill="FFFFFF"/>
          <w:lang w:val="mn-MN"/>
        </w:rPr>
        <w:t xml:space="preserve">The percent of increase in total expenditure of the National budget of particular year shall not </w:t>
      </w:r>
      <w:r w:rsidRPr="004872C4">
        <w:rPr>
          <w:rFonts w:asciiTheme="minorHAnsi" w:hAnsiTheme="minorHAnsi" w:cs="Arial"/>
          <w:shd w:val="clear" w:color="auto" w:fill="FFFFFF"/>
          <w:lang w:val="mn-MN"/>
        </w:rPr>
        <w:lastRenderedPageBreak/>
        <w:t>exceed the greater of i) the percent of increase in non-mineral GDP of that year or ii) the average increase percentage of non-mining GDP of the previous consecutive 12 years,</w:t>
      </w:r>
    </w:p>
    <w:p w14:paraId="783347E0" w14:textId="77777777" w:rsidR="00AF24C3" w:rsidRPr="004872C4" w:rsidRDefault="00AF24C3" w:rsidP="00D42894">
      <w:pPr>
        <w:pStyle w:val="BodyText"/>
        <w:numPr>
          <w:ilvl w:val="0"/>
          <w:numId w:val="30"/>
        </w:numPr>
        <w:ind w:right="100"/>
        <w:jc w:val="both"/>
        <w:rPr>
          <w:rFonts w:asciiTheme="minorHAnsi" w:hAnsiTheme="minorHAnsi" w:cs="Arial"/>
          <w:i/>
          <w:lang w:val="mn-MN"/>
        </w:rPr>
      </w:pPr>
      <w:r w:rsidRPr="004872C4">
        <w:rPr>
          <w:rFonts w:asciiTheme="minorHAnsi" w:hAnsiTheme="minorHAnsi" w:cs="Arial"/>
          <w:lang w:val="mn-MN"/>
        </w:rPr>
        <w:t xml:space="preserve">The present value of the Government debt shall not exceed 60% of GDP of that fiscal year </w:t>
      </w:r>
      <w:r w:rsidRPr="004872C4">
        <w:rPr>
          <w:rFonts w:asciiTheme="minorHAnsi" w:hAnsiTheme="minorHAnsi" w:cs="Arial"/>
          <w:i/>
          <w:lang w:val="mn-MN"/>
        </w:rPr>
        <w:t>(this article is re-edited by the amendment law dated Sep 9, 2016).</w:t>
      </w:r>
    </w:p>
    <w:p w14:paraId="197DC8B9" w14:textId="77777777" w:rsidR="00AF24C3" w:rsidRPr="004872C4" w:rsidRDefault="00AF24C3" w:rsidP="00E460AA">
      <w:pPr>
        <w:pStyle w:val="BodyText"/>
        <w:ind w:left="101" w:right="100"/>
        <w:jc w:val="both"/>
        <w:rPr>
          <w:rFonts w:asciiTheme="minorHAnsi" w:hAnsiTheme="minorHAnsi" w:cs="Arial"/>
          <w:lang w:val="mn-MN"/>
        </w:rPr>
      </w:pPr>
      <w:r w:rsidRPr="004872C4">
        <w:rPr>
          <w:rFonts w:asciiTheme="minorHAnsi" w:hAnsiTheme="minorHAnsi" w:cs="Arial"/>
          <w:lang w:val="mn-MN"/>
        </w:rPr>
        <w:t>The budget policy shall be defined by the mid-term fiscal framework statement approved in accordance with the special requirements of budget. This framework statement shall involve the financial objectives of Government, the expected budget performance, macro-economic (employment level, Consumer Price Index, etc.) projections and budget projections (budget balance, budget investment) of three subsequent consecutive years.</w:t>
      </w:r>
    </w:p>
    <w:p w14:paraId="098A30C9" w14:textId="77777777" w:rsidR="00AF24C3" w:rsidRPr="004872C4" w:rsidRDefault="00AF24C3" w:rsidP="00E460AA">
      <w:pPr>
        <w:pStyle w:val="BodyText"/>
        <w:ind w:left="101" w:right="100"/>
        <w:jc w:val="both"/>
        <w:rPr>
          <w:rFonts w:asciiTheme="minorHAnsi" w:hAnsiTheme="minorHAnsi" w:cs="Arial"/>
          <w:lang w:val="mn-MN"/>
        </w:rPr>
      </w:pPr>
    </w:p>
    <w:p w14:paraId="157E3EC0" w14:textId="77777777" w:rsidR="00AF24C3" w:rsidRPr="004872C4" w:rsidRDefault="00AF24C3" w:rsidP="00E460AA">
      <w:pPr>
        <w:pStyle w:val="BodyText"/>
        <w:ind w:left="101" w:right="100"/>
        <w:jc w:val="both"/>
        <w:rPr>
          <w:rFonts w:asciiTheme="minorHAnsi" w:hAnsiTheme="minorHAnsi" w:cs="Arial"/>
          <w:shd w:val="clear" w:color="auto" w:fill="FFFFFF"/>
          <w:lang w:val="mn-MN"/>
        </w:rPr>
      </w:pPr>
      <w:r w:rsidRPr="004872C4">
        <w:rPr>
          <w:rFonts w:asciiTheme="minorHAnsi" w:hAnsiTheme="minorHAnsi" w:cs="Arial"/>
          <w:b/>
          <w:shd w:val="clear" w:color="auto" w:fill="FFFFFF"/>
          <w:lang w:val="mn-MN"/>
        </w:rPr>
        <w:t>Law on Special Funds of Government</w:t>
      </w:r>
      <w:r w:rsidRPr="004872C4">
        <w:rPr>
          <w:rFonts w:asciiTheme="minorHAnsi" w:hAnsiTheme="minorHAnsi" w:cs="Arial"/>
          <w:shd w:val="clear" w:color="auto" w:fill="FFFFFF"/>
          <w:lang w:val="mn-MN"/>
        </w:rPr>
        <w:t>. The purpose of this law is to determine the type of Government special funds and to regulate relations with respect to generating, expending, reporting of performance, and monitoring of such funds.</w:t>
      </w:r>
    </w:p>
    <w:p w14:paraId="273A1A47" w14:textId="77777777" w:rsidR="00AF24C3" w:rsidRPr="004872C4" w:rsidRDefault="00AF24C3" w:rsidP="00E460AA">
      <w:pPr>
        <w:pStyle w:val="BodyText"/>
        <w:ind w:left="101" w:right="100"/>
        <w:jc w:val="both"/>
        <w:rPr>
          <w:rFonts w:asciiTheme="minorHAnsi" w:hAnsiTheme="minorHAnsi" w:cs="Arial"/>
          <w:b/>
          <w:shd w:val="clear" w:color="auto" w:fill="FFFFFF"/>
          <w:lang w:val="mn-MN"/>
        </w:rPr>
      </w:pPr>
    </w:p>
    <w:p w14:paraId="7B0ED70D" w14:textId="77777777" w:rsidR="00AF24C3" w:rsidRPr="004872C4" w:rsidRDefault="00AF24C3" w:rsidP="00E460AA">
      <w:pPr>
        <w:pStyle w:val="BodyText"/>
        <w:ind w:left="101" w:right="100"/>
        <w:jc w:val="both"/>
        <w:rPr>
          <w:rFonts w:asciiTheme="minorHAnsi" w:hAnsiTheme="minorHAnsi" w:cs="Arial"/>
          <w:shd w:val="clear" w:color="auto" w:fill="FFFFFF"/>
          <w:lang w:val="mn-MN"/>
        </w:rPr>
      </w:pPr>
      <w:r w:rsidRPr="004872C4">
        <w:rPr>
          <w:rFonts w:asciiTheme="minorHAnsi" w:hAnsiTheme="minorHAnsi" w:cs="Arial"/>
          <w:b/>
          <w:shd w:val="clear" w:color="auto" w:fill="FFFFFF"/>
          <w:lang w:val="mn-MN"/>
        </w:rPr>
        <w:t>The Law on Future Heritage Fund</w:t>
      </w:r>
      <w:r w:rsidRPr="004872C4">
        <w:rPr>
          <w:rFonts w:asciiTheme="minorHAnsi" w:hAnsiTheme="minorHAnsi" w:cs="Arial"/>
          <w:shd w:val="clear" w:color="auto" w:fill="FFFFFF"/>
          <w:lang w:val="mn-MN"/>
        </w:rPr>
        <w:t>. The Law on Future Heritage Fund was enacted in 2016 and became effective on January 1, 2017. The purpose of the law is to:</w:t>
      </w:r>
    </w:p>
    <w:p w14:paraId="035D15F2" w14:textId="77777777" w:rsidR="00AF24C3" w:rsidRPr="004872C4" w:rsidRDefault="00AF24C3" w:rsidP="00E460AA">
      <w:pPr>
        <w:pStyle w:val="BodyText"/>
        <w:numPr>
          <w:ilvl w:val="0"/>
          <w:numId w:val="23"/>
        </w:numPr>
        <w:ind w:right="100"/>
        <w:jc w:val="both"/>
        <w:rPr>
          <w:rFonts w:asciiTheme="minorHAnsi" w:hAnsiTheme="minorHAnsi" w:cs="Arial"/>
          <w:shd w:val="clear" w:color="auto" w:fill="FFFFFF"/>
          <w:lang w:val="mn-MN"/>
        </w:rPr>
      </w:pPr>
      <w:r w:rsidRPr="004872C4">
        <w:rPr>
          <w:rFonts w:asciiTheme="minorHAnsi" w:hAnsiTheme="minorHAnsi" w:cs="Arial"/>
          <w:shd w:val="clear" w:color="auto" w:fill="FFFFFF"/>
          <w:lang w:val="mn-MN"/>
        </w:rPr>
        <w:t>Establish the Future Heritage Fund to implement the principle of balanced distribution of revenues from non-renewable minerals to the present and future generations.</w:t>
      </w:r>
    </w:p>
    <w:p w14:paraId="251FA115" w14:textId="77777777" w:rsidR="00AF24C3" w:rsidRPr="004872C4" w:rsidRDefault="00AF24C3" w:rsidP="00E460AA">
      <w:pPr>
        <w:pStyle w:val="BodyText"/>
        <w:numPr>
          <w:ilvl w:val="0"/>
          <w:numId w:val="23"/>
        </w:numPr>
        <w:ind w:right="100"/>
        <w:jc w:val="both"/>
        <w:rPr>
          <w:rFonts w:asciiTheme="minorHAnsi" w:hAnsiTheme="minorHAnsi" w:cs="Arial"/>
          <w:shd w:val="clear" w:color="auto" w:fill="FFFFFF"/>
          <w:lang w:val="mn-MN"/>
        </w:rPr>
      </w:pPr>
      <w:r w:rsidRPr="004872C4">
        <w:rPr>
          <w:rFonts w:asciiTheme="minorHAnsi" w:hAnsiTheme="minorHAnsi" w:cs="Arial"/>
          <w:shd w:val="clear" w:color="auto" w:fill="FFFFFF"/>
          <w:lang w:val="mn-MN"/>
        </w:rPr>
        <w:t>Regulate relations may arise with respect to setting out the organizational system and structure which is responsible for revenue collection, wealth distribution and management, performance reporting and monitoring of the Fund.</w:t>
      </w:r>
    </w:p>
    <w:p w14:paraId="497376FF" w14:textId="77777777" w:rsidR="00AF24C3" w:rsidRPr="004872C4" w:rsidRDefault="00AF24C3" w:rsidP="00E460AA">
      <w:pPr>
        <w:pStyle w:val="BodyText"/>
        <w:numPr>
          <w:ilvl w:val="0"/>
          <w:numId w:val="23"/>
        </w:numPr>
        <w:ind w:right="100"/>
        <w:jc w:val="both"/>
        <w:rPr>
          <w:rFonts w:asciiTheme="minorHAnsi" w:hAnsiTheme="minorHAnsi" w:cs="Arial"/>
          <w:shd w:val="clear" w:color="auto" w:fill="FFFFFF"/>
          <w:lang w:val="mn-MN"/>
        </w:rPr>
      </w:pPr>
      <w:r w:rsidRPr="004872C4">
        <w:rPr>
          <w:rFonts w:asciiTheme="minorHAnsi" w:hAnsiTheme="minorHAnsi" w:cs="Arial"/>
          <w:shd w:val="clear" w:color="auto" w:fill="FFFFFF"/>
          <w:lang w:val="mn-MN"/>
        </w:rPr>
        <w:t>Build up sustainable and effective system for macro-economic governance.</w:t>
      </w:r>
    </w:p>
    <w:p w14:paraId="6DA902B4" w14:textId="77777777" w:rsidR="00AF24C3" w:rsidRPr="004872C4" w:rsidRDefault="00AF24C3" w:rsidP="00E460AA">
      <w:pPr>
        <w:pStyle w:val="BodyText"/>
        <w:ind w:left="101" w:right="100"/>
        <w:jc w:val="both"/>
        <w:rPr>
          <w:rFonts w:asciiTheme="minorHAnsi" w:hAnsiTheme="minorHAnsi" w:cs="Arial"/>
          <w:lang w:val="mn-MN"/>
        </w:rPr>
      </w:pPr>
    </w:p>
    <w:p w14:paraId="07D9AD14" w14:textId="77777777" w:rsidR="00AF24C3" w:rsidRPr="004872C4" w:rsidRDefault="00AF24C3" w:rsidP="00E460AA">
      <w:pPr>
        <w:pStyle w:val="BodyText"/>
        <w:ind w:left="101" w:right="100"/>
        <w:jc w:val="both"/>
        <w:rPr>
          <w:rFonts w:asciiTheme="minorHAnsi" w:hAnsiTheme="minorHAnsi" w:cs="Arial"/>
          <w:lang w:val="mn-MN"/>
        </w:rPr>
      </w:pPr>
      <w:r w:rsidRPr="004872C4">
        <w:rPr>
          <w:rFonts w:asciiTheme="minorHAnsi" w:hAnsiTheme="minorHAnsi" w:cs="Arial"/>
          <w:lang w:val="mn-MN"/>
        </w:rPr>
        <w:t xml:space="preserve">Information on fiscal policy, the level of budget allocation, local transfers (via joint local development fund or directly to aimag), and the legal environment for mandatory local payments must be disclosed on the Ministry of Finance's websites such as </w:t>
      </w:r>
      <w:hyperlink r:id="rId27" w:history="1">
        <w:r w:rsidRPr="004872C4">
          <w:rPr>
            <w:rStyle w:val="Hyperlink"/>
            <w:rFonts w:asciiTheme="minorHAnsi" w:hAnsiTheme="minorHAnsi" w:cs="Arial"/>
            <w:lang w:val="mn-MN"/>
          </w:rPr>
          <w:t>www.mof.gov.mn</w:t>
        </w:r>
      </w:hyperlink>
      <w:r w:rsidRPr="004872C4">
        <w:rPr>
          <w:rFonts w:asciiTheme="minorHAnsi" w:hAnsiTheme="minorHAnsi" w:cs="Arial"/>
          <w:lang w:val="mn-MN"/>
        </w:rPr>
        <w:t xml:space="preserve">, </w:t>
      </w:r>
      <w:hyperlink r:id="rId28" w:history="1">
        <w:r w:rsidRPr="004872C4">
          <w:rPr>
            <w:rStyle w:val="Hyperlink"/>
            <w:rFonts w:asciiTheme="minorHAnsi" w:hAnsiTheme="minorHAnsi" w:cs="Arial"/>
            <w:lang w:val="mn-MN"/>
          </w:rPr>
          <w:t>www.iltod.gov.mn</w:t>
        </w:r>
      </w:hyperlink>
      <w:r w:rsidRPr="004872C4">
        <w:rPr>
          <w:rFonts w:asciiTheme="minorHAnsi" w:hAnsiTheme="minorHAnsi" w:cs="Arial"/>
          <w:lang w:val="mn-MN"/>
        </w:rPr>
        <w:t>,</w:t>
      </w:r>
      <w:hyperlink>
        <w:r w:rsidRPr="004872C4">
          <w:rPr>
            <w:rStyle w:val="Hyperlink"/>
            <w:rFonts w:asciiTheme="minorHAnsi" w:hAnsiTheme="minorHAnsi" w:cs="Arial"/>
            <w:lang w:val="mn-MN"/>
          </w:rPr>
          <w:t xml:space="preserve"> https://shilendans.gov.mn</w:t>
        </w:r>
      </w:hyperlink>
      <w:r w:rsidRPr="004872C4">
        <w:rPr>
          <w:rFonts w:asciiTheme="minorHAnsi" w:hAnsiTheme="minorHAnsi" w:cs="Arial"/>
          <w:lang w:val="mn-MN"/>
        </w:rPr>
        <w:t>.</w:t>
      </w:r>
    </w:p>
    <w:p w14:paraId="44D18B24" w14:textId="77777777" w:rsidR="00AF24C3" w:rsidRPr="004872C4" w:rsidRDefault="00AF24C3" w:rsidP="00E460AA">
      <w:pPr>
        <w:pStyle w:val="BodyText"/>
        <w:ind w:left="101" w:right="100"/>
        <w:jc w:val="both"/>
        <w:rPr>
          <w:rFonts w:asciiTheme="minorHAnsi" w:hAnsiTheme="minorHAnsi" w:cs="Arial"/>
          <w:lang w:val="mn-MN"/>
        </w:rPr>
      </w:pPr>
    </w:p>
    <w:p w14:paraId="39AA5CA5" w14:textId="449C3909" w:rsidR="00C35291" w:rsidRPr="004872C4" w:rsidRDefault="00AF24C3" w:rsidP="00E460AA">
      <w:pPr>
        <w:pStyle w:val="BodyText"/>
        <w:ind w:left="101" w:right="100"/>
        <w:jc w:val="both"/>
        <w:rPr>
          <w:rFonts w:asciiTheme="minorHAnsi" w:hAnsiTheme="minorHAnsi" w:cs="Arial"/>
          <w:lang w:val="mn-MN"/>
        </w:rPr>
      </w:pPr>
      <w:r w:rsidRPr="004872C4">
        <w:rPr>
          <w:rFonts w:asciiTheme="minorHAnsi" w:hAnsiTheme="minorHAnsi" w:cs="Arial"/>
          <w:lang w:val="mn-MN"/>
        </w:rPr>
        <w:t>For the purposes of regular provision of knowledge and information about the budget to citizens, increasing citizens’ control and participation in the budget and improving transparency, the Ministry of Finance has been preparing the “Citizens' Budget” brochure since 2018 in the form of “infographics” or “pictorial information” as an example of Mongolia's draft budget and budget execution information. The brochure is available at https://mof.gov.mn/article/entry/citizenbudget nd social media pages of the Ministry of Finance.</w:t>
      </w:r>
    </w:p>
    <w:p w14:paraId="19153BEE" w14:textId="632F51C6" w:rsidR="00AF24C3" w:rsidRPr="004872C4" w:rsidRDefault="00AF24C3" w:rsidP="00843764">
      <w:pPr>
        <w:pStyle w:val="BodyText"/>
        <w:ind w:left="101" w:right="100"/>
        <w:jc w:val="both"/>
        <w:rPr>
          <w:rFonts w:asciiTheme="minorHAnsi" w:hAnsiTheme="minorHAnsi"/>
          <w:lang w:val="mn-MN"/>
        </w:rPr>
      </w:pPr>
    </w:p>
    <w:p w14:paraId="5EA8E4B0" w14:textId="1650911F" w:rsidR="00AF24C3" w:rsidRPr="004872C4" w:rsidRDefault="00AF24C3" w:rsidP="00527C17">
      <w:pPr>
        <w:pStyle w:val="BodyText"/>
        <w:numPr>
          <w:ilvl w:val="0"/>
          <w:numId w:val="32"/>
        </w:numPr>
        <w:rPr>
          <w:b/>
          <w:bCs/>
          <w:lang w:val="mn-MN"/>
        </w:rPr>
      </w:pPr>
      <w:r w:rsidRPr="004872C4">
        <w:rPr>
          <w:b/>
          <w:bCs/>
          <w:lang w:val="mn-MN"/>
        </w:rPr>
        <w:t>World Bank Environmental and Social Standard on Stakeholder Engagement</w:t>
      </w:r>
    </w:p>
    <w:p w14:paraId="2BDC036B" w14:textId="77777777" w:rsidR="00527C17" w:rsidRPr="004872C4" w:rsidRDefault="00527C17" w:rsidP="00D42894">
      <w:pPr>
        <w:pStyle w:val="BodyText"/>
        <w:ind w:left="720"/>
        <w:rPr>
          <w:b/>
          <w:bCs/>
          <w:lang w:val="mn-MN"/>
        </w:rPr>
      </w:pPr>
    </w:p>
    <w:p w14:paraId="105A1BDE" w14:textId="77777777" w:rsidR="00AF24C3" w:rsidRPr="004872C4" w:rsidRDefault="00AF24C3" w:rsidP="00E460AA">
      <w:pPr>
        <w:pStyle w:val="BodyText"/>
        <w:spacing w:before="47" w:line="261" w:lineRule="auto"/>
        <w:ind w:left="101" w:right="100"/>
        <w:jc w:val="both"/>
        <w:rPr>
          <w:rFonts w:asciiTheme="minorHAnsi" w:hAnsiTheme="minorHAnsi"/>
          <w:lang w:val="mn-MN"/>
        </w:rPr>
      </w:pPr>
      <w:r w:rsidRPr="004872C4">
        <w:rPr>
          <w:rFonts w:asciiTheme="minorHAnsi" w:hAnsiTheme="minorHAnsi"/>
          <w:lang w:val="mn-MN"/>
        </w:rPr>
        <w:t xml:space="preserve">The </w:t>
      </w:r>
      <w:r w:rsidRPr="004872C4">
        <w:rPr>
          <w:rFonts w:asciiTheme="minorHAnsi" w:hAnsiTheme="minorHAnsi"/>
          <w:spacing w:val="-4"/>
          <w:lang w:val="mn-MN"/>
        </w:rPr>
        <w:t xml:space="preserve">World </w:t>
      </w:r>
      <w:r w:rsidRPr="004872C4">
        <w:rPr>
          <w:rFonts w:asciiTheme="minorHAnsi" w:hAnsiTheme="minorHAnsi"/>
          <w:lang w:val="mn-MN"/>
        </w:rPr>
        <w:t xml:space="preserve">Bank’s </w:t>
      </w:r>
      <w:r w:rsidRPr="004872C4">
        <w:rPr>
          <w:rFonts w:asciiTheme="minorHAnsi" w:hAnsiTheme="minorHAnsi"/>
          <w:spacing w:val="-3"/>
          <w:lang w:val="mn-MN"/>
        </w:rPr>
        <w:t xml:space="preserve">Environmental </w:t>
      </w:r>
      <w:r w:rsidRPr="004872C4">
        <w:rPr>
          <w:rFonts w:asciiTheme="minorHAnsi" w:hAnsiTheme="minorHAnsi"/>
          <w:lang w:val="mn-MN"/>
        </w:rPr>
        <w:t xml:space="preserve">and </w:t>
      </w:r>
      <w:r w:rsidRPr="004872C4">
        <w:rPr>
          <w:rFonts w:asciiTheme="minorHAnsi" w:hAnsiTheme="minorHAnsi"/>
          <w:spacing w:val="-3"/>
          <w:lang w:val="mn-MN"/>
        </w:rPr>
        <w:t xml:space="preserve">Social  </w:t>
      </w:r>
      <w:r w:rsidRPr="004872C4">
        <w:rPr>
          <w:rFonts w:asciiTheme="minorHAnsi" w:hAnsiTheme="minorHAnsi"/>
          <w:lang w:val="mn-MN"/>
        </w:rPr>
        <w:t xml:space="preserve">Framework </w:t>
      </w:r>
      <w:r w:rsidRPr="004872C4">
        <w:rPr>
          <w:rFonts w:asciiTheme="minorHAnsi" w:hAnsiTheme="minorHAnsi"/>
          <w:spacing w:val="-3"/>
          <w:lang w:val="mn-MN"/>
        </w:rPr>
        <w:t xml:space="preserve">(ESF)’s Environmental </w:t>
      </w:r>
      <w:r w:rsidRPr="004872C4">
        <w:rPr>
          <w:rFonts w:asciiTheme="minorHAnsi" w:hAnsiTheme="minorHAnsi"/>
          <w:lang w:val="mn-MN"/>
        </w:rPr>
        <w:t xml:space="preserve">and </w:t>
      </w:r>
      <w:r w:rsidRPr="004872C4">
        <w:rPr>
          <w:rFonts w:asciiTheme="minorHAnsi" w:hAnsiTheme="minorHAnsi"/>
          <w:spacing w:val="-3"/>
          <w:lang w:val="mn-MN"/>
        </w:rPr>
        <w:t xml:space="preserve">Social </w:t>
      </w:r>
      <w:r w:rsidRPr="004872C4">
        <w:rPr>
          <w:rFonts w:asciiTheme="minorHAnsi" w:hAnsiTheme="minorHAnsi"/>
          <w:lang w:val="mn-MN"/>
        </w:rPr>
        <w:t xml:space="preserve">Standard </w:t>
      </w:r>
      <w:r w:rsidRPr="004872C4">
        <w:rPr>
          <w:rFonts w:asciiTheme="minorHAnsi" w:hAnsiTheme="minorHAnsi"/>
          <w:spacing w:val="-4"/>
          <w:lang w:val="mn-MN"/>
        </w:rPr>
        <w:t xml:space="preserve">(ESS) </w:t>
      </w:r>
      <w:r w:rsidRPr="004872C4">
        <w:rPr>
          <w:rFonts w:asciiTheme="minorHAnsi" w:hAnsiTheme="minorHAnsi"/>
          <w:lang w:val="mn-MN"/>
        </w:rPr>
        <w:t xml:space="preserve">10, </w:t>
      </w:r>
      <w:r w:rsidRPr="004872C4">
        <w:rPr>
          <w:rFonts w:asciiTheme="minorHAnsi" w:hAnsiTheme="minorHAnsi"/>
          <w:spacing w:val="-3"/>
          <w:lang w:val="mn-MN"/>
        </w:rPr>
        <w:t xml:space="preserve">“Stakeholder </w:t>
      </w:r>
      <w:r w:rsidRPr="004872C4">
        <w:rPr>
          <w:rFonts w:asciiTheme="minorHAnsi" w:hAnsiTheme="minorHAnsi"/>
          <w:lang w:val="mn-MN"/>
        </w:rPr>
        <w:t xml:space="preserve">Engagement and Information Disclosure”, recognizes “the importance </w:t>
      </w:r>
      <w:r w:rsidRPr="004872C4">
        <w:rPr>
          <w:rFonts w:asciiTheme="minorHAnsi" w:hAnsiTheme="minorHAnsi"/>
          <w:spacing w:val="-4"/>
          <w:lang w:val="mn-MN"/>
        </w:rPr>
        <w:t xml:space="preserve">of open </w:t>
      </w:r>
      <w:r w:rsidRPr="004872C4">
        <w:rPr>
          <w:rFonts w:asciiTheme="minorHAnsi" w:hAnsiTheme="minorHAnsi"/>
          <w:lang w:val="mn-MN"/>
        </w:rPr>
        <w:t xml:space="preserve">and transparent engagement between the Borrower and </w:t>
      </w:r>
      <w:r w:rsidRPr="004872C4">
        <w:rPr>
          <w:rFonts w:asciiTheme="minorHAnsi" w:hAnsiTheme="minorHAnsi"/>
          <w:spacing w:val="-3"/>
          <w:lang w:val="mn-MN"/>
        </w:rPr>
        <w:t xml:space="preserve">project </w:t>
      </w:r>
      <w:r w:rsidRPr="004872C4">
        <w:rPr>
          <w:rFonts w:asciiTheme="minorHAnsi" w:hAnsiTheme="minorHAnsi"/>
          <w:lang w:val="mn-MN"/>
        </w:rPr>
        <w:t xml:space="preserve">stakeholders as an essential element </w:t>
      </w:r>
      <w:r w:rsidRPr="004872C4">
        <w:rPr>
          <w:rFonts w:asciiTheme="minorHAnsi" w:hAnsiTheme="minorHAnsi"/>
          <w:spacing w:val="-7"/>
          <w:lang w:val="mn-MN"/>
        </w:rPr>
        <w:t xml:space="preserve">of </w:t>
      </w:r>
      <w:r w:rsidRPr="004872C4">
        <w:rPr>
          <w:rFonts w:asciiTheme="minorHAnsi" w:hAnsiTheme="minorHAnsi"/>
          <w:spacing w:val="-3"/>
          <w:lang w:val="mn-MN"/>
        </w:rPr>
        <w:t xml:space="preserve">good </w:t>
      </w:r>
      <w:r w:rsidRPr="004872C4">
        <w:rPr>
          <w:rFonts w:asciiTheme="minorHAnsi" w:hAnsiTheme="minorHAnsi"/>
          <w:lang w:val="mn-MN"/>
        </w:rPr>
        <w:t xml:space="preserve">international practice” </w:t>
      </w:r>
      <w:r w:rsidRPr="004872C4">
        <w:rPr>
          <w:rFonts w:asciiTheme="minorHAnsi" w:hAnsiTheme="minorHAnsi"/>
          <w:spacing w:val="-4"/>
          <w:lang w:val="mn-MN"/>
        </w:rPr>
        <w:t xml:space="preserve">(World </w:t>
      </w:r>
      <w:r w:rsidRPr="004872C4">
        <w:rPr>
          <w:rFonts w:asciiTheme="minorHAnsi" w:hAnsiTheme="minorHAnsi"/>
          <w:lang w:val="mn-MN"/>
        </w:rPr>
        <w:t xml:space="preserve">Bank, 2017: 97). </w:t>
      </w:r>
      <w:r w:rsidRPr="004872C4">
        <w:rPr>
          <w:rFonts w:asciiTheme="minorHAnsi" w:hAnsiTheme="minorHAnsi"/>
          <w:spacing w:val="-3"/>
          <w:lang w:val="mn-MN"/>
        </w:rPr>
        <w:t xml:space="preserve">Specifically, </w:t>
      </w:r>
      <w:r w:rsidRPr="004872C4">
        <w:rPr>
          <w:rFonts w:asciiTheme="minorHAnsi" w:hAnsiTheme="minorHAnsi"/>
          <w:lang w:val="mn-MN"/>
        </w:rPr>
        <w:t xml:space="preserve">the requirements </w:t>
      </w:r>
      <w:r w:rsidRPr="004872C4">
        <w:rPr>
          <w:rFonts w:asciiTheme="minorHAnsi" w:hAnsiTheme="minorHAnsi"/>
          <w:spacing w:val="1"/>
          <w:lang w:val="mn-MN"/>
        </w:rPr>
        <w:t xml:space="preserve">set </w:t>
      </w:r>
      <w:r w:rsidRPr="004872C4">
        <w:rPr>
          <w:rFonts w:asciiTheme="minorHAnsi" w:hAnsiTheme="minorHAnsi"/>
          <w:spacing w:val="-5"/>
          <w:lang w:val="mn-MN"/>
        </w:rPr>
        <w:t xml:space="preserve">out </w:t>
      </w:r>
      <w:r w:rsidRPr="004872C4">
        <w:rPr>
          <w:rFonts w:asciiTheme="minorHAnsi" w:hAnsiTheme="minorHAnsi"/>
          <w:spacing w:val="-3"/>
          <w:lang w:val="mn-MN"/>
        </w:rPr>
        <w:t xml:space="preserve">by ESS10 </w:t>
      </w:r>
      <w:r w:rsidRPr="004872C4">
        <w:rPr>
          <w:rFonts w:asciiTheme="minorHAnsi" w:hAnsiTheme="minorHAnsi"/>
          <w:lang w:val="mn-MN"/>
        </w:rPr>
        <w:t>are the</w:t>
      </w:r>
      <w:r w:rsidRPr="004872C4">
        <w:rPr>
          <w:rFonts w:asciiTheme="minorHAnsi" w:hAnsiTheme="minorHAnsi"/>
          <w:spacing w:val="-1"/>
          <w:lang w:val="mn-MN"/>
        </w:rPr>
        <w:t xml:space="preserve"> </w:t>
      </w:r>
      <w:r w:rsidRPr="004872C4">
        <w:rPr>
          <w:rFonts w:asciiTheme="minorHAnsi" w:hAnsiTheme="minorHAnsi"/>
          <w:spacing w:val="-4"/>
          <w:lang w:val="mn-MN"/>
        </w:rPr>
        <w:t>following:</w:t>
      </w:r>
    </w:p>
    <w:p w14:paraId="6BEBC4A6" w14:textId="77777777" w:rsidR="00AF24C3" w:rsidRPr="004872C4" w:rsidRDefault="00AF24C3" w:rsidP="00E460AA">
      <w:pPr>
        <w:pStyle w:val="ListParagraph"/>
        <w:numPr>
          <w:ilvl w:val="0"/>
          <w:numId w:val="10"/>
        </w:numPr>
        <w:tabs>
          <w:tab w:val="left" w:pos="823"/>
        </w:tabs>
        <w:spacing w:before="143" w:line="242" w:lineRule="auto"/>
        <w:ind w:right="100"/>
        <w:jc w:val="both"/>
        <w:rPr>
          <w:rFonts w:asciiTheme="minorHAnsi" w:hAnsiTheme="minorHAnsi"/>
          <w:lang w:val="mn-MN"/>
        </w:rPr>
      </w:pPr>
      <w:r w:rsidRPr="004872C4">
        <w:rPr>
          <w:rFonts w:asciiTheme="minorHAnsi" w:hAnsiTheme="minorHAnsi"/>
          <w:lang w:val="mn-MN"/>
        </w:rPr>
        <w:t xml:space="preserve">“Borrowers will engage with stakeholders </w:t>
      </w:r>
      <w:r w:rsidRPr="004872C4">
        <w:rPr>
          <w:rFonts w:asciiTheme="minorHAnsi" w:hAnsiTheme="minorHAnsi"/>
          <w:spacing w:val="-3"/>
          <w:lang w:val="mn-MN"/>
        </w:rPr>
        <w:t xml:space="preserve">throughout </w:t>
      </w:r>
      <w:r w:rsidRPr="004872C4">
        <w:rPr>
          <w:rFonts w:asciiTheme="minorHAnsi" w:hAnsiTheme="minorHAnsi"/>
          <w:lang w:val="mn-MN"/>
        </w:rPr>
        <w:t xml:space="preserve">the </w:t>
      </w:r>
      <w:r w:rsidRPr="004872C4">
        <w:rPr>
          <w:rFonts w:asciiTheme="minorHAnsi" w:hAnsiTheme="minorHAnsi"/>
          <w:spacing w:val="-3"/>
          <w:lang w:val="mn-MN"/>
        </w:rPr>
        <w:t xml:space="preserve">project </w:t>
      </w:r>
      <w:r w:rsidRPr="004872C4">
        <w:rPr>
          <w:rFonts w:asciiTheme="minorHAnsi" w:hAnsiTheme="minorHAnsi"/>
          <w:spacing w:val="-4"/>
          <w:lang w:val="mn-MN"/>
        </w:rPr>
        <w:t xml:space="preserve">life </w:t>
      </w:r>
      <w:r w:rsidRPr="004872C4">
        <w:rPr>
          <w:rFonts w:asciiTheme="minorHAnsi" w:hAnsiTheme="minorHAnsi"/>
          <w:lang w:val="mn-MN"/>
        </w:rPr>
        <w:t xml:space="preserve">cycle, </w:t>
      </w:r>
      <w:r w:rsidRPr="004872C4">
        <w:rPr>
          <w:rFonts w:asciiTheme="minorHAnsi" w:hAnsiTheme="minorHAnsi"/>
          <w:spacing w:val="-3"/>
          <w:lang w:val="mn-MN"/>
        </w:rPr>
        <w:t xml:space="preserve">commencing </w:t>
      </w:r>
      <w:r w:rsidRPr="004872C4">
        <w:rPr>
          <w:rFonts w:asciiTheme="minorHAnsi" w:hAnsiTheme="minorHAnsi"/>
          <w:lang w:val="mn-MN"/>
        </w:rPr>
        <w:t xml:space="preserve">such engagement as early as possible in the </w:t>
      </w:r>
      <w:r w:rsidRPr="004872C4">
        <w:rPr>
          <w:rFonts w:asciiTheme="minorHAnsi" w:hAnsiTheme="minorHAnsi"/>
          <w:spacing w:val="-3"/>
          <w:lang w:val="mn-MN"/>
        </w:rPr>
        <w:t xml:space="preserve">project </w:t>
      </w:r>
      <w:r w:rsidRPr="004872C4">
        <w:rPr>
          <w:rFonts w:asciiTheme="minorHAnsi" w:hAnsiTheme="minorHAnsi"/>
          <w:spacing w:val="-4"/>
          <w:lang w:val="mn-MN"/>
        </w:rPr>
        <w:t xml:space="preserve">development </w:t>
      </w:r>
      <w:r w:rsidRPr="004872C4">
        <w:rPr>
          <w:rFonts w:asciiTheme="minorHAnsi" w:hAnsiTheme="minorHAnsi"/>
          <w:lang w:val="mn-MN"/>
        </w:rPr>
        <w:t xml:space="preserve">process and in a timeframe that enables meaningful consultations with stakeholders </w:t>
      </w:r>
      <w:r w:rsidRPr="004872C4">
        <w:rPr>
          <w:rFonts w:asciiTheme="minorHAnsi" w:hAnsiTheme="minorHAnsi"/>
          <w:spacing w:val="-4"/>
          <w:lang w:val="mn-MN"/>
        </w:rPr>
        <w:t xml:space="preserve">on </w:t>
      </w:r>
      <w:r w:rsidRPr="004872C4">
        <w:rPr>
          <w:rFonts w:asciiTheme="minorHAnsi" w:hAnsiTheme="minorHAnsi"/>
          <w:spacing w:val="-3"/>
          <w:lang w:val="mn-MN"/>
        </w:rPr>
        <w:t xml:space="preserve">project </w:t>
      </w:r>
      <w:r w:rsidRPr="004872C4">
        <w:rPr>
          <w:rFonts w:asciiTheme="minorHAnsi" w:hAnsiTheme="minorHAnsi"/>
          <w:lang w:val="mn-MN"/>
        </w:rPr>
        <w:t xml:space="preserve">design. The nature, scope and </w:t>
      </w:r>
      <w:r w:rsidRPr="004872C4">
        <w:rPr>
          <w:rFonts w:asciiTheme="minorHAnsi" w:hAnsiTheme="minorHAnsi"/>
          <w:spacing w:val="-3"/>
          <w:lang w:val="mn-MN"/>
        </w:rPr>
        <w:t xml:space="preserve">frequency </w:t>
      </w:r>
      <w:r w:rsidRPr="004872C4">
        <w:rPr>
          <w:rFonts w:asciiTheme="minorHAnsi" w:hAnsiTheme="minorHAnsi"/>
          <w:spacing w:val="-4"/>
          <w:lang w:val="mn-MN"/>
        </w:rPr>
        <w:t xml:space="preserve">of </w:t>
      </w:r>
      <w:r w:rsidRPr="004872C4">
        <w:rPr>
          <w:rFonts w:asciiTheme="minorHAnsi" w:hAnsiTheme="minorHAnsi"/>
          <w:lang w:val="mn-MN"/>
        </w:rPr>
        <w:t xml:space="preserve">stakeholder engagement will </w:t>
      </w:r>
      <w:r w:rsidRPr="004872C4">
        <w:rPr>
          <w:rFonts w:asciiTheme="minorHAnsi" w:hAnsiTheme="minorHAnsi"/>
          <w:spacing w:val="-3"/>
          <w:lang w:val="mn-MN"/>
        </w:rPr>
        <w:t xml:space="preserve">be proportionate </w:t>
      </w:r>
      <w:r w:rsidRPr="004872C4">
        <w:rPr>
          <w:rFonts w:asciiTheme="minorHAnsi" w:hAnsiTheme="minorHAnsi"/>
          <w:lang w:val="mn-MN"/>
        </w:rPr>
        <w:t xml:space="preserve">to the nature and scale </w:t>
      </w:r>
      <w:r w:rsidRPr="004872C4">
        <w:rPr>
          <w:rFonts w:asciiTheme="minorHAnsi" w:hAnsiTheme="minorHAnsi"/>
          <w:spacing w:val="-4"/>
          <w:lang w:val="mn-MN"/>
        </w:rPr>
        <w:t xml:space="preserve">of  </w:t>
      </w:r>
      <w:r w:rsidRPr="004872C4">
        <w:rPr>
          <w:rFonts w:asciiTheme="minorHAnsi" w:hAnsiTheme="minorHAnsi"/>
          <w:lang w:val="mn-MN"/>
        </w:rPr>
        <w:t xml:space="preserve">the </w:t>
      </w:r>
      <w:r w:rsidRPr="004872C4">
        <w:rPr>
          <w:rFonts w:asciiTheme="minorHAnsi" w:hAnsiTheme="minorHAnsi"/>
          <w:spacing w:val="-3"/>
          <w:lang w:val="mn-MN"/>
        </w:rPr>
        <w:t xml:space="preserve">project </w:t>
      </w:r>
      <w:r w:rsidRPr="004872C4">
        <w:rPr>
          <w:rFonts w:asciiTheme="minorHAnsi" w:hAnsiTheme="minorHAnsi"/>
          <w:lang w:val="mn-MN"/>
        </w:rPr>
        <w:t>and its potential risks and</w:t>
      </w:r>
      <w:r w:rsidRPr="004872C4">
        <w:rPr>
          <w:rFonts w:asciiTheme="minorHAnsi" w:hAnsiTheme="minorHAnsi"/>
          <w:spacing w:val="-35"/>
          <w:lang w:val="mn-MN"/>
        </w:rPr>
        <w:t xml:space="preserve"> </w:t>
      </w:r>
      <w:r w:rsidRPr="004872C4">
        <w:rPr>
          <w:rFonts w:asciiTheme="minorHAnsi" w:hAnsiTheme="minorHAnsi"/>
          <w:lang w:val="mn-MN"/>
        </w:rPr>
        <w:t>impacts.</w:t>
      </w:r>
    </w:p>
    <w:p w14:paraId="4EE40C90" w14:textId="77777777" w:rsidR="00AF24C3" w:rsidRPr="004872C4" w:rsidRDefault="00AF24C3" w:rsidP="00E460AA">
      <w:pPr>
        <w:pStyle w:val="ListParagraph"/>
        <w:numPr>
          <w:ilvl w:val="0"/>
          <w:numId w:val="10"/>
        </w:numPr>
        <w:tabs>
          <w:tab w:val="left" w:pos="823"/>
        </w:tabs>
        <w:spacing w:before="123" w:line="237" w:lineRule="auto"/>
        <w:ind w:right="100"/>
        <w:jc w:val="both"/>
        <w:rPr>
          <w:rFonts w:asciiTheme="minorHAnsi" w:hAnsiTheme="minorHAnsi"/>
          <w:lang w:val="mn-MN"/>
        </w:rPr>
      </w:pPr>
      <w:r w:rsidRPr="004872C4">
        <w:rPr>
          <w:rFonts w:asciiTheme="minorHAnsi" w:hAnsiTheme="minorHAnsi"/>
          <w:lang w:val="mn-MN"/>
        </w:rPr>
        <w:t xml:space="preserve">Borrowers will engage in meaningful consultations with all stakeholders. Borrowers will </w:t>
      </w:r>
      <w:r w:rsidRPr="004872C4">
        <w:rPr>
          <w:rFonts w:asciiTheme="minorHAnsi" w:hAnsiTheme="minorHAnsi"/>
          <w:spacing w:val="-5"/>
          <w:lang w:val="mn-MN"/>
        </w:rPr>
        <w:t xml:space="preserve">provide </w:t>
      </w:r>
      <w:r w:rsidRPr="004872C4">
        <w:rPr>
          <w:rFonts w:asciiTheme="minorHAnsi" w:hAnsiTheme="minorHAnsi"/>
          <w:lang w:val="mn-MN"/>
        </w:rPr>
        <w:t xml:space="preserve">stakeholders with timely, relevant, understandable and accessible </w:t>
      </w:r>
      <w:r w:rsidRPr="004872C4">
        <w:rPr>
          <w:rFonts w:asciiTheme="minorHAnsi" w:hAnsiTheme="minorHAnsi"/>
          <w:spacing w:val="-3"/>
          <w:lang w:val="mn-MN"/>
        </w:rPr>
        <w:t xml:space="preserve">information, </w:t>
      </w:r>
      <w:r w:rsidRPr="004872C4">
        <w:rPr>
          <w:rFonts w:asciiTheme="minorHAnsi" w:hAnsiTheme="minorHAnsi"/>
          <w:lang w:val="mn-MN"/>
        </w:rPr>
        <w:t xml:space="preserve">and </w:t>
      </w:r>
      <w:r w:rsidRPr="004872C4">
        <w:rPr>
          <w:rFonts w:asciiTheme="minorHAnsi" w:hAnsiTheme="minorHAnsi"/>
          <w:spacing w:val="-3"/>
          <w:lang w:val="mn-MN"/>
        </w:rPr>
        <w:t xml:space="preserve">consult </w:t>
      </w:r>
      <w:r w:rsidRPr="004872C4">
        <w:rPr>
          <w:rFonts w:asciiTheme="minorHAnsi" w:hAnsiTheme="minorHAnsi"/>
          <w:spacing w:val="2"/>
          <w:lang w:val="mn-MN"/>
        </w:rPr>
        <w:t>wit</w:t>
      </w:r>
      <w:r w:rsidRPr="004872C4">
        <w:rPr>
          <w:rFonts w:asciiTheme="minorHAnsi" w:hAnsiTheme="minorHAnsi"/>
          <w:lang w:val="mn-MN"/>
        </w:rPr>
        <w:t xml:space="preserve">h </w:t>
      </w:r>
      <w:r w:rsidRPr="004872C4">
        <w:rPr>
          <w:rFonts w:asciiTheme="minorHAnsi" w:hAnsiTheme="minorHAnsi"/>
          <w:lang w:val="mn-MN"/>
        </w:rPr>
        <w:lastRenderedPageBreak/>
        <w:t xml:space="preserve">them in a culturally appropriate manner, which is free </w:t>
      </w:r>
      <w:r w:rsidRPr="004872C4">
        <w:rPr>
          <w:rFonts w:asciiTheme="minorHAnsi" w:hAnsiTheme="minorHAnsi"/>
          <w:spacing w:val="-4"/>
          <w:lang w:val="mn-MN"/>
        </w:rPr>
        <w:t xml:space="preserve">of </w:t>
      </w:r>
      <w:r w:rsidRPr="004872C4">
        <w:rPr>
          <w:rFonts w:asciiTheme="minorHAnsi" w:hAnsiTheme="minorHAnsi"/>
          <w:spacing w:val="-3"/>
          <w:lang w:val="mn-MN"/>
        </w:rPr>
        <w:t xml:space="preserve">manipulation, </w:t>
      </w:r>
      <w:r w:rsidRPr="004872C4">
        <w:rPr>
          <w:rFonts w:asciiTheme="minorHAnsi" w:hAnsiTheme="minorHAnsi"/>
          <w:lang w:val="mn-MN"/>
        </w:rPr>
        <w:t>interference, coercion, discrimination and</w:t>
      </w:r>
      <w:r w:rsidRPr="004872C4">
        <w:rPr>
          <w:rFonts w:asciiTheme="minorHAnsi" w:hAnsiTheme="minorHAnsi"/>
          <w:spacing w:val="-16"/>
          <w:lang w:val="mn-MN"/>
        </w:rPr>
        <w:t xml:space="preserve"> </w:t>
      </w:r>
      <w:r w:rsidRPr="004872C4">
        <w:rPr>
          <w:rFonts w:asciiTheme="minorHAnsi" w:hAnsiTheme="minorHAnsi"/>
          <w:spacing w:val="-3"/>
          <w:lang w:val="mn-MN"/>
        </w:rPr>
        <w:t>intimidation.</w:t>
      </w:r>
    </w:p>
    <w:p w14:paraId="1DC2DEAF" w14:textId="77777777" w:rsidR="00AF24C3" w:rsidRPr="004872C4" w:rsidRDefault="00AF24C3" w:rsidP="00E460AA">
      <w:pPr>
        <w:pStyle w:val="ListParagraph"/>
        <w:numPr>
          <w:ilvl w:val="0"/>
          <w:numId w:val="10"/>
        </w:numPr>
        <w:tabs>
          <w:tab w:val="left" w:pos="823"/>
        </w:tabs>
        <w:spacing w:before="124" w:line="242" w:lineRule="auto"/>
        <w:ind w:right="100"/>
        <w:jc w:val="both"/>
        <w:rPr>
          <w:rFonts w:asciiTheme="minorHAnsi" w:hAnsiTheme="minorHAnsi"/>
          <w:lang w:val="mn-MN"/>
        </w:rPr>
      </w:pPr>
      <w:r w:rsidRPr="004872C4">
        <w:rPr>
          <w:rFonts w:asciiTheme="minorHAnsi" w:hAnsiTheme="minorHAnsi"/>
          <w:lang w:val="mn-MN"/>
        </w:rPr>
        <w:t xml:space="preserve">The process </w:t>
      </w:r>
      <w:r w:rsidRPr="004872C4">
        <w:rPr>
          <w:rFonts w:asciiTheme="minorHAnsi" w:hAnsiTheme="minorHAnsi"/>
          <w:spacing w:val="-4"/>
          <w:lang w:val="mn-MN"/>
        </w:rPr>
        <w:t xml:space="preserve">of </w:t>
      </w:r>
      <w:r w:rsidRPr="004872C4">
        <w:rPr>
          <w:rFonts w:asciiTheme="minorHAnsi" w:hAnsiTheme="minorHAnsi"/>
          <w:lang w:val="mn-MN"/>
        </w:rPr>
        <w:t xml:space="preserve">stakeholder engagement will </w:t>
      </w:r>
      <w:r w:rsidRPr="004872C4">
        <w:rPr>
          <w:rFonts w:asciiTheme="minorHAnsi" w:hAnsiTheme="minorHAnsi"/>
          <w:spacing w:val="-5"/>
          <w:lang w:val="mn-MN"/>
        </w:rPr>
        <w:t xml:space="preserve">involve </w:t>
      </w:r>
      <w:r w:rsidRPr="004872C4">
        <w:rPr>
          <w:rFonts w:asciiTheme="minorHAnsi" w:hAnsiTheme="minorHAnsi"/>
          <w:lang w:val="mn-MN"/>
        </w:rPr>
        <w:t xml:space="preserve">the </w:t>
      </w:r>
      <w:r w:rsidRPr="004872C4">
        <w:rPr>
          <w:rFonts w:asciiTheme="minorHAnsi" w:hAnsiTheme="minorHAnsi"/>
          <w:spacing w:val="-4"/>
          <w:lang w:val="mn-MN"/>
        </w:rPr>
        <w:t xml:space="preserve">following, </w:t>
      </w:r>
      <w:r w:rsidRPr="004872C4">
        <w:rPr>
          <w:rFonts w:asciiTheme="minorHAnsi" w:hAnsiTheme="minorHAnsi"/>
          <w:lang w:val="mn-MN"/>
        </w:rPr>
        <w:t xml:space="preserve">as </w:t>
      </w:r>
      <w:r w:rsidRPr="004872C4">
        <w:rPr>
          <w:rFonts w:asciiTheme="minorHAnsi" w:hAnsiTheme="minorHAnsi"/>
          <w:spacing w:val="1"/>
          <w:lang w:val="mn-MN"/>
        </w:rPr>
        <w:t xml:space="preserve">set </w:t>
      </w:r>
      <w:r w:rsidRPr="004872C4">
        <w:rPr>
          <w:rFonts w:asciiTheme="minorHAnsi" w:hAnsiTheme="minorHAnsi"/>
          <w:spacing w:val="-5"/>
          <w:lang w:val="mn-MN"/>
        </w:rPr>
        <w:t xml:space="preserve">out </w:t>
      </w:r>
      <w:r w:rsidRPr="004872C4">
        <w:rPr>
          <w:rFonts w:asciiTheme="minorHAnsi" w:hAnsiTheme="minorHAnsi"/>
          <w:lang w:val="mn-MN"/>
        </w:rPr>
        <w:t xml:space="preserve">in further detail in this </w:t>
      </w:r>
      <w:r w:rsidRPr="004872C4">
        <w:rPr>
          <w:rFonts w:asciiTheme="minorHAnsi" w:hAnsiTheme="minorHAnsi"/>
          <w:spacing w:val="-4"/>
          <w:lang w:val="mn-MN"/>
        </w:rPr>
        <w:t xml:space="preserve">ESS: </w:t>
      </w:r>
      <w:r w:rsidRPr="004872C4">
        <w:rPr>
          <w:rFonts w:asciiTheme="minorHAnsi" w:hAnsiTheme="minorHAnsi"/>
          <w:spacing w:val="-3"/>
          <w:lang w:val="mn-MN"/>
        </w:rPr>
        <w:t xml:space="preserve">(i) </w:t>
      </w:r>
      <w:r w:rsidRPr="004872C4">
        <w:rPr>
          <w:rFonts w:asciiTheme="minorHAnsi" w:hAnsiTheme="minorHAnsi"/>
          <w:lang w:val="mn-MN"/>
        </w:rPr>
        <w:t xml:space="preserve">stakeholder </w:t>
      </w:r>
      <w:r w:rsidRPr="004872C4">
        <w:rPr>
          <w:rFonts w:asciiTheme="minorHAnsi" w:hAnsiTheme="minorHAnsi"/>
          <w:spacing w:val="-3"/>
          <w:lang w:val="mn-MN"/>
        </w:rPr>
        <w:t xml:space="preserve">identification </w:t>
      </w:r>
      <w:r w:rsidRPr="004872C4">
        <w:rPr>
          <w:rFonts w:asciiTheme="minorHAnsi" w:hAnsiTheme="minorHAnsi"/>
          <w:lang w:val="mn-MN"/>
        </w:rPr>
        <w:t xml:space="preserve">and analysis; </w:t>
      </w:r>
      <w:r w:rsidRPr="004872C4">
        <w:rPr>
          <w:rFonts w:asciiTheme="minorHAnsi" w:hAnsiTheme="minorHAnsi"/>
          <w:spacing w:val="-3"/>
          <w:lang w:val="mn-MN"/>
        </w:rPr>
        <w:t xml:space="preserve">(ii) </w:t>
      </w:r>
      <w:r w:rsidRPr="004872C4">
        <w:rPr>
          <w:rFonts w:asciiTheme="minorHAnsi" w:hAnsiTheme="minorHAnsi"/>
          <w:spacing w:val="-4"/>
          <w:lang w:val="mn-MN"/>
        </w:rPr>
        <w:t xml:space="preserve">planning </w:t>
      </w:r>
      <w:r w:rsidRPr="004872C4">
        <w:rPr>
          <w:rFonts w:asciiTheme="minorHAnsi" w:hAnsiTheme="minorHAnsi"/>
          <w:spacing w:val="-5"/>
          <w:lang w:val="mn-MN"/>
        </w:rPr>
        <w:t xml:space="preserve">how </w:t>
      </w:r>
      <w:r w:rsidRPr="004872C4">
        <w:rPr>
          <w:rFonts w:asciiTheme="minorHAnsi" w:hAnsiTheme="minorHAnsi"/>
          <w:lang w:val="mn-MN"/>
        </w:rPr>
        <w:t>the engagement with stakeholders will</w:t>
      </w:r>
      <w:r w:rsidRPr="004872C4">
        <w:rPr>
          <w:rFonts w:asciiTheme="minorHAnsi" w:hAnsiTheme="minorHAnsi"/>
          <w:spacing w:val="17"/>
          <w:lang w:val="mn-MN"/>
        </w:rPr>
        <w:t xml:space="preserve"> </w:t>
      </w:r>
      <w:r w:rsidRPr="004872C4">
        <w:rPr>
          <w:rFonts w:asciiTheme="minorHAnsi" w:hAnsiTheme="minorHAnsi"/>
          <w:lang w:val="mn-MN"/>
        </w:rPr>
        <w:t>take</w:t>
      </w:r>
      <w:r w:rsidRPr="004872C4">
        <w:rPr>
          <w:rFonts w:asciiTheme="minorHAnsi" w:hAnsiTheme="minorHAnsi"/>
          <w:spacing w:val="21"/>
          <w:lang w:val="mn-MN"/>
        </w:rPr>
        <w:t xml:space="preserve"> </w:t>
      </w:r>
      <w:r w:rsidRPr="004872C4">
        <w:rPr>
          <w:rFonts w:asciiTheme="minorHAnsi" w:hAnsiTheme="minorHAnsi"/>
          <w:lang w:val="mn-MN"/>
        </w:rPr>
        <w:t>place;</w:t>
      </w:r>
      <w:r w:rsidRPr="004872C4">
        <w:rPr>
          <w:rFonts w:asciiTheme="minorHAnsi" w:hAnsiTheme="minorHAnsi"/>
          <w:spacing w:val="33"/>
          <w:lang w:val="mn-MN"/>
        </w:rPr>
        <w:t xml:space="preserve"> </w:t>
      </w:r>
      <w:r w:rsidRPr="004872C4">
        <w:rPr>
          <w:rFonts w:asciiTheme="minorHAnsi" w:hAnsiTheme="minorHAnsi"/>
          <w:spacing w:val="-4"/>
          <w:lang w:val="mn-MN"/>
        </w:rPr>
        <w:t>(iii)</w:t>
      </w:r>
      <w:r w:rsidRPr="004872C4">
        <w:rPr>
          <w:rFonts w:asciiTheme="minorHAnsi" w:hAnsiTheme="minorHAnsi"/>
          <w:spacing w:val="17"/>
          <w:lang w:val="mn-MN"/>
        </w:rPr>
        <w:t xml:space="preserve"> </w:t>
      </w:r>
      <w:r w:rsidRPr="004872C4">
        <w:rPr>
          <w:rFonts w:asciiTheme="minorHAnsi" w:hAnsiTheme="minorHAnsi"/>
          <w:lang w:val="mn-MN"/>
        </w:rPr>
        <w:t>disclosure</w:t>
      </w:r>
      <w:r w:rsidRPr="004872C4">
        <w:rPr>
          <w:rFonts w:asciiTheme="minorHAnsi" w:hAnsiTheme="minorHAnsi"/>
          <w:spacing w:val="21"/>
          <w:lang w:val="mn-MN"/>
        </w:rPr>
        <w:t xml:space="preserve"> </w:t>
      </w:r>
      <w:r w:rsidRPr="004872C4">
        <w:rPr>
          <w:rFonts w:asciiTheme="minorHAnsi" w:hAnsiTheme="minorHAnsi"/>
          <w:spacing w:val="-4"/>
          <w:lang w:val="mn-MN"/>
        </w:rPr>
        <w:t>of</w:t>
      </w:r>
      <w:r w:rsidRPr="004872C4">
        <w:rPr>
          <w:rFonts w:asciiTheme="minorHAnsi" w:hAnsiTheme="minorHAnsi"/>
          <w:spacing w:val="16"/>
          <w:lang w:val="mn-MN"/>
        </w:rPr>
        <w:t xml:space="preserve"> </w:t>
      </w:r>
      <w:r w:rsidRPr="004872C4">
        <w:rPr>
          <w:rFonts w:asciiTheme="minorHAnsi" w:hAnsiTheme="minorHAnsi"/>
          <w:spacing w:val="-3"/>
          <w:lang w:val="mn-MN"/>
        </w:rPr>
        <w:t>information;</w:t>
      </w:r>
      <w:r w:rsidRPr="004872C4">
        <w:rPr>
          <w:rFonts w:asciiTheme="minorHAnsi" w:hAnsiTheme="minorHAnsi"/>
          <w:spacing w:val="26"/>
          <w:lang w:val="mn-MN"/>
        </w:rPr>
        <w:t xml:space="preserve"> </w:t>
      </w:r>
      <w:r w:rsidRPr="004872C4">
        <w:rPr>
          <w:rFonts w:asciiTheme="minorHAnsi" w:hAnsiTheme="minorHAnsi"/>
          <w:spacing w:val="-4"/>
          <w:lang w:val="mn-MN"/>
        </w:rPr>
        <w:t>(iv)</w:t>
      </w:r>
      <w:r w:rsidRPr="004872C4">
        <w:rPr>
          <w:rFonts w:asciiTheme="minorHAnsi" w:hAnsiTheme="minorHAnsi"/>
          <w:spacing w:val="17"/>
          <w:lang w:val="mn-MN"/>
        </w:rPr>
        <w:t xml:space="preserve"> </w:t>
      </w:r>
      <w:r w:rsidRPr="004872C4">
        <w:rPr>
          <w:rFonts w:asciiTheme="minorHAnsi" w:hAnsiTheme="minorHAnsi"/>
          <w:lang w:val="mn-MN"/>
        </w:rPr>
        <w:t>consultation</w:t>
      </w:r>
      <w:r w:rsidRPr="004872C4">
        <w:rPr>
          <w:rFonts w:asciiTheme="minorHAnsi" w:hAnsiTheme="minorHAnsi"/>
          <w:spacing w:val="15"/>
          <w:lang w:val="mn-MN"/>
        </w:rPr>
        <w:t xml:space="preserve"> </w:t>
      </w:r>
      <w:r w:rsidRPr="004872C4">
        <w:rPr>
          <w:rFonts w:asciiTheme="minorHAnsi" w:hAnsiTheme="minorHAnsi"/>
          <w:lang w:val="mn-MN"/>
        </w:rPr>
        <w:t>with</w:t>
      </w:r>
      <w:r w:rsidRPr="004872C4">
        <w:rPr>
          <w:rFonts w:asciiTheme="minorHAnsi" w:hAnsiTheme="minorHAnsi"/>
          <w:spacing w:val="15"/>
          <w:lang w:val="mn-MN"/>
        </w:rPr>
        <w:t xml:space="preserve"> </w:t>
      </w:r>
      <w:r w:rsidRPr="004872C4">
        <w:rPr>
          <w:rFonts w:asciiTheme="minorHAnsi" w:hAnsiTheme="minorHAnsi"/>
          <w:lang w:val="mn-MN"/>
        </w:rPr>
        <w:t>stakeholders;</w:t>
      </w:r>
    </w:p>
    <w:p w14:paraId="57E5A867" w14:textId="77777777" w:rsidR="00AF24C3" w:rsidRPr="004872C4" w:rsidRDefault="00AF24C3" w:rsidP="00E460AA">
      <w:pPr>
        <w:pStyle w:val="BodyText"/>
        <w:spacing w:before="3"/>
        <w:ind w:left="823" w:right="100"/>
        <w:rPr>
          <w:rFonts w:asciiTheme="minorHAnsi" w:hAnsiTheme="minorHAnsi"/>
          <w:lang w:val="mn-MN"/>
        </w:rPr>
      </w:pPr>
      <w:r w:rsidRPr="004872C4">
        <w:rPr>
          <w:rFonts w:asciiTheme="minorHAnsi" w:hAnsiTheme="minorHAnsi"/>
          <w:lang w:val="mn-MN"/>
        </w:rPr>
        <w:t>(v) addressing and responding to grievances; and (vi) reporting to stakeholders.</w:t>
      </w:r>
    </w:p>
    <w:p w14:paraId="207A668A" w14:textId="77777777" w:rsidR="00AF24C3" w:rsidRPr="004872C4" w:rsidRDefault="00AF24C3" w:rsidP="00E460AA">
      <w:pPr>
        <w:pStyle w:val="ListParagraph"/>
        <w:numPr>
          <w:ilvl w:val="0"/>
          <w:numId w:val="10"/>
        </w:numPr>
        <w:tabs>
          <w:tab w:val="left" w:pos="823"/>
        </w:tabs>
        <w:spacing w:before="86" w:line="237" w:lineRule="auto"/>
        <w:ind w:right="100"/>
        <w:jc w:val="both"/>
        <w:rPr>
          <w:rFonts w:asciiTheme="minorHAnsi" w:hAnsiTheme="minorHAnsi"/>
          <w:lang w:val="mn-MN"/>
        </w:rPr>
      </w:pPr>
      <w:r w:rsidRPr="004872C4">
        <w:rPr>
          <w:rFonts w:asciiTheme="minorHAnsi" w:hAnsiTheme="minorHAnsi"/>
          <w:lang w:val="mn-MN"/>
        </w:rPr>
        <w:t xml:space="preserve">The Borrower will maintain and disclose as part </w:t>
      </w:r>
      <w:r w:rsidRPr="004872C4">
        <w:rPr>
          <w:rFonts w:asciiTheme="minorHAnsi" w:hAnsiTheme="minorHAnsi"/>
          <w:spacing w:val="-4"/>
          <w:lang w:val="mn-MN"/>
        </w:rPr>
        <w:t xml:space="preserve">of </w:t>
      </w:r>
      <w:r w:rsidRPr="004872C4">
        <w:rPr>
          <w:rFonts w:asciiTheme="minorHAnsi" w:hAnsiTheme="minorHAnsi"/>
          <w:lang w:val="mn-MN"/>
        </w:rPr>
        <w:t xml:space="preserve">the </w:t>
      </w:r>
      <w:r w:rsidRPr="004872C4">
        <w:rPr>
          <w:rFonts w:asciiTheme="minorHAnsi" w:hAnsiTheme="minorHAnsi"/>
          <w:spacing w:val="-3"/>
          <w:lang w:val="mn-MN"/>
        </w:rPr>
        <w:t xml:space="preserve">environmental </w:t>
      </w:r>
      <w:r w:rsidRPr="004872C4">
        <w:rPr>
          <w:rFonts w:asciiTheme="minorHAnsi" w:hAnsiTheme="minorHAnsi"/>
          <w:lang w:val="mn-MN"/>
        </w:rPr>
        <w:t xml:space="preserve">and social </w:t>
      </w:r>
      <w:r w:rsidRPr="004872C4">
        <w:rPr>
          <w:rFonts w:asciiTheme="minorHAnsi" w:hAnsiTheme="minorHAnsi"/>
          <w:spacing w:val="1"/>
          <w:lang w:val="mn-MN"/>
        </w:rPr>
        <w:t xml:space="preserve">assessment, </w:t>
      </w:r>
      <w:r w:rsidRPr="004872C4">
        <w:rPr>
          <w:rFonts w:asciiTheme="minorHAnsi" w:hAnsiTheme="minorHAnsi"/>
          <w:lang w:val="mn-MN"/>
        </w:rPr>
        <w:t xml:space="preserve">a </w:t>
      </w:r>
      <w:r w:rsidRPr="004872C4">
        <w:rPr>
          <w:rFonts w:asciiTheme="minorHAnsi" w:hAnsiTheme="minorHAnsi"/>
          <w:spacing w:val="-3"/>
          <w:lang w:val="mn-MN"/>
        </w:rPr>
        <w:t xml:space="preserve">documented </w:t>
      </w:r>
      <w:r w:rsidRPr="004872C4">
        <w:rPr>
          <w:rFonts w:asciiTheme="minorHAnsi" w:hAnsiTheme="minorHAnsi"/>
          <w:lang w:val="mn-MN"/>
        </w:rPr>
        <w:t xml:space="preserve">record </w:t>
      </w:r>
      <w:r w:rsidRPr="004872C4">
        <w:rPr>
          <w:rFonts w:asciiTheme="minorHAnsi" w:hAnsiTheme="minorHAnsi"/>
          <w:spacing w:val="-4"/>
          <w:lang w:val="mn-MN"/>
        </w:rPr>
        <w:t xml:space="preserve">of </w:t>
      </w:r>
      <w:r w:rsidRPr="004872C4">
        <w:rPr>
          <w:rFonts w:asciiTheme="minorHAnsi" w:hAnsiTheme="minorHAnsi"/>
          <w:lang w:val="mn-MN"/>
        </w:rPr>
        <w:t xml:space="preserve">stakeholder engagement, </w:t>
      </w:r>
      <w:r w:rsidRPr="004872C4">
        <w:rPr>
          <w:rFonts w:asciiTheme="minorHAnsi" w:hAnsiTheme="minorHAnsi"/>
          <w:spacing w:val="-4"/>
          <w:lang w:val="mn-MN"/>
        </w:rPr>
        <w:t xml:space="preserve">including </w:t>
      </w:r>
      <w:r w:rsidRPr="004872C4">
        <w:rPr>
          <w:rFonts w:asciiTheme="minorHAnsi" w:hAnsiTheme="minorHAnsi"/>
          <w:lang w:val="mn-MN"/>
        </w:rPr>
        <w:t xml:space="preserve">a description </w:t>
      </w:r>
      <w:r w:rsidRPr="004872C4">
        <w:rPr>
          <w:rFonts w:asciiTheme="minorHAnsi" w:hAnsiTheme="minorHAnsi"/>
          <w:spacing w:val="-4"/>
          <w:lang w:val="mn-MN"/>
        </w:rPr>
        <w:t xml:space="preserve">of </w:t>
      </w:r>
      <w:r w:rsidRPr="004872C4">
        <w:rPr>
          <w:rFonts w:asciiTheme="minorHAnsi" w:hAnsiTheme="minorHAnsi"/>
          <w:lang w:val="mn-MN"/>
        </w:rPr>
        <w:t xml:space="preserve">the stakeholders consulted, a summary </w:t>
      </w:r>
      <w:r w:rsidRPr="004872C4">
        <w:rPr>
          <w:rFonts w:asciiTheme="minorHAnsi" w:hAnsiTheme="minorHAnsi"/>
          <w:spacing w:val="-4"/>
          <w:lang w:val="mn-MN"/>
        </w:rPr>
        <w:t xml:space="preserve">of </w:t>
      </w:r>
      <w:r w:rsidRPr="004872C4">
        <w:rPr>
          <w:rFonts w:asciiTheme="minorHAnsi" w:hAnsiTheme="minorHAnsi"/>
          <w:lang w:val="mn-MN"/>
        </w:rPr>
        <w:t xml:space="preserve">the feedback received and a brief explanation </w:t>
      </w:r>
      <w:r w:rsidRPr="004872C4">
        <w:rPr>
          <w:rFonts w:asciiTheme="minorHAnsi" w:hAnsiTheme="minorHAnsi"/>
          <w:spacing w:val="-4"/>
          <w:lang w:val="mn-MN"/>
        </w:rPr>
        <w:t xml:space="preserve">of </w:t>
      </w:r>
      <w:r w:rsidRPr="004872C4">
        <w:rPr>
          <w:rFonts w:asciiTheme="minorHAnsi" w:hAnsiTheme="minorHAnsi"/>
          <w:spacing w:val="-5"/>
          <w:lang w:val="mn-MN"/>
        </w:rPr>
        <w:t xml:space="preserve">how </w:t>
      </w:r>
      <w:r w:rsidRPr="004872C4">
        <w:rPr>
          <w:rFonts w:asciiTheme="minorHAnsi" w:hAnsiTheme="minorHAnsi"/>
          <w:lang w:val="mn-MN"/>
        </w:rPr>
        <w:t xml:space="preserve">the feedback was taken into account, </w:t>
      </w:r>
      <w:r w:rsidRPr="004872C4">
        <w:rPr>
          <w:rFonts w:asciiTheme="minorHAnsi" w:hAnsiTheme="minorHAnsi"/>
          <w:spacing w:val="-4"/>
          <w:lang w:val="mn-MN"/>
        </w:rPr>
        <w:t xml:space="preserve">or </w:t>
      </w:r>
      <w:r w:rsidRPr="004872C4">
        <w:rPr>
          <w:rFonts w:asciiTheme="minorHAnsi" w:hAnsiTheme="minorHAnsi"/>
          <w:lang w:val="mn-MN"/>
        </w:rPr>
        <w:t xml:space="preserve">the reasons why it was not.” </w:t>
      </w:r>
      <w:r w:rsidRPr="004872C4">
        <w:rPr>
          <w:rFonts w:asciiTheme="minorHAnsi" w:hAnsiTheme="minorHAnsi"/>
          <w:spacing w:val="-4"/>
          <w:lang w:val="mn-MN"/>
        </w:rPr>
        <w:t xml:space="preserve">(World </w:t>
      </w:r>
      <w:r w:rsidRPr="004872C4">
        <w:rPr>
          <w:rFonts w:asciiTheme="minorHAnsi" w:hAnsiTheme="minorHAnsi"/>
          <w:lang w:val="mn-MN"/>
        </w:rPr>
        <w:t>Bank,</w:t>
      </w:r>
      <w:r w:rsidRPr="004872C4">
        <w:rPr>
          <w:rFonts w:asciiTheme="minorHAnsi" w:hAnsiTheme="minorHAnsi"/>
          <w:spacing w:val="-35"/>
          <w:lang w:val="mn-MN"/>
        </w:rPr>
        <w:t xml:space="preserve"> </w:t>
      </w:r>
      <w:r w:rsidRPr="004872C4">
        <w:rPr>
          <w:rFonts w:asciiTheme="minorHAnsi" w:hAnsiTheme="minorHAnsi"/>
          <w:lang w:val="mn-MN"/>
        </w:rPr>
        <w:t>2017: 98).</w:t>
      </w:r>
    </w:p>
    <w:p w14:paraId="12BC7DEC" w14:textId="77777777" w:rsidR="00AF24C3" w:rsidRPr="004872C4" w:rsidRDefault="00AF24C3" w:rsidP="00E460AA">
      <w:pPr>
        <w:pStyle w:val="BodyText"/>
        <w:spacing w:before="120" w:line="259" w:lineRule="auto"/>
        <w:ind w:left="101" w:right="100"/>
        <w:jc w:val="both"/>
        <w:rPr>
          <w:rFonts w:asciiTheme="minorHAnsi" w:hAnsiTheme="minorHAnsi"/>
          <w:lang w:val="mn-MN"/>
        </w:rPr>
      </w:pPr>
      <w:r w:rsidRPr="004872C4">
        <w:rPr>
          <w:rFonts w:asciiTheme="minorHAnsi" w:hAnsiTheme="minorHAnsi"/>
          <w:lang w:val="mn-MN"/>
        </w:rPr>
        <w:t xml:space="preserve">A </w:t>
      </w:r>
      <w:r w:rsidRPr="004872C4">
        <w:rPr>
          <w:rFonts w:asciiTheme="minorHAnsi" w:hAnsiTheme="minorHAnsi"/>
          <w:spacing w:val="-3"/>
          <w:lang w:val="mn-MN"/>
        </w:rPr>
        <w:t xml:space="preserve">Stakeholder </w:t>
      </w:r>
      <w:r w:rsidRPr="004872C4">
        <w:rPr>
          <w:rFonts w:asciiTheme="minorHAnsi" w:hAnsiTheme="minorHAnsi"/>
          <w:lang w:val="mn-MN"/>
        </w:rPr>
        <w:t xml:space="preserve">Engagement Plan </w:t>
      </w:r>
      <w:r w:rsidRPr="004872C4">
        <w:rPr>
          <w:rFonts w:asciiTheme="minorHAnsi" w:hAnsiTheme="minorHAnsi"/>
          <w:spacing w:val="-3"/>
          <w:lang w:val="mn-MN"/>
        </w:rPr>
        <w:t xml:space="preserve">proportionate </w:t>
      </w:r>
      <w:r w:rsidRPr="004872C4">
        <w:rPr>
          <w:rFonts w:asciiTheme="minorHAnsi" w:hAnsiTheme="minorHAnsi"/>
          <w:lang w:val="mn-MN"/>
        </w:rPr>
        <w:t xml:space="preserve">to the nature and scale </w:t>
      </w:r>
      <w:r w:rsidRPr="004872C4">
        <w:rPr>
          <w:rFonts w:asciiTheme="minorHAnsi" w:hAnsiTheme="minorHAnsi"/>
          <w:spacing w:val="-4"/>
          <w:lang w:val="mn-MN"/>
        </w:rPr>
        <w:t xml:space="preserve">of </w:t>
      </w:r>
      <w:r w:rsidRPr="004872C4">
        <w:rPr>
          <w:rFonts w:asciiTheme="minorHAnsi" w:hAnsiTheme="minorHAnsi"/>
          <w:lang w:val="mn-MN"/>
        </w:rPr>
        <w:t xml:space="preserve">the </w:t>
      </w:r>
      <w:r w:rsidRPr="004872C4">
        <w:rPr>
          <w:rFonts w:asciiTheme="minorHAnsi" w:hAnsiTheme="minorHAnsi"/>
          <w:spacing w:val="-3"/>
          <w:lang w:val="mn-MN"/>
        </w:rPr>
        <w:t xml:space="preserve">project </w:t>
      </w:r>
      <w:r w:rsidRPr="004872C4">
        <w:rPr>
          <w:rFonts w:asciiTheme="minorHAnsi" w:hAnsiTheme="minorHAnsi"/>
          <w:lang w:val="mn-MN"/>
        </w:rPr>
        <w:t xml:space="preserve">and its potential risks and impacts </w:t>
      </w:r>
      <w:r w:rsidRPr="004872C4">
        <w:rPr>
          <w:rFonts w:asciiTheme="minorHAnsi" w:hAnsiTheme="minorHAnsi"/>
          <w:spacing w:val="-3"/>
          <w:lang w:val="mn-MN"/>
        </w:rPr>
        <w:t xml:space="preserve">needs </w:t>
      </w:r>
      <w:r w:rsidRPr="004872C4">
        <w:rPr>
          <w:rFonts w:asciiTheme="minorHAnsi" w:hAnsiTheme="minorHAnsi"/>
          <w:lang w:val="mn-MN"/>
        </w:rPr>
        <w:t xml:space="preserve">to </w:t>
      </w:r>
      <w:r w:rsidRPr="004872C4">
        <w:rPr>
          <w:rFonts w:asciiTheme="minorHAnsi" w:hAnsiTheme="minorHAnsi"/>
          <w:spacing w:val="-3"/>
          <w:lang w:val="mn-MN"/>
        </w:rPr>
        <w:t xml:space="preserve">be </w:t>
      </w:r>
      <w:r w:rsidRPr="004872C4">
        <w:rPr>
          <w:rFonts w:asciiTheme="minorHAnsi" w:hAnsiTheme="minorHAnsi"/>
          <w:spacing w:val="-4"/>
          <w:lang w:val="mn-MN"/>
        </w:rPr>
        <w:t xml:space="preserve">developed </w:t>
      </w:r>
      <w:r w:rsidRPr="004872C4">
        <w:rPr>
          <w:rFonts w:asciiTheme="minorHAnsi" w:hAnsiTheme="minorHAnsi"/>
          <w:spacing w:val="-3"/>
          <w:lang w:val="mn-MN"/>
        </w:rPr>
        <w:t xml:space="preserve">by </w:t>
      </w:r>
      <w:r w:rsidRPr="004872C4">
        <w:rPr>
          <w:rFonts w:asciiTheme="minorHAnsi" w:hAnsiTheme="minorHAnsi"/>
          <w:lang w:val="mn-MN"/>
        </w:rPr>
        <w:t xml:space="preserve">the Borrower. </w:t>
      </w:r>
      <w:r w:rsidRPr="004872C4">
        <w:rPr>
          <w:rFonts w:asciiTheme="minorHAnsi" w:hAnsiTheme="minorHAnsi"/>
          <w:spacing w:val="2"/>
          <w:lang w:val="mn-MN"/>
        </w:rPr>
        <w:t xml:space="preserve">It </w:t>
      </w:r>
      <w:r w:rsidRPr="004872C4">
        <w:rPr>
          <w:rFonts w:asciiTheme="minorHAnsi" w:hAnsiTheme="minorHAnsi"/>
          <w:lang w:val="mn-MN"/>
        </w:rPr>
        <w:t xml:space="preserve">has to </w:t>
      </w:r>
      <w:r w:rsidRPr="004872C4">
        <w:rPr>
          <w:rFonts w:asciiTheme="minorHAnsi" w:hAnsiTheme="minorHAnsi"/>
          <w:spacing w:val="-3"/>
          <w:lang w:val="mn-MN"/>
        </w:rPr>
        <w:t xml:space="preserve">be </w:t>
      </w:r>
      <w:r w:rsidRPr="004872C4">
        <w:rPr>
          <w:rFonts w:asciiTheme="minorHAnsi" w:hAnsiTheme="minorHAnsi"/>
          <w:lang w:val="mn-MN"/>
        </w:rPr>
        <w:t>disclosed as early as possible, a</w:t>
      </w:r>
      <w:r w:rsidRPr="004872C4">
        <w:rPr>
          <w:rFonts w:asciiTheme="minorHAnsi" w:hAnsiTheme="minorHAnsi"/>
          <w:spacing w:val="3"/>
          <w:lang w:val="mn-MN"/>
        </w:rPr>
        <w:t xml:space="preserve">nd </w:t>
      </w:r>
      <w:r w:rsidRPr="004872C4">
        <w:rPr>
          <w:rFonts w:asciiTheme="minorHAnsi" w:hAnsiTheme="minorHAnsi"/>
          <w:spacing w:val="-3"/>
          <w:lang w:val="mn-MN"/>
        </w:rPr>
        <w:t xml:space="preserve">before project </w:t>
      </w:r>
      <w:r w:rsidRPr="004872C4">
        <w:rPr>
          <w:rFonts w:asciiTheme="minorHAnsi" w:hAnsiTheme="minorHAnsi"/>
          <w:lang w:val="mn-MN"/>
        </w:rPr>
        <w:t xml:space="preserve">appraisal, and the Borrower </w:t>
      </w:r>
      <w:r w:rsidRPr="004872C4">
        <w:rPr>
          <w:rFonts w:asciiTheme="minorHAnsi" w:hAnsiTheme="minorHAnsi"/>
          <w:spacing w:val="-3"/>
          <w:lang w:val="mn-MN"/>
        </w:rPr>
        <w:t xml:space="preserve">needs </w:t>
      </w:r>
      <w:r w:rsidRPr="004872C4">
        <w:rPr>
          <w:rFonts w:asciiTheme="minorHAnsi" w:hAnsiTheme="minorHAnsi"/>
          <w:lang w:val="mn-MN"/>
        </w:rPr>
        <w:t xml:space="preserve">to seek the views </w:t>
      </w:r>
      <w:r w:rsidRPr="004872C4">
        <w:rPr>
          <w:rFonts w:asciiTheme="minorHAnsi" w:hAnsiTheme="minorHAnsi"/>
          <w:spacing w:val="-4"/>
          <w:lang w:val="mn-MN"/>
        </w:rPr>
        <w:t xml:space="preserve">of </w:t>
      </w:r>
      <w:r w:rsidRPr="004872C4">
        <w:rPr>
          <w:rFonts w:asciiTheme="minorHAnsi" w:hAnsiTheme="minorHAnsi"/>
          <w:lang w:val="mn-MN"/>
        </w:rPr>
        <w:t xml:space="preserve">stakeholders </w:t>
      </w:r>
      <w:r w:rsidRPr="004872C4">
        <w:rPr>
          <w:rFonts w:asciiTheme="minorHAnsi" w:hAnsiTheme="minorHAnsi"/>
          <w:spacing w:val="-4"/>
          <w:lang w:val="mn-MN"/>
        </w:rPr>
        <w:t xml:space="preserve">on </w:t>
      </w:r>
      <w:r w:rsidRPr="004872C4">
        <w:rPr>
          <w:rFonts w:asciiTheme="minorHAnsi" w:hAnsiTheme="minorHAnsi"/>
          <w:lang w:val="mn-MN"/>
        </w:rPr>
        <w:t xml:space="preserve">the </w:t>
      </w:r>
      <w:r w:rsidRPr="004872C4">
        <w:rPr>
          <w:rFonts w:asciiTheme="minorHAnsi" w:hAnsiTheme="minorHAnsi"/>
          <w:spacing w:val="-3"/>
          <w:lang w:val="mn-MN"/>
        </w:rPr>
        <w:t xml:space="preserve">SEP, </w:t>
      </w:r>
      <w:r w:rsidRPr="004872C4">
        <w:rPr>
          <w:rFonts w:asciiTheme="minorHAnsi" w:hAnsiTheme="minorHAnsi"/>
          <w:spacing w:val="-4"/>
          <w:lang w:val="mn-MN"/>
        </w:rPr>
        <w:t xml:space="preserve">including on </w:t>
      </w:r>
      <w:r w:rsidRPr="004872C4">
        <w:rPr>
          <w:rFonts w:asciiTheme="minorHAnsi" w:hAnsiTheme="minorHAnsi"/>
          <w:lang w:val="mn-MN"/>
        </w:rPr>
        <w:t xml:space="preserve">the </w:t>
      </w:r>
      <w:r w:rsidRPr="004872C4">
        <w:rPr>
          <w:rFonts w:asciiTheme="minorHAnsi" w:hAnsiTheme="minorHAnsi"/>
          <w:spacing w:val="-3"/>
          <w:lang w:val="mn-MN"/>
        </w:rPr>
        <w:t xml:space="preserve">identification </w:t>
      </w:r>
      <w:r w:rsidRPr="004872C4">
        <w:rPr>
          <w:rFonts w:asciiTheme="minorHAnsi" w:hAnsiTheme="minorHAnsi"/>
          <w:spacing w:val="-4"/>
          <w:lang w:val="mn-MN"/>
        </w:rPr>
        <w:t xml:space="preserve">of </w:t>
      </w:r>
      <w:r w:rsidRPr="004872C4">
        <w:rPr>
          <w:rFonts w:asciiTheme="minorHAnsi" w:hAnsiTheme="minorHAnsi"/>
          <w:lang w:val="mn-MN"/>
        </w:rPr>
        <w:t xml:space="preserve">stakeholders and the </w:t>
      </w:r>
      <w:r w:rsidRPr="004872C4">
        <w:rPr>
          <w:rFonts w:asciiTheme="minorHAnsi" w:hAnsiTheme="minorHAnsi"/>
          <w:spacing w:val="-3"/>
          <w:lang w:val="mn-MN"/>
        </w:rPr>
        <w:t xml:space="preserve">proposals </w:t>
      </w:r>
      <w:r w:rsidRPr="004872C4">
        <w:rPr>
          <w:rFonts w:asciiTheme="minorHAnsi" w:hAnsiTheme="minorHAnsi"/>
          <w:spacing w:val="-4"/>
          <w:lang w:val="mn-MN"/>
        </w:rPr>
        <w:t xml:space="preserve">for </w:t>
      </w:r>
      <w:r w:rsidRPr="004872C4">
        <w:rPr>
          <w:rFonts w:asciiTheme="minorHAnsi" w:hAnsiTheme="minorHAnsi"/>
          <w:spacing w:val="-3"/>
          <w:lang w:val="mn-MN"/>
        </w:rPr>
        <w:t xml:space="preserve">future </w:t>
      </w:r>
      <w:r w:rsidRPr="004872C4">
        <w:rPr>
          <w:rFonts w:asciiTheme="minorHAnsi" w:hAnsiTheme="minorHAnsi"/>
          <w:lang w:val="mn-MN"/>
        </w:rPr>
        <w:t xml:space="preserve">engagement. </w:t>
      </w:r>
      <w:r w:rsidRPr="004872C4">
        <w:rPr>
          <w:rFonts w:asciiTheme="minorHAnsi" w:hAnsiTheme="minorHAnsi"/>
          <w:spacing w:val="2"/>
          <w:lang w:val="mn-MN"/>
        </w:rPr>
        <w:t xml:space="preserve">If </w:t>
      </w:r>
      <w:r w:rsidRPr="004872C4">
        <w:rPr>
          <w:rFonts w:asciiTheme="minorHAnsi" w:hAnsiTheme="minorHAnsi"/>
          <w:lang w:val="mn-MN"/>
        </w:rPr>
        <w:t>significant changes a</w:t>
      </w:r>
      <w:r w:rsidRPr="004872C4">
        <w:rPr>
          <w:rFonts w:asciiTheme="minorHAnsi" w:hAnsiTheme="minorHAnsi"/>
          <w:spacing w:val="7"/>
          <w:lang w:val="mn-MN"/>
        </w:rPr>
        <w:t xml:space="preserve">re </w:t>
      </w:r>
      <w:r w:rsidRPr="004872C4">
        <w:rPr>
          <w:rFonts w:asciiTheme="minorHAnsi" w:hAnsiTheme="minorHAnsi"/>
          <w:lang w:val="mn-MN"/>
        </w:rPr>
        <w:t xml:space="preserve">made to the </w:t>
      </w:r>
      <w:r w:rsidRPr="004872C4">
        <w:rPr>
          <w:rFonts w:asciiTheme="minorHAnsi" w:hAnsiTheme="minorHAnsi"/>
          <w:spacing w:val="-3"/>
          <w:lang w:val="mn-MN"/>
        </w:rPr>
        <w:t xml:space="preserve">SEP, </w:t>
      </w:r>
      <w:r w:rsidRPr="004872C4">
        <w:rPr>
          <w:rFonts w:asciiTheme="minorHAnsi" w:hAnsiTheme="minorHAnsi"/>
          <w:lang w:val="mn-MN"/>
        </w:rPr>
        <w:t xml:space="preserve">the Borrower has to disclose the updated SEP </w:t>
      </w:r>
      <w:r w:rsidRPr="004872C4">
        <w:rPr>
          <w:rFonts w:asciiTheme="minorHAnsi" w:hAnsiTheme="minorHAnsi"/>
          <w:spacing w:val="-4"/>
          <w:lang w:val="mn-MN"/>
        </w:rPr>
        <w:t xml:space="preserve">(World </w:t>
      </w:r>
      <w:r w:rsidRPr="004872C4">
        <w:rPr>
          <w:rFonts w:asciiTheme="minorHAnsi" w:hAnsiTheme="minorHAnsi"/>
          <w:lang w:val="mn-MN"/>
        </w:rPr>
        <w:t xml:space="preserve">Bank, 2017: 99). </w:t>
      </w:r>
      <w:r w:rsidRPr="004872C4">
        <w:rPr>
          <w:rFonts w:asciiTheme="minorHAnsi" w:hAnsiTheme="minorHAnsi"/>
          <w:spacing w:val="-3"/>
          <w:lang w:val="mn-MN"/>
        </w:rPr>
        <w:t xml:space="preserve">According </w:t>
      </w:r>
      <w:r w:rsidRPr="004872C4">
        <w:rPr>
          <w:rFonts w:asciiTheme="minorHAnsi" w:hAnsiTheme="minorHAnsi"/>
          <w:spacing w:val="2"/>
          <w:lang w:val="mn-MN"/>
        </w:rPr>
        <w:t xml:space="preserve">to </w:t>
      </w:r>
      <w:r w:rsidRPr="004872C4">
        <w:rPr>
          <w:rFonts w:asciiTheme="minorHAnsi" w:hAnsiTheme="minorHAnsi"/>
          <w:spacing w:val="-3"/>
          <w:lang w:val="mn-MN"/>
        </w:rPr>
        <w:t xml:space="preserve">ESS10, </w:t>
      </w:r>
      <w:r w:rsidRPr="004872C4">
        <w:rPr>
          <w:rFonts w:asciiTheme="minorHAnsi" w:hAnsiTheme="minorHAnsi"/>
          <w:lang w:val="mn-MN"/>
        </w:rPr>
        <w:t xml:space="preserve">the Borrower </w:t>
      </w:r>
      <w:r w:rsidRPr="004872C4">
        <w:rPr>
          <w:rFonts w:asciiTheme="minorHAnsi" w:hAnsiTheme="minorHAnsi"/>
          <w:spacing w:val="-3"/>
          <w:lang w:val="mn-MN"/>
        </w:rPr>
        <w:t xml:space="preserve">should </w:t>
      </w:r>
      <w:r w:rsidRPr="004872C4">
        <w:rPr>
          <w:rFonts w:asciiTheme="minorHAnsi" w:hAnsiTheme="minorHAnsi"/>
          <w:lang w:val="mn-MN"/>
        </w:rPr>
        <w:t xml:space="preserve">also </w:t>
      </w:r>
      <w:r w:rsidRPr="004872C4">
        <w:rPr>
          <w:rFonts w:asciiTheme="minorHAnsi" w:hAnsiTheme="minorHAnsi"/>
          <w:spacing w:val="-3"/>
          <w:lang w:val="mn-MN"/>
        </w:rPr>
        <w:t xml:space="preserve">propose </w:t>
      </w:r>
      <w:r w:rsidRPr="004872C4">
        <w:rPr>
          <w:rFonts w:asciiTheme="minorHAnsi" w:hAnsiTheme="minorHAnsi"/>
          <w:lang w:val="mn-MN"/>
        </w:rPr>
        <w:t xml:space="preserve">and </w:t>
      </w:r>
      <w:r w:rsidRPr="004872C4">
        <w:rPr>
          <w:rFonts w:asciiTheme="minorHAnsi" w:hAnsiTheme="minorHAnsi"/>
          <w:spacing w:val="-3"/>
          <w:lang w:val="mn-MN"/>
        </w:rPr>
        <w:t xml:space="preserve">implement </w:t>
      </w:r>
      <w:r w:rsidRPr="004872C4">
        <w:rPr>
          <w:rFonts w:asciiTheme="minorHAnsi" w:hAnsiTheme="minorHAnsi"/>
          <w:lang w:val="mn-MN"/>
        </w:rPr>
        <w:t xml:space="preserve">a grievance mechanism to receive and facilitate the resolution </w:t>
      </w:r>
      <w:r w:rsidRPr="004872C4">
        <w:rPr>
          <w:rFonts w:asciiTheme="minorHAnsi" w:hAnsiTheme="minorHAnsi"/>
          <w:spacing w:val="-4"/>
          <w:lang w:val="mn-MN"/>
        </w:rPr>
        <w:t xml:space="preserve">of </w:t>
      </w:r>
      <w:r w:rsidRPr="004872C4">
        <w:rPr>
          <w:rFonts w:asciiTheme="minorHAnsi" w:hAnsiTheme="minorHAnsi"/>
          <w:spacing w:val="-3"/>
          <w:lang w:val="mn-MN"/>
        </w:rPr>
        <w:t xml:space="preserve">concerns </w:t>
      </w:r>
      <w:r w:rsidRPr="004872C4">
        <w:rPr>
          <w:rFonts w:asciiTheme="minorHAnsi" w:hAnsiTheme="minorHAnsi"/>
          <w:lang w:val="mn-MN"/>
        </w:rPr>
        <w:t xml:space="preserve">and grievances </w:t>
      </w:r>
      <w:r w:rsidRPr="004872C4">
        <w:rPr>
          <w:rFonts w:asciiTheme="minorHAnsi" w:hAnsiTheme="minorHAnsi"/>
          <w:spacing w:val="-4"/>
          <w:lang w:val="mn-MN"/>
        </w:rPr>
        <w:t xml:space="preserve">of </w:t>
      </w:r>
      <w:r w:rsidRPr="004872C4">
        <w:rPr>
          <w:rFonts w:asciiTheme="minorHAnsi" w:hAnsiTheme="minorHAnsi"/>
          <w:lang w:val="mn-MN"/>
        </w:rPr>
        <w:t xml:space="preserve">project-affected parties related to the </w:t>
      </w:r>
      <w:r w:rsidRPr="004872C4">
        <w:rPr>
          <w:rFonts w:asciiTheme="minorHAnsi" w:hAnsiTheme="minorHAnsi"/>
          <w:spacing w:val="-3"/>
          <w:lang w:val="mn-MN"/>
        </w:rPr>
        <w:t xml:space="preserve">environmental </w:t>
      </w:r>
      <w:r w:rsidRPr="004872C4">
        <w:rPr>
          <w:rFonts w:asciiTheme="minorHAnsi" w:hAnsiTheme="minorHAnsi"/>
          <w:lang w:val="mn-MN"/>
        </w:rPr>
        <w:t xml:space="preserve">and social </w:t>
      </w:r>
      <w:r w:rsidRPr="004872C4">
        <w:rPr>
          <w:rFonts w:asciiTheme="minorHAnsi" w:hAnsiTheme="minorHAnsi"/>
          <w:spacing w:val="-3"/>
          <w:lang w:val="mn-MN"/>
        </w:rPr>
        <w:t xml:space="preserve">performance </w:t>
      </w:r>
      <w:r w:rsidRPr="004872C4">
        <w:rPr>
          <w:rFonts w:asciiTheme="minorHAnsi" w:hAnsiTheme="minorHAnsi"/>
          <w:spacing w:val="-4"/>
          <w:lang w:val="mn-MN"/>
        </w:rPr>
        <w:t xml:space="preserve">of </w:t>
      </w:r>
      <w:r w:rsidRPr="004872C4">
        <w:rPr>
          <w:rFonts w:asciiTheme="minorHAnsi" w:hAnsiTheme="minorHAnsi"/>
          <w:lang w:val="mn-MN"/>
        </w:rPr>
        <w:t xml:space="preserve">the </w:t>
      </w:r>
      <w:r w:rsidRPr="004872C4">
        <w:rPr>
          <w:rFonts w:asciiTheme="minorHAnsi" w:hAnsiTheme="minorHAnsi"/>
          <w:spacing w:val="-3"/>
          <w:lang w:val="mn-MN"/>
        </w:rPr>
        <w:t xml:space="preserve">project </w:t>
      </w:r>
      <w:r w:rsidRPr="004872C4">
        <w:rPr>
          <w:rFonts w:asciiTheme="minorHAnsi" w:hAnsiTheme="minorHAnsi"/>
          <w:lang w:val="mn-MN"/>
        </w:rPr>
        <w:t xml:space="preserve">in a timely manner </w:t>
      </w:r>
      <w:r w:rsidRPr="004872C4">
        <w:rPr>
          <w:rFonts w:asciiTheme="minorHAnsi" w:hAnsiTheme="minorHAnsi"/>
          <w:spacing w:val="-4"/>
          <w:lang w:val="mn-MN"/>
        </w:rPr>
        <w:t xml:space="preserve">(World </w:t>
      </w:r>
      <w:r w:rsidRPr="004872C4">
        <w:rPr>
          <w:rFonts w:asciiTheme="minorHAnsi" w:hAnsiTheme="minorHAnsi"/>
          <w:lang w:val="mn-MN"/>
        </w:rPr>
        <w:t>Bank, 2017:</w:t>
      </w:r>
      <w:r w:rsidRPr="004872C4">
        <w:rPr>
          <w:rFonts w:asciiTheme="minorHAnsi" w:hAnsiTheme="minorHAnsi"/>
          <w:spacing w:val="35"/>
          <w:lang w:val="mn-MN"/>
        </w:rPr>
        <w:t xml:space="preserve"> </w:t>
      </w:r>
      <w:r w:rsidRPr="004872C4">
        <w:rPr>
          <w:rFonts w:asciiTheme="minorHAnsi" w:hAnsiTheme="minorHAnsi"/>
          <w:lang w:val="mn-MN"/>
        </w:rPr>
        <w:t>100).</w:t>
      </w:r>
    </w:p>
    <w:p w14:paraId="64378CA4" w14:textId="77777777" w:rsidR="00AF24C3" w:rsidRPr="004872C4" w:rsidRDefault="00AF24C3" w:rsidP="00E460AA">
      <w:pPr>
        <w:pStyle w:val="BodyText"/>
        <w:spacing w:before="162"/>
        <w:ind w:left="101" w:right="100"/>
        <w:rPr>
          <w:rFonts w:asciiTheme="minorHAnsi" w:hAnsiTheme="minorHAnsi"/>
          <w:lang w:val="mn-MN"/>
        </w:rPr>
      </w:pPr>
      <w:r w:rsidRPr="004872C4">
        <w:rPr>
          <w:rFonts w:asciiTheme="minorHAnsi" w:hAnsiTheme="minorHAnsi"/>
          <w:lang w:val="mn-MN"/>
        </w:rPr>
        <w:t>For more details on the WB Environmental and Social Standards, please follow the below links:</w:t>
      </w:r>
    </w:p>
    <w:p w14:paraId="7B64A8C6" w14:textId="339A5509" w:rsidR="00EE5D28" w:rsidRPr="004872C4" w:rsidRDefault="00380D71" w:rsidP="00D42894">
      <w:pPr>
        <w:tabs>
          <w:tab w:val="left" w:pos="922"/>
          <w:tab w:val="left" w:pos="923"/>
        </w:tabs>
        <w:spacing w:before="4" w:line="255" w:lineRule="exact"/>
        <w:ind w:right="100"/>
        <w:rPr>
          <w:rFonts w:asciiTheme="minorHAnsi" w:hAnsiTheme="minorHAnsi"/>
          <w:lang w:val="mn-MN"/>
        </w:rPr>
      </w:pPr>
      <w:hyperlink r:id="rId29">
        <w:r w:rsidR="00AF24C3" w:rsidRPr="004872C4">
          <w:rPr>
            <w:rFonts w:asciiTheme="minorHAnsi" w:hAnsiTheme="minorHAnsi"/>
            <w:color w:val="0000FF"/>
            <w:u w:val="single" w:color="0000FF"/>
            <w:lang w:val="mn-MN"/>
          </w:rPr>
          <w:t>www.worldbank.org/en/projects-operations/environmental-and-social-</w:t>
        </w:r>
      </w:hyperlink>
      <w:r w:rsidR="00AF24C3" w:rsidRPr="004872C4">
        <w:rPr>
          <w:rFonts w:asciiTheme="minorHAnsi" w:hAnsiTheme="minorHAnsi"/>
          <w:color w:val="0000FF"/>
          <w:lang w:val="mn-MN"/>
        </w:rPr>
        <w:t xml:space="preserve"> </w:t>
      </w:r>
      <w:hyperlink r:id="rId30">
        <w:r w:rsidR="00AF24C3" w:rsidRPr="004872C4">
          <w:rPr>
            <w:rFonts w:asciiTheme="minorHAnsi" w:hAnsiTheme="minorHAnsi"/>
            <w:color w:val="0000FF"/>
            <w:u w:val="single" w:color="0000FF"/>
            <w:lang w:val="mn-MN"/>
          </w:rPr>
          <w:t>framework/brief/environmental-and-social-standards</w:t>
        </w:r>
        <w:r w:rsidR="00AF24C3" w:rsidRPr="004872C4">
          <w:rPr>
            <w:rFonts w:asciiTheme="minorHAnsi" w:hAnsiTheme="minorHAnsi"/>
            <w:color w:val="0000FF"/>
            <w:lang w:val="mn-MN"/>
          </w:rPr>
          <w:t xml:space="preserve"> </w:t>
        </w:r>
      </w:hyperlink>
    </w:p>
    <w:sectPr w:rsidR="00EE5D28" w:rsidRPr="004872C4" w:rsidSect="004872C4">
      <w:pgSz w:w="12240" w:h="15840"/>
      <w:pgMar w:top="1360" w:right="1260" w:bottom="1170" w:left="1240" w:header="0" w:footer="165"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DA738" w14:textId="77777777" w:rsidR="00380D71" w:rsidRDefault="00380D71">
      <w:r>
        <w:separator/>
      </w:r>
    </w:p>
  </w:endnote>
  <w:endnote w:type="continuationSeparator" w:id="0">
    <w:p w14:paraId="30FB723A" w14:textId="77777777" w:rsidR="00380D71" w:rsidRDefault="0038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4F66B" w14:textId="77777777" w:rsidR="00775CF2" w:rsidRDefault="00775C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551723"/>
      <w:docPartObj>
        <w:docPartGallery w:val="Page Numbers (Bottom of Page)"/>
        <w:docPartUnique/>
      </w:docPartObj>
    </w:sdtPr>
    <w:sdtEndPr>
      <w:rPr>
        <w:noProof/>
      </w:rPr>
    </w:sdtEndPr>
    <w:sdtContent>
      <w:p w14:paraId="20AF85FF" w14:textId="212A0E4C" w:rsidR="00E2340E" w:rsidRDefault="00E2340E">
        <w:pPr>
          <w:pStyle w:val="Footer"/>
          <w:jc w:val="center"/>
        </w:pPr>
        <w:r>
          <w:fldChar w:fldCharType="begin"/>
        </w:r>
        <w:r>
          <w:instrText xml:space="preserve"> PAGE   \* MERGEFORMAT </w:instrText>
        </w:r>
        <w:r>
          <w:fldChar w:fldCharType="separate"/>
        </w:r>
        <w:r w:rsidR="003675E3">
          <w:rPr>
            <w:noProof/>
          </w:rPr>
          <w:t>1</w:t>
        </w:r>
        <w:r>
          <w:rPr>
            <w:noProof/>
          </w:rPr>
          <w:fldChar w:fldCharType="end"/>
        </w:r>
      </w:p>
    </w:sdtContent>
  </w:sdt>
  <w:p w14:paraId="3A076E92" w14:textId="75F059BC" w:rsidR="00E2340E" w:rsidRDefault="00E2340E">
    <w:pPr>
      <w:pStyle w:val="BodyText"/>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3CB87" w14:textId="77777777" w:rsidR="00775CF2" w:rsidRDefault="00775CF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02DB7" w14:textId="77777777" w:rsidR="00E2340E" w:rsidRDefault="00E2340E">
    <w:pPr>
      <w:pStyle w:val="BodyText"/>
      <w:spacing w:line="14" w:lineRule="auto"/>
      <w:rPr>
        <w:sz w:val="20"/>
      </w:rPr>
    </w:pPr>
    <w:r>
      <w:rPr>
        <w:noProof/>
        <w:lang w:eastAsia="zh-CN" w:bidi="mn-Mong-CN"/>
      </w:rPr>
      <mc:AlternateContent>
        <mc:Choice Requires="wps">
          <w:drawing>
            <wp:anchor distT="0" distB="0" distL="114300" distR="114300" simplePos="0" relativeHeight="503250944" behindDoc="1" locked="0" layoutInCell="1" allowOverlap="1" wp14:anchorId="546B30D2" wp14:editId="2F3CCD38">
              <wp:simplePos x="0" y="0"/>
              <wp:positionH relativeFrom="page">
                <wp:posOffset>1065530</wp:posOffset>
              </wp:positionH>
              <wp:positionV relativeFrom="page">
                <wp:posOffset>7477125</wp:posOffset>
              </wp:positionV>
              <wp:extent cx="168275" cy="158115"/>
              <wp:effectExtent l="0" t="0" r="444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E245" w14:textId="77777777" w:rsidR="00E2340E" w:rsidRDefault="00E2340E">
                          <w:pPr>
                            <w:spacing w:line="233" w:lineRule="exact"/>
                            <w:ind w:left="20"/>
                            <w:rPr>
                              <w:sz w:val="21"/>
                            </w:rPr>
                          </w:pPr>
                          <w:r>
                            <w:rPr>
                              <w:sz w:val="21"/>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46B30D2" id="_x0000_t202" coordsize="21600,21600" o:spt="202" path="m,l,21600r21600,l21600,xe">
              <v:stroke joinstyle="miter"/>
              <v:path gradientshapeok="t" o:connecttype="rect"/>
            </v:shapetype>
            <v:shape id="_x0000_s1028" type="#_x0000_t202" style="position:absolute;margin-left:83.9pt;margin-top:588.75pt;width:13.25pt;height:12.45pt;z-index:-6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" filled="f" stroked="f">
              <v:textbox inset="0,0,0,0">
                <w:txbxContent>
                  <w:p w14:paraId="7BF2E245" w14:textId="77777777" w:rsidR="00E2340E" w:rsidRDefault="00E2340E">
                    <w:pPr>
                      <w:spacing w:line="233" w:lineRule="exact"/>
                      <w:ind w:left="20"/>
                      <w:rPr>
                        <w:sz w:val="21"/>
                      </w:rPr>
                    </w:pPr>
                    <w:r>
                      <w:rPr>
                        <w:sz w:val="21"/>
                      </w:rPr>
                      <w:t>11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34829" w14:textId="77777777" w:rsidR="00E2340E" w:rsidRDefault="00E2340E">
    <w:pPr>
      <w:pStyle w:val="BodyText"/>
      <w:spacing w:line="14" w:lineRule="auto"/>
      <w:rPr>
        <w:sz w:val="13"/>
      </w:rPr>
    </w:pPr>
    <w:r>
      <w:rPr>
        <w:noProof/>
        <w:lang w:eastAsia="zh-CN" w:bidi="mn-Mong-CN"/>
      </w:rPr>
      <mc:AlternateContent>
        <mc:Choice Requires="wps">
          <w:drawing>
            <wp:anchor distT="0" distB="0" distL="114300" distR="114300" simplePos="0" relativeHeight="503250968" behindDoc="1" locked="0" layoutInCell="1" allowOverlap="1" wp14:anchorId="4A99AA85" wp14:editId="1E1022AC">
              <wp:simplePos x="0" y="0"/>
              <wp:positionH relativeFrom="margin">
                <wp:align>center</wp:align>
              </wp:positionH>
              <wp:positionV relativeFrom="page">
                <wp:posOffset>9525635</wp:posOffset>
              </wp:positionV>
              <wp:extent cx="193040" cy="157480"/>
              <wp:effectExtent l="0" t="0" r="16510" b="139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7CB28" w14:textId="74DDDB7E" w:rsidR="00E2340E" w:rsidRDefault="00E2340E">
                          <w:pPr>
                            <w:spacing w:line="232" w:lineRule="exact"/>
                            <w:ind w:left="40"/>
                            <w:rPr>
                              <w:sz w:val="21"/>
                            </w:rPr>
                          </w:pPr>
                          <w:r>
                            <w:fldChar w:fldCharType="begin"/>
                          </w:r>
                          <w:r>
                            <w:rPr>
                              <w:sz w:val="21"/>
                            </w:rPr>
                            <w:instrText xml:space="preserve"> PAGE </w:instrText>
                          </w:r>
                          <w:r>
                            <w:fldChar w:fldCharType="separate"/>
                          </w:r>
                          <w:r w:rsidR="003675E3">
                            <w:rPr>
                              <w:noProof/>
                              <w:sz w:val="21"/>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9AA85" id="_x0000_t202" coordsize="21600,21600" o:spt="202" path="m,l,21600r21600,l21600,xe">
              <v:stroke joinstyle="miter"/>
              <v:path gradientshapeok="t" o:connecttype="rect"/>
            </v:shapetype>
            <v:shape id="Text Box 1" o:spid="_x0000_s1029" type="#_x0000_t202" style="position:absolute;margin-left:0;margin-top:750.05pt;width:15.2pt;height:12.4pt;z-index:-655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PFrwIAAK8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" filled="f" stroked="f">
              <v:textbox inset="0,0,0,0">
                <w:txbxContent>
                  <w:p w14:paraId="2AF7CB28" w14:textId="74DDDB7E" w:rsidR="00E2340E" w:rsidRDefault="00E2340E">
                    <w:pPr>
                      <w:spacing w:line="232" w:lineRule="exact"/>
                      <w:ind w:left="40"/>
                      <w:rPr>
                        <w:sz w:val="21"/>
                      </w:rPr>
                    </w:pPr>
                    <w:r>
                      <w:fldChar w:fldCharType="begin"/>
                    </w:r>
                    <w:r>
                      <w:rPr>
                        <w:sz w:val="21"/>
                      </w:rPr>
                      <w:instrText xml:space="preserve"> PAGE </w:instrText>
                    </w:r>
                    <w:r>
                      <w:fldChar w:fldCharType="separate"/>
                    </w:r>
                    <w:r w:rsidR="003675E3">
                      <w:rPr>
                        <w:noProof/>
                        <w:sz w:val="21"/>
                      </w:rPr>
                      <w:t>24</w:t>
                    </w:r>
                    <w: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1F2DC" w14:textId="77777777" w:rsidR="00380D71" w:rsidRDefault="00380D71">
      <w:r>
        <w:separator/>
      </w:r>
    </w:p>
  </w:footnote>
  <w:footnote w:type="continuationSeparator" w:id="0">
    <w:p w14:paraId="1DC7899B" w14:textId="77777777" w:rsidR="00380D71" w:rsidRDefault="00380D71">
      <w:r>
        <w:continuationSeparator/>
      </w:r>
    </w:p>
  </w:footnote>
  <w:footnote w:id="1">
    <w:p w14:paraId="3C449EF4" w14:textId="02AE964D" w:rsidR="00E2340E" w:rsidRDefault="00E2340E">
      <w:pPr>
        <w:pStyle w:val="FootnoteText"/>
      </w:pPr>
      <w:r>
        <w:rPr>
          <w:rStyle w:val="FootnoteReference"/>
        </w:rPr>
        <w:footnoteRef/>
      </w:r>
      <w:r>
        <w:t xml:space="preserve"> </w:t>
      </w:r>
      <w:r w:rsidRPr="000C50EC">
        <w:rPr>
          <w:sz w:val="16"/>
          <w:szCs w:val="16"/>
        </w:rPr>
        <w:t>Mongolia EITI 2020 or 15</w:t>
      </w:r>
      <w:r w:rsidRPr="000C50EC">
        <w:rPr>
          <w:sz w:val="16"/>
          <w:szCs w:val="16"/>
          <w:vertAlign w:val="superscript"/>
        </w:rPr>
        <w:t>th</w:t>
      </w:r>
      <w:r w:rsidRPr="000C50EC">
        <w:rPr>
          <w:sz w:val="16"/>
          <w:szCs w:val="16"/>
        </w:rPr>
        <w:t xml:space="preserve"> Report, flexible, Inception Report, page 5, produced by Grant Thornton audit LLC</w:t>
      </w:r>
      <w:r>
        <w:t>.</w:t>
      </w:r>
    </w:p>
  </w:footnote>
  <w:footnote w:id="2">
    <w:p w14:paraId="28870570" w14:textId="77777777" w:rsidR="00E2340E" w:rsidRPr="00E352B0" w:rsidRDefault="00E2340E" w:rsidP="00C90134">
      <w:pPr>
        <w:pStyle w:val="FootnoteText"/>
      </w:pPr>
      <w:r w:rsidRPr="00E352B0">
        <w:rPr>
          <w:rStyle w:val="FootnoteReference"/>
          <w:sz w:val="18"/>
          <w:szCs w:val="18"/>
        </w:rPr>
        <w:footnoteRef/>
      </w:r>
      <w:r w:rsidRPr="00E352B0">
        <w:rPr>
          <w:sz w:val="18"/>
          <w:szCs w:val="18"/>
        </w:rPr>
        <w:t xml:space="preserve"> </w:t>
      </w:r>
      <w:r w:rsidRPr="00E352B0">
        <w:rPr>
          <w:rFonts w:asciiTheme="minorHAnsi" w:hAnsiTheme="minorHAnsi" w:cs="Arial"/>
          <w:sz w:val="18"/>
          <w:szCs w:val="18"/>
          <w:lang w:val="mn-MN"/>
        </w:rPr>
        <w:t>In accordance with the resolution of Government No.289</w:t>
      </w:r>
      <w:r>
        <w:rPr>
          <w:rFonts w:asciiTheme="minorHAnsi" w:hAnsiTheme="minorHAnsi" w:cs="Arial"/>
          <w:sz w:val="18"/>
          <w:szCs w:val="18"/>
        </w:rPr>
        <w:t xml:space="preserve">,2018.  </w:t>
      </w:r>
    </w:p>
  </w:footnote>
  <w:footnote w:id="3">
    <w:p w14:paraId="197C9FAD" w14:textId="5ED7B920" w:rsidR="00E2340E" w:rsidRDefault="00E2340E">
      <w:pPr>
        <w:pStyle w:val="FootnoteText"/>
      </w:pPr>
      <w:r>
        <w:rPr>
          <w:rStyle w:val="FootnoteReference"/>
        </w:rPr>
        <w:footnoteRef/>
      </w:r>
      <w:r>
        <w:t xml:space="preserve"> </w:t>
      </w:r>
      <w:hyperlink r:id="rId1" w:history="1">
        <w:r w:rsidRPr="003C10A7">
          <w:rPr>
            <w:rStyle w:val="Hyperlink"/>
            <w:rFonts w:asciiTheme="minorHAnsi" w:hAnsiTheme="minorHAnsi"/>
            <w:spacing w:val="-4"/>
            <w:lang w:val="mn-MN"/>
          </w:rPr>
          <w:t>https://legalinfo.mn/mn/detail/294</w:t>
        </w:r>
      </w:hyperlink>
      <w:r w:rsidRPr="003C10A7">
        <w:rPr>
          <w:rFonts w:asciiTheme="minorHAnsi" w:hAnsiTheme="minorHAnsi"/>
          <w:spacing w:val="-4"/>
          <w:lang w:val="mn-MN"/>
        </w:rPr>
        <w:t xml:space="preserve"> </w:t>
      </w:r>
      <w:r w:rsidRPr="00D42894">
        <w:rPr>
          <w:rFonts w:asciiTheme="minorHAnsi" w:hAnsiTheme="minorHAnsi" w:cstheme="minorBidi" w:hint="cs"/>
          <w:spacing w:val="-4"/>
          <w:sz w:val="18"/>
          <w:szCs w:val="24"/>
          <w:cs/>
          <w:lang w:val="mn-MN" w:bidi="mn-Mong-CN"/>
        </w:rPr>
        <w:t>(</w:t>
      </w:r>
      <w:r w:rsidRPr="00D42894">
        <w:rPr>
          <w:rFonts w:asciiTheme="minorHAnsi" w:hAnsiTheme="minorHAnsi" w:cstheme="minorBidi"/>
          <w:spacing w:val="-4"/>
          <w:sz w:val="18"/>
          <w:szCs w:val="24"/>
          <w:lang w:val="mn-MN" w:bidi="mn-Mong-CN"/>
        </w:rPr>
        <w:t>Law of Mongolia on complaint, 1995, amended in 2003, 2009, 2015, 2016 and 2017</w:t>
      </w:r>
      <w:r w:rsidRPr="00D42894">
        <w:rPr>
          <w:rFonts w:asciiTheme="minorHAnsi" w:hAnsiTheme="minorHAnsi" w:cstheme="minorBidi" w:hint="cs"/>
          <w:spacing w:val="-4"/>
          <w:sz w:val="18"/>
          <w:szCs w:val="24"/>
          <w:cs/>
          <w:lang w:val="mn-MN" w:bidi="mn-Mong-C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D734F" w14:textId="77777777" w:rsidR="00775CF2" w:rsidRDefault="00775C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731E7" w14:textId="77777777" w:rsidR="00775CF2" w:rsidRDefault="00775CF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4AFE6" w14:textId="77777777" w:rsidR="00775CF2" w:rsidRDefault="00775C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DD1"/>
    <w:multiLevelType w:val="multilevel"/>
    <w:tmpl w:val="A6FC835E"/>
    <w:lvl w:ilvl="0">
      <w:start w:val="1"/>
      <w:numFmt w:val="decimal"/>
      <w:lvlText w:val="%1."/>
      <w:lvlJc w:val="left"/>
      <w:pPr>
        <w:ind w:left="470" w:hanging="369"/>
        <w:jc w:val="right"/>
      </w:pPr>
      <w:rPr>
        <w:rFonts w:hint="default"/>
        <w:b/>
        <w:bCs/>
        <w:spacing w:val="-3"/>
        <w:w w:val="100"/>
        <w:lang w:val="en-US" w:eastAsia="en-US" w:bidi="en-US"/>
      </w:rPr>
    </w:lvl>
    <w:lvl w:ilvl="1">
      <w:start w:val="1"/>
      <w:numFmt w:val="decimal"/>
      <w:lvlText w:val="%1.%2"/>
      <w:lvlJc w:val="left"/>
      <w:pPr>
        <w:ind w:left="1207" w:hanging="737"/>
      </w:pPr>
      <w:rPr>
        <w:rFonts w:ascii="Calibri" w:eastAsia="Calibri" w:hAnsi="Calibri" w:cs="Calibri" w:hint="default"/>
        <w:b/>
        <w:bCs/>
        <w:i/>
        <w:spacing w:val="-3"/>
        <w:w w:val="99"/>
        <w:sz w:val="22"/>
        <w:szCs w:val="22"/>
        <w:lang w:val="en-US" w:eastAsia="en-US" w:bidi="en-US"/>
      </w:rPr>
    </w:lvl>
    <w:lvl w:ilvl="2">
      <w:numFmt w:val="bullet"/>
      <w:lvlText w:val=""/>
      <w:lvlJc w:val="left"/>
      <w:pPr>
        <w:ind w:left="987" w:hanging="369"/>
      </w:pPr>
      <w:rPr>
        <w:rFonts w:ascii="Symbol" w:eastAsia="Symbol" w:hAnsi="Symbol" w:cs="Symbol" w:hint="default"/>
        <w:w w:val="101"/>
        <w:sz w:val="22"/>
        <w:szCs w:val="22"/>
        <w:lang w:val="en-US" w:eastAsia="en-US" w:bidi="en-US"/>
      </w:rPr>
    </w:lvl>
    <w:lvl w:ilvl="3">
      <w:numFmt w:val="bullet"/>
      <w:lvlText w:val="o"/>
      <w:lvlJc w:val="left"/>
      <w:pPr>
        <w:ind w:left="1371" w:hanging="353"/>
      </w:pPr>
      <w:rPr>
        <w:rFonts w:ascii="Courier New" w:eastAsia="Courier New" w:hAnsi="Courier New" w:cs="Courier New" w:hint="default"/>
        <w:w w:val="101"/>
        <w:sz w:val="22"/>
        <w:szCs w:val="22"/>
        <w:lang w:val="en-US" w:eastAsia="en-US" w:bidi="en-US"/>
      </w:rPr>
    </w:lvl>
    <w:lvl w:ilvl="4">
      <w:numFmt w:val="bullet"/>
      <w:lvlText w:val="✓"/>
      <w:lvlJc w:val="left"/>
      <w:pPr>
        <w:ind w:left="1740" w:hanging="369"/>
      </w:pPr>
      <w:rPr>
        <w:rFonts w:ascii="Segoe UI Symbol" w:eastAsia="Segoe UI Symbol" w:hAnsi="Segoe UI Symbol" w:cs="Segoe UI Symbol" w:hint="default"/>
        <w:w w:val="106"/>
        <w:sz w:val="22"/>
        <w:szCs w:val="22"/>
        <w:lang w:val="en-US" w:eastAsia="en-US" w:bidi="en-US"/>
      </w:rPr>
    </w:lvl>
    <w:lvl w:ilvl="5">
      <w:numFmt w:val="bullet"/>
      <w:lvlText w:val="•"/>
      <w:lvlJc w:val="left"/>
      <w:pPr>
        <w:ind w:left="1740" w:hanging="369"/>
      </w:pPr>
      <w:rPr>
        <w:rFonts w:hint="default"/>
        <w:lang w:val="en-US" w:eastAsia="en-US" w:bidi="en-US"/>
      </w:rPr>
    </w:lvl>
    <w:lvl w:ilvl="6">
      <w:numFmt w:val="bullet"/>
      <w:lvlText w:val="•"/>
      <w:lvlJc w:val="left"/>
      <w:pPr>
        <w:ind w:left="3444" w:hanging="369"/>
      </w:pPr>
      <w:rPr>
        <w:rFonts w:hint="default"/>
        <w:lang w:val="en-US" w:eastAsia="en-US" w:bidi="en-US"/>
      </w:rPr>
    </w:lvl>
    <w:lvl w:ilvl="7">
      <w:numFmt w:val="bullet"/>
      <w:lvlText w:val="•"/>
      <w:lvlJc w:val="left"/>
      <w:pPr>
        <w:ind w:left="5148" w:hanging="369"/>
      </w:pPr>
      <w:rPr>
        <w:rFonts w:hint="default"/>
        <w:lang w:val="en-US" w:eastAsia="en-US" w:bidi="en-US"/>
      </w:rPr>
    </w:lvl>
    <w:lvl w:ilvl="8">
      <w:numFmt w:val="bullet"/>
      <w:lvlText w:val="•"/>
      <w:lvlJc w:val="left"/>
      <w:pPr>
        <w:ind w:left="6852" w:hanging="369"/>
      </w:pPr>
      <w:rPr>
        <w:rFonts w:hint="default"/>
        <w:lang w:val="en-US" w:eastAsia="en-US" w:bidi="en-US"/>
      </w:rPr>
    </w:lvl>
  </w:abstractNum>
  <w:abstractNum w:abstractNumId="1" w15:restartNumberingAfterBreak="0">
    <w:nsid w:val="07226565"/>
    <w:multiLevelType w:val="hybridMultilevel"/>
    <w:tmpl w:val="1E3EB4EE"/>
    <w:lvl w:ilvl="0" w:tplc="B3E264A8">
      <w:numFmt w:val="bullet"/>
      <w:lvlText w:val=""/>
      <w:lvlJc w:val="left"/>
      <w:pPr>
        <w:ind w:left="762" w:hanging="561"/>
      </w:pPr>
      <w:rPr>
        <w:rFonts w:ascii="Symbol" w:eastAsia="Symbol" w:hAnsi="Symbol" w:cs="Symbol" w:hint="default"/>
        <w:w w:val="101"/>
        <w:sz w:val="22"/>
        <w:szCs w:val="22"/>
        <w:lang w:val="en-US" w:eastAsia="en-US" w:bidi="en-US"/>
      </w:rPr>
    </w:lvl>
    <w:lvl w:ilvl="1" w:tplc="20DC01EC">
      <w:numFmt w:val="bullet"/>
      <w:lvlText w:val=""/>
      <w:lvlJc w:val="left"/>
      <w:pPr>
        <w:ind w:left="923" w:hanging="273"/>
      </w:pPr>
      <w:rPr>
        <w:rFonts w:ascii="Symbol" w:eastAsia="Symbol" w:hAnsi="Symbol" w:cs="Symbol" w:hint="default"/>
        <w:w w:val="101"/>
        <w:sz w:val="22"/>
        <w:szCs w:val="22"/>
        <w:lang w:val="en-US" w:eastAsia="en-US" w:bidi="en-US"/>
      </w:rPr>
    </w:lvl>
    <w:lvl w:ilvl="2" w:tplc="11809898">
      <w:numFmt w:val="bullet"/>
      <w:lvlText w:val="o"/>
      <w:lvlJc w:val="left"/>
      <w:pPr>
        <w:ind w:left="1371" w:hanging="353"/>
      </w:pPr>
      <w:rPr>
        <w:rFonts w:ascii="Courier New" w:eastAsia="Courier New" w:hAnsi="Courier New" w:cs="Courier New" w:hint="default"/>
        <w:w w:val="101"/>
        <w:sz w:val="22"/>
        <w:szCs w:val="22"/>
        <w:lang w:val="en-US" w:eastAsia="en-US" w:bidi="en-US"/>
      </w:rPr>
    </w:lvl>
    <w:lvl w:ilvl="3" w:tplc="6A92BB34">
      <w:numFmt w:val="bullet"/>
      <w:lvlText w:val="•"/>
      <w:lvlJc w:val="left"/>
      <w:pPr>
        <w:ind w:left="2502" w:hanging="353"/>
      </w:pPr>
      <w:rPr>
        <w:rFonts w:hint="default"/>
        <w:lang w:val="en-US" w:eastAsia="en-US" w:bidi="en-US"/>
      </w:rPr>
    </w:lvl>
    <w:lvl w:ilvl="4" w:tplc="483448BE">
      <w:numFmt w:val="bullet"/>
      <w:lvlText w:val="•"/>
      <w:lvlJc w:val="left"/>
      <w:pPr>
        <w:ind w:left="3625" w:hanging="353"/>
      </w:pPr>
      <w:rPr>
        <w:rFonts w:hint="default"/>
        <w:lang w:val="en-US" w:eastAsia="en-US" w:bidi="en-US"/>
      </w:rPr>
    </w:lvl>
    <w:lvl w:ilvl="5" w:tplc="1EE467CC">
      <w:numFmt w:val="bullet"/>
      <w:lvlText w:val="•"/>
      <w:lvlJc w:val="left"/>
      <w:pPr>
        <w:ind w:left="4747" w:hanging="353"/>
      </w:pPr>
      <w:rPr>
        <w:rFonts w:hint="default"/>
        <w:lang w:val="en-US" w:eastAsia="en-US" w:bidi="en-US"/>
      </w:rPr>
    </w:lvl>
    <w:lvl w:ilvl="6" w:tplc="76C04990">
      <w:numFmt w:val="bullet"/>
      <w:lvlText w:val="•"/>
      <w:lvlJc w:val="left"/>
      <w:pPr>
        <w:ind w:left="5870" w:hanging="353"/>
      </w:pPr>
      <w:rPr>
        <w:rFonts w:hint="default"/>
        <w:lang w:val="en-US" w:eastAsia="en-US" w:bidi="en-US"/>
      </w:rPr>
    </w:lvl>
    <w:lvl w:ilvl="7" w:tplc="7F009EEE">
      <w:numFmt w:val="bullet"/>
      <w:lvlText w:val="•"/>
      <w:lvlJc w:val="left"/>
      <w:pPr>
        <w:ind w:left="6992" w:hanging="353"/>
      </w:pPr>
      <w:rPr>
        <w:rFonts w:hint="default"/>
        <w:lang w:val="en-US" w:eastAsia="en-US" w:bidi="en-US"/>
      </w:rPr>
    </w:lvl>
    <w:lvl w:ilvl="8" w:tplc="B9FA3DA0">
      <w:numFmt w:val="bullet"/>
      <w:lvlText w:val="•"/>
      <w:lvlJc w:val="left"/>
      <w:pPr>
        <w:ind w:left="8115" w:hanging="353"/>
      </w:pPr>
      <w:rPr>
        <w:rFonts w:hint="default"/>
        <w:lang w:val="en-US" w:eastAsia="en-US" w:bidi="en-US"/>
      </w:rPr>
    </w:lvl>
  </w:abstractNum>
  <w:abstractNum w:abstractNumId="2" w15:restartNumberingAfterBreak="0">
    <w:nsid w:val="08CD4DA0"/>
    <w:multiLevelType w:val="hybridMultilevel"/>
    <w:tmpl w:val="735280B2"/>
    <w:lvl w:ilvl="0" w:tplc="5E36A64E">
      <w:start w:val="2"/>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22BA4"/>
    <w:multiLevelType w:val="hybridMultilevel"/>
    <w:tmpl w:val="FC90C31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 w15:restartNumberingAfterBreak="0">
    <w:nsid w:val="0B4620A3"/>
    <w:multiLevelType w:val="hybridMultilevel"/>
    <w:tmpl w:val="9C922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611B11"/>
    <w:multiLevelType w:val="hybridMultilevel"/>
    <w:tmpl w:val="0BC8643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6" w15:restartNumberingAfterBreak="0">
    <w:nsid w:val="0C8F7329"/>
    <w:multiLevelType w:val="hybridMultilevel"/>
    <w:tmpl w:val="92D0CCAE"/>
    <w:lvl w:ilvl="0" w:tplc="A63E0794">
      <w:numFmt w:val="bullet"/>
      <w:lvlText w:val="•"/>
      <w:lvlJc w:val="left"/>
      <w:pPr>
        <w:ind w:left="730" w:hanging="176"/>
      </w:pPr>
      <w:rPr>
        <w:rFonts w:hint="default"/>
        <w:w w:val="101"/>
        <w:lang w:val="en-US" w:eastAsia="en-US" w:bidi="en-US"/>
      </w:rPr>
    </w:lvl>
    <w:lvl w:ilvl="1" w:tplc="FEF0E602">
      <w:numFmt w:val="bullet"/>
      <w:lvlText w:val="•"/>
      <w:lvlJc w:val="left"/>
      <w:pPr>
        <w:ind w:left="1730" w:hanging="176"/>
      </w:pPr>
      <w:rPr>
        <w:rFonts w:hint="default"/>
        <w:lang w:val="en-US" w:eastAsia="en-US" w:bidi="en-US"/>
      </w:rPr>
    </w:lvl>
    <w:lvl w:ilvl="2" w:tplc="60366C04">
      <w:numFmt w:val="bullet"/>
      <w:lvlText w:val="•"/>
      <w:lvlJc w:val="left"/>
      <w:pPr>
        <w:ind w:left="2728" w:hanging="176"/>
      </w:pPr>
      <w:rPr>
        <w:rFonts w:hint="default"/>
        <w:lang w:val="en-US" w:eastAsia="en-US" w:bidi="en-US"/>
      </w:rPr>
    </w:lvl>
    <w:lvl w:ilvl="3" w:tplc="74E850BA">
      <w:numFmt w:val="bullet"/>
      <w:lvlText w:val="•"/>
      <w:lvlJc w:val="left"/>
      <w:pPr>
        <w:ind w:left="3726" w:hanging="176"/>
      </w:pPr>
      <w:rPr>
        <w:rFonts w:hint="default"/>
        <w:lang w:val="en-US" w:eastAsia="en-US" w:bidi="en-US"/>
      </w:rPr>
    </w:lvl>
    <w:lvl w:ilvl="4" w:tplc="50843AF2">
      <w:numFmt w:val="bullet"/>
      <w:lvlText w:val="•"/>
      <w:lvlJc w:val="left"/>
      <w:pPr>
        <w:ind w:left="4724" w:hanging="176"/>
      </w:pPr>
      <w:rPr>
        <w:rFonts w:hint="default"/>
        <w:lang w:val="en-US" w:eastAsia="en-US" w:bidi="en-US"/>
      </w:rPr>
    </w:lvl>
    <w:lvl w:ilvl="5" w:tplc="E1E80CA8">
      <w:numFmt w:val="bullet"/>
      <w:lvlText w:val="•"/>
      <w:lvlJc w:val="left"/>
      <w:pPr>
        <w:ind w:left="5722" w:hanging="176"/>
      </w:pPr>
      <w:rPr>
        <w:rFonts w:hint="default"/>
        <w:lang w:val="en-US" w:eastAsia="en-US" w:bidi="en-US"/>
      </w:rPr>
    </w:lvl>
    <w:lvl w:ilvl="6" w:tplc="F6E69B16">
      <w:numFmt w:val="bullet"/>
      <w:lvlText w:val="•"/>
      <w:lvlJc w:val="left"/>
      <w:pPr>
        <w:ind w:left="6720" w:hanging="176"/>
      </w:pPr>
      <w:rPr>
        <w:rFonts w:hint="default"/>
        <w:lang w:val="en-US" w:eastAsia="en-US" w:bidi="en-US"/>
      </w:rPr>
    </w:lvl>
    <w:lvl w:ilvl="7" w:tplc="42C4ACAA">
      <w:numFmt w:val="bullet"/>
      <w:lvlText w:val="•"/>
      <w:lvlJc w:val="left"/>
      <w:pPr>
        <w:ind w:left="7718" w:hanging="176"/>
      </w:pPr>
      <w:rPr>
        <w:rFonts w:hint="default"/>
        <w:lang w:val="en-US" w:eastAsia="en-US" w:bidi="en-US"/>
      </w:rPr>
    </w:lvl>
    <w:lvl w:ilvl="8" w:tplc="63227B76">
      <w:numFmt w:val="bullet"/>
      <w:lvlText w:val="•"/>
      <w:lvlJc w:val="left"/>
      <w:pPr>
        <w:ind w:left="8716" w:hanging="176"/>
      </w:pPr>
      <w:rPr>
        <w:rFonts w:hint="default"/>
        <w:lang w:val="en-US" w:eastAsia="en-US" w:bidi="en-US"/>
      </w:rPr>
    </w:lvl>
  </w:abstractNum>
  <w:abstractNum w:abstractNumId="7" w15:restartNumberingAfterBreak="0">
    <w:nsid w:val="13BF321E"/>
    <w:multiLevelType w:val="hybridMultilevel"/>
    <w:tmpl w:val="D708E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6E5446"/>
    <w:multiLevelType w:val="hybridMultilevel"/>
    <w:tmpl w:val="AFFE5592"/>
    <w:lvl w:ilvl="0" w:tplc="18B4043C">
      <w:start w:val="1"/>
      <w:numFmt w:val="lowerLetter"/>
      <w:lvlText w:val="%1)"/>
      <w:lvlJc w:val="left"/>
      <w:pPr>
        <w:ind w:left="561" w:hanging="360"/>
      </w:pPr>
      <w:rPr>
        <w:rFonts w:hint="default"/>
      </w:rPr>
    </w:lvl>
    <w:lvl w:ilvl="1" w:tplc="04090019" w:tentative="1">
      <w:start w:val="1"/>
      <w:numFmt w:val="lowerLetter"/>
      <w:lvlText w:val="%2."/>
      <w:lvlJc w:val="left"/>
      <w:pPr>
        <w:ind w:left="1281" w:hanging="360"/>
      </w:pPr>
    </w:lvl>
    <w:lvl w:ilvl="2" w:tplc="0409001B" w:tentative="1">
      <w:start w:val="1"/>
      <w:numFmt w:val="lowerRoman"/>
      <w:lvlText w:val="%3."/>
      <w:lvlJc w:val="right"/>
      <w:pPr>
        <w:ind w:left="2001" w:hanging="180"/>
      </w:pPr>
    </w:lvl>
    <w:lvl w:ilvl="3" w:tplc="0409000F" w:tentative="1">
      <w:start w:val="1"/>
      <w:numFmt w:val="decimal"/>
      <w:lvlText w:val="%4."/>
      <w:lvlJc w:val="left"/>
      <w:pPr>
        <w:ind w:left="2721" w:hanging="360"/>
      </w:pPr>
    </w:lvl>
    <w:lvl w:ilvl="4" w:tplc="04090019" w:tentative="1">
      <w:start w:val="1"/>
      <w:numFmt w:val="lowerLetter"/>
      <w:lvlText w:val="%5."/>
      <w:lvlJc w:val="left"/>
      <w:pPr>
        <w:ind w:left="3441" w:hanging="360"/>
      </w:pPr>
    </w:lvl>
    <w:lvl w:ilvl="5" w:tplc="0409001B" w:tentative="1">
      <w:start w:val="1"/>
      <w:numFmt w:val="lowerRoman"/>
      <w:lvlText w:val="%6."/>
      <w:lvlJc w:val="right"/>
      <w:pPr>
        <w:ind w:left="4161" w:hanging="180"/>
      </w:pPr>
    </w:lvl>
    <w:lvl w:ilvl="6" w:tplc="0409000F" w:tentative="1">
      <w:start w:val="1"/>
      <w:numFmt w:val="decimal"/>
      <w:lvlText w:val="%7."/>
      <w:lvlJc w:val="left"/>
      <w:pPr>
        <w:ind w:left="4881" w:hanging="360"/>
      </w:pPr>
    </w:lvl>
    <w:lvl w:ilvl="7" w:tplc="04090019" w:tentative="1">
      <w:start w:val="1"/>
      <w:numFmt w:val="lowerLetter"/>
      <w:lvlText w:val="%8."/>
      <w:lvlJc w:val="left"/>
      <w:pPr>
        <w:ind w:left="5601" w:hanging="360"/>
      </w:pPr>
    </w:lvl>
    <w:lvl w:ilvl="8" w:tplc="0409001B" w:tentative="1">
      <w:start w:val="1"/>
      <w:numFmt w:val="lowerRoman"/>
      <w:lvlText w:val="%9."/>
      <w:lvlJc w:val="right"/>
      <w:pPr>
        <w:ind w:left="6321" w:hanging="180"/>
      </w:pPr>
    </w:lvl>
  </w:abstractNum>
  <w:abstractNum w:abstractNumId="9" w15:restartNumberingAfterBreak="0">
    <w:nsid w:val="19272628"/>
    <w:multiLevelType w:val="hybridMultilevel"/>
    <w:tmpl w:val="FF284B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B2C1B44"/>
    <w:multiLevelType w:val="hybridMultilevel"/>
    <w:tmpl w:val="5E88F3F0"/>
    <w:lvl w:ilvl="0" w:tplc="EBFE27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89061E"/>
    <w:multiLevelType w:val="multilevel"/>
    <w:tmpl w:val="A6FC835E"/>
    <w:lvl w:ilvl="0">
      <w:start w:val="1"/>
      <w:numFmt w:val="decimal"/>
      <w:lvlText w:val="%1."/>
      <w:lvlJc w:val="left"/>
      <w:pPr>
        <w:ind w:left="470" w:hanging="369"/>
        <w:jc w:val="right"/>
      </w:pPr>
      <w:rPr>
        <w:rFonts w:hint="default"/>
        <w:b/>
        <w:bCs/>
        <w:spacing w:val="-3"/>
        <w:w w:val="100"/>
        <w:lang w:val="en-US" w:eastAsia="en-US" w:bidi="en-US"/>
      </w:rPr>
    </w:lvl>
    <w:lvl w:ilvl="1">
      <w:start w:val="1"/>
      <w:numFmt w:val="decimal"/>
      <w:lvlText w:val="%1.%2"/>
      <w:lvlJc w:val="left"/>
      <w:pPr>
        <w:ind w:left="917" w:hanging="737"/>
      </w:pPr>
      <w:rPr>
        <w:rFonts w:ascii="Calibri" w:eastAsia="Calibri" w:hAnsi="Calibri" w:cs="Calibri" w:hint="default"/>
        <w:b/>
        <w:bCs/>
        <w:i/>
        <w:spacing w:val="-3"/>
        <w:w w:val="99"/>
        <w:sz w:val="22"/>
        <w:szCs w:val="22"/>
        <w:lang w:val="en-US" w:eastAsia="en-US" w:bidi="en-US"/>
      </w:rPr>
    </w:lvl>
    <w:lvl w:ilvl="2">
      <w:numFmt w:val="bullet"/>
      <w:lvlText w:val=""/>
      <w:lvlJc w:val="left"/>
      <w:pPr>
        <w:ind w:left="987" w:hanging="369"/>
      </w:pPr>
      <w:rPr>
        <w:rFonts w:ascii="Symbol" w:eastAsia="Symbol" w:hAnsi="Symbol" w:cs="Symbol" w:hint="default"/>
        <w:w w:val="101"/>
        <w:sz w:val="22"/>
        <w:szCs w:val="22"/>
        <w:lang w:val="en-US" w:eastAsia="en-US" w:bidi="en-US"/>
      </w:rPr>
    </w:lvl>
    <w:lvl w:ilvl="3">
      <w:numFmt w:val="bullet"/>
      <w:lvlText w:val="o"/>
      <w:lvlJc w:val="left"/>
      <w:pPr>
        <w:ind w:left="1371" w:hanging="353"/>
      </w:pPr>
      <w:rPr>
        <w:rFonts w:ascii="Courier New" w:eastAsia="Courier New" w:hAnsi="Courier New" w:cs="Courier New" w:hint="default"/>
        <w:w w:val="101"/>
        <w:sz w:val="22"/>
        <w:szCs w:val="22"/>
        <w:lang w:val="en-US" w:eastAsia="en-US" w:bidi="en-US"/>
      </w:rPr>
    </w:lvl>
    <w:lvl w:ilvl="4">
      <w:numFmt w:val="bullet"/>
      <w:lvlText w:val="✓"/>
      <w:lvlJc w:val="left"/>
      <w:pPr>
        <w:ind w:left="1740" w:hanging="369"/>
      </w:pPr>
      <w:rPr>
        <w:rFonts w:ascii="Segoe UI Symbol" w:eastAsia="Segoe UI Symbol" w:hAnsi="Segoe UI Symbol" w:cs="Segoe UI Symbol" w:hint="default"/>
        <w:w w:val="106"/>
        <w:sz w:val="22"/>
        <w:szCs w:val="22"/>
        <w:lang w:val="en-US" w:eastAsia="en-US" w:bidi="en-US"/>
      </w:rPr>
    </w:lvl>
    <w:lvl w:ilvl="5">
      <w:numFmt w:val="bullet"/>
      <w:lvlText w:val="•"/>
      <w:lvlJc w:val="left"/>
      <w:pPr>
        <w:ind w:left="1740" w:hanging="369"/>
      </w:pPr>
      <w:rPr>
        <w:rFonts w:hint="default"/>
        <w:lang w:val="en-US" w:eastAsia="en-US" w:bidi="en-US"/>
      </w:rPr>
    </w:lvl>
    <w:lvl w:ilvl="6">
      <w:numFmt w:val="bullet"/>
      <w:lvlText w:val="•"/>
      <w:lvlJc w:val="left"/>
      <w:pPr>
        <w:ind w:left="3444" w:hanging="369"/>
      </w:pPr>
      <w:rPr>
        <w:rFonts w:hint="default"/>
        <w:lang w:val="en-US" w:eastAsia="en-US" w:bidi="en-US"/>
      </w:rPr>
    </w:lvl>
    <w:lvl w:ilvl="7">
      <w:numFmt w:val="bullet"/>
      <w:lvlText w:val="•"/>
      <w:lvlJc w:val="left"/>
      <w:pPr>
        <w:ind w:left="5148" w:hanging="369"/>
      </w:pPr>
      <w:rPr>
        <w:rFonts w:hint="default"/>
        <w:lang w:val="en-US" w:eastAsia="en-US" w:bidi="en-US"/>
      </w:rPr>
    </w:lvl>
    <w:lvl w:ilvl="8">
      <w:numFmt w:val="bullet"/>
      <w:lvlText w:val="•"/>
      <w:lvlJc w:val="left"/>
      <w:pPr>
        <w:ind w:left="6852" w:hanging="369"/>
      </w:pPr>
      <w:rPr>
        <w:rFonts w:hint="default"/>
        <w:lang w:val="en-US" w:eastAsia="en-US" w:bidi="en-US"/>
      </w:rPr>
    </w:lvl>
  </w:abstractNum>
  <w:abstractNum w:abstractNumId="12" w15:restartNumberingAfterBreak="0">
    <w:nsid w:val="24BC778C"/>
    <w:multiLevelType w:val="hybridMultilevel"/>
    <w:tmpl w:val="F12A940C"/>
    <w:lvl w:ilvl="0" w:tplc="31A8542E">
      <w:numFmt w:val="bullet"/>
      <w:lvlText w:val="-"/>
      <w:lvlJc w:val="left"/>
      <w:pPr>
        <w:ind w:left="10" w:hanging="113"/>
      </w:pPr>
      <w:rPr>
        <w:rFonts w:ascii="Calibri" w:eastAsia="Calibri" w:hAnsi="Calibri" w:cs="Calibri" w:hint="default"/>
        <w:w w:val="99"/>
        <w:sz w:val="21"/>
        <w:szCs w:val="21"/>
        <w:lang w:val="en-US" w:eastAsia="en-US" w:bidi="en-US"/>
      </w:rPr>
    </w:lvl>
    <w:lvl w:ilvl="1" w:tplc="BF0CA08C">
      <w:numFmt w:val="bullet"/>
      <w:lvlText w:val="•"/>
      <w:lvlJc w:val="left"/>
      <w:pPr>
        <w:ind w:left="172" w:hanging="113"/>
      </w:pPr>
      <w:rPr>
        <w:rFonts w:hint="default"/>
        <w:lang w:val="en-US" w:eastAsia="en-US" w:bidi="en-US"/>
      </w:rPr>
    </w:lvl>
    <w:lvl w:ilvl="2" w:tplc="C9EE5D8A">
      <w:numFmt w:val="bullet"/>
      <w:lvlText w:val="•"/>
      <w:lvlJc w:val="left"/>
      <w:pPr>
        <w:ind w:left="325" w:hanging="113"/>
      </w:pPr>
      <w:rPr>
        <w:rFonts w:hint="default"/>
        <w:lang w:val="en-US" w:eastAsia="en-US" w:bidi="en-US"/>
      </w:rPr>
    </w:lvl>
    <w:lvl w:ilvl="3" w:tplc="01CEA994">
      <w:numFmt w:val="bullet"/>
      <w:lvlText w:val="•"/>
      <w:lvlJc w:val="left"/>
      <w:pPr>
        <w:ind w:left="478" w:hanging="113"/>
      </w:pPr>
      <w:rPr>
        <w:rFonts w:hint="default"/>
        <w:lang w:val="en-US" w:eastAsia="en-US" w:bidi="en-US"/>
      </w:rPr>
    </w:lvl>
    <w:lvl w:ilvl="4" w:tplc="FF7858B6">
      <w:numFmt w:val="bullet"/>
      <w:lvlText w:val="•"/>
      <w:lvlJc w:val="left"/>
      <w:pPr>
        <w:ind w:left="631" w:hanging="113"/>
      </w:pPr>
      <w:rPr>
        <w:rFonts w:hint="default"/>
        <w:lang w:val="en-US" w:eastAsia="en-US" w:bidi="en-US"/>
      </w:rPr>
    </w:lvl>
    <w:lvl w:ilvl="5" w:tplc="AA6C75F6">
      <w:numFmt w:val="bullet"/>
      <w:lvlText w:val="•"/>
      <w:lvlJc w:val="left"/>
      <w:pPr>
        <w:ind w:left="784" w:hanging="113"/>
      </w:pPr>
      <w:rPr>
        <w:rFonts w:hint="default"/>
        <w:lang w:val="en-US" w:eastAsia="en-US" w:bidi="en-US"/>
      </w:rPr>
    </w:lvl>
    <w:lvl w:ilvl="6" w:tplc="D8A257BA">
      <w:numFmt w:val="bullet"/>
      <w:lvlText w:val="•"/>
      <w:lvlJc w:val="left"/>
      <w:pPr>
        <w:ind w:left="937" w:hanging="113"/>
      </w:pPr>
      <w:rPr>
        <w:rFonts w:hint="default"/>
        <w:lang w:val="en-US" w:eastAsia="en-US" w:bidi="en-US"/>
      </w:rPr>
    </w:lvl>
    <w:lvl w:ilvl="7" w:tplc="F078EB4E">
      <w:numFmt w:val="bullet"/>
      <w:lvlText w:val="•"/>
      <w:lvlJc w:val="left"/>
      <w:pPr>
        <w:ind w:left="1090" w:hanging="113"/>
      </w:pPr>
      <w:rPr>
        <w:rFonts w:hint="default"/>
        <w:lang w:val="en-US" w:eastAsia="en-US" w:bidi="en-US"/>
      </w:rPr>
    </w:lvl>
    <w:lvl w:ilvl="8" w:tplc="BB88F1EE">
      <w:numFmt w:val="bullet"/>
      <w:lvlText w:val="•"/>
      <w:lvlJc w:val="left"/>
      <w:pPr>
        <w:ind w:left="1243" w:hanging="113"/>
      </w:pPr>
      <w:rPr>
        <w:rFonts w:hint="default"/>
        <w:lang w:val="en-US" w:eastAsia="en-US" w:bidi="en-US"/>
      </w:rPr>
    </w:lvl>
  </w:abstractNum>
  <w:abstractNum w:abstractNumId="13" w15:restartNumberingAfterBreak="0">
    <w:nsid w:val="24C95BFE"/>
    <w:multiLevelType w:val="hybridMultilevel"/>
    <w:tmpl w:val="AE768030"/>
    <w:lvl w:ilvl="0" w:tplc="FB768F94">
      <w:start w:val="7"/>
      <w:numFmt w:val="decimal"/>
      <w:lvlText w:val="%1."/>
      <w:lvlJc w:val="left"/>
      <w:pPr>
        <w:ind w:left="572" w:hanging="470"/>
      </w:pPr>
      <w:rPr>
        <w:rFonts w:hint="default"/>
        <w:i w:val="0"/>
        <w:sz w:val="22"/>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4" w15:restartNumberingAfterBreak="0">
    <w:nsid w:val="318E5DA9"/>
    <w:multiLevelType w:val="hybridMultilevel"/>
    <w:tmpl w:val="DBFCF118"/>
    <w:lvl w:ilvl="0" w:tplc="5ED0B98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3AA31B3"/>
    <w:multiLevelType w:val="hybridMultilevel"/>
    <w:tmpl w:val="C05A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137C7"/>
    <w:multiLevelType w:val="hybridMultilevel"/>
    <w:tmpl w:val="3D881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161720B"/>
    <w:multiLevelType w:val="hybridMultilevel"/>
    <w:tmpl w:val="AE50BDFC"/>
    <w:lvl w:ilvl="0" w:tplc="16F280E0">
      <w:numFmt w:val="bullet"/>
      <w:lvlText w:val=""/>
      <w:lvlJc w:val="left"/>
      <w:pPr>
        <w:ind w:left="923" w:hanging="353"/>
      </w:pPr>
      <w:rPr>
        <w:rFonts w:ascii="Symbol" w:eastAsia="Symbol" w:hAnsi="Symbol" w:cs="Symbol" w:hint="default"/>
        <w:w w:val="100"/>
        <w:sz w:val="16"/>
        <w:szCs w:val="16"/>
        <w:lang w:val="en-US" w:eastAsia="en-US" w:bidi="en-US"/>
      </w:rPr>
    </w:lvl>
    <w:lvl w:ilvl="1" w:tplc="9D903EA0">
      <w:numFmt w:val="bullet"/>
      <w:lvlText w:val="•"/>
      <w:lvlJc w:val="left"/>
      <w:pPr>
        <w:ind w:left="1864" w:hanging="353"/>
      </w:pPr>
      <w:rPr>
        <w:rFonts w:hint="default"/>
        <w:lang w:val="en-US" w:eastAsia="en-US" w:bidi="en-US"/>
      </w:rPr>
    </w:lvl>
    <w:lvl w:ilvl="2" w:tplc="095C7714">
      <w:numFmt w:val="bullet"/>
      <w:lvlText w:val="•"/>
      <w:lvlJc w:val="left"/>
      <w:pPr>
        <w:ind w:left="2808" w:hanging="353"/>
      </w:pPr>
      <w:rPr>
        <w:rFonts w:hint="default"/>
        <w:lang w:val="en-US" w:eastAsia="en-US" w:bidi="en-US"/>
      </w:rPr>
    </w:lvl>
    <w:lvl w:ilvl="3" w:tplc="995CF654">
      <w:numFmt w:val="bullet"/>
      <w:lvlText w:val="•"/>
      <w:lvlJc w:val="left"/>
      <w:pPr>
        <w:ind w:left="3752" w:hanging="353"/>
      </w:pPr>
      <w:rPr>
        <w:rFonts w:hint="default"/>
        <w:lang w:val="en-US" w:eastAsia="en-US" w:bidi="en-US"/>
      </w:rPr>
    </w:lvl>
    <w:lvl w:ilvl="4" w:tplc="89C25950">
      <w:numFmt w:val="bullet"/>
      <w:lvlText w:val="•"/>
      <w:lvlJc w:val="left"/>
      <w:pPr>
        <w:ind w:left="4696" w:hanging="353"/>
      </w:pPr>
      <w:rPr>
        <w:rFonts w:hint="default"/>
        <w:lang w:val="en-US" w:eastAsia="en-US" w:bidi="en-US"/>
      </w:rPr>
    </w:lvl>
    <w:lvl w:ilvl="5" w:tplc="B734B5FE">
      <w:numFmt w:val="bullet"/>
      <w:lvlText w:val="•"/>
      <w:lvlJc w:val="left"/>
      <w:pPr>
        <w:ind w:left="5640" w:hanging="353"/>
      </w:pPr>
      <w:rPr>
        <w:rFonts w:hint="default"/>
        <w:lang w:val="en-US" w:eastAsia="en-US" w:bidi="en-US"/>
      </w:rPr>
    </w:lvl>
    <w:lvl w:ilvl="6" w:tplc="3E406D5E">
      <w:numFmt w:val="bullet"/>
      <w:lvlText w:val="•"/>
      <w:lvlJc w:val="left"/>
      <w:pPr>
        <w:ind w:left="6584" w:hanging="353"/>
      </w:pPr>
      <w:rPr>
        <w:rFonts w:hint="default"/>
        <w:lang w:val="en-US" w:eastAsia="en-US" w:bidi="en-US"/>
      </w:rPr>
    </w:lvl>
    <w:lvl w:ilvl="7" w:tplc="32D8FC28">
      <w:numFmt w:val="bullet"/>
      <w:lvlText w:val="•"/>
      <w:lvlJc w:val="left"/>
      <w:pPr>
        <w:ind w:left="7528" w:hanging="353"/>
      </w:pPr>
      <w:rPr>
        <w:rFonts w:hint="default"/>
        <w:lang w:val="en-US" w:eastAsia="en-US" w:bidi="en-US"/>
      </w:rPr>
    </w:lvl>
    <w:lvl w:ilvl="8" w:tplc="482E7F9C">
      <w:numFmt w:val="bullet"/>
      <w:lvlText w:val="•"/>
      <w:lvlJc w:val="left"/>
      <w:pPr>
        <w:ind w:left="8472" w:hanging="353"/>
      </w:pPr>
      <w:rPr>
        <w:rFonts w:hint="default"/>
        <w:lang w:val="en-US" w:eastAsia="en-US" w:bidi="en-US"/>
      </w:rPr>
    </w:lvl>
  </w:abstractNum>
  <w:abstractNum w:abstractNumId="18" w15:restartNumberingAfterBreak="0">
    <w:nsid w:val="465B42FE"/>
    <w:multiLevelType w:val="hybridMultilevel"/>
    <w:tmpl w:val="AC64074E"/>
    <w:lvl w:ilvl="0" w:tplc="92E4CF9E">
      <w:numFmt w:val="bullet"/>
      <w:lvlText w:val=""/>
      <w:lvlJc w:val="left"/>
      <w:pPr>
        <w:ind w:left="1307" w:hanging="272"/>
      </w:pPr>
      <w:rPr>
        <w:rFonts w:ascii="Symbol" w:eastAsia="Symbol" w:hAnsi="Symbol" w:cs="Symbol" w:hint="default"/>
        <w:w w:val="101"/>
        <w:sz w:val="22"/>
        <w:szCs w:val="22"/>
        <w:lang w:val="en-US" w:eastAsia="en-US" w:bidi="en-US"/>
      </w:rPr>
    </w:lvl>
    <w:lvl w:ilvl="1" w:tplc="6DA26E2E">
      <w:numFmt w:val="bullet"/>
      <w:lvlText w:val="•"/>
      <w:lvlJc w:val="left"/>
      <w:pPr>
        <w:ind w:left="2265" w:hanging="272"/>
      </w:pPr>
      <w:rPr>
        <w:rFonts w:hint="default"/>
        <w:lang w:val="en-US" w:eastAsia="en-US" w:bidi="en-US"/>
      </w:rPr>
    </w:lvl>
    <w:lvl w:ilvl="2" w:tplc="5234E5F8">
      <w:numFmt w:val="bullet"/>
      <w:lvlText w:val="•"/>
      <w:lvlJc w:val="left"/>
      <w:pPr>
        <w:ind w:left="3225" w:hanging="272"/>
      </w:pPr>
      <w:rPr>
        <w:rFonts w:hint="default"/>
        <w:lang w:val="en-US" w:eastAsia="en-US" w:bidi="en-US"/>
      </w:rPr>
    </w:lvl>
    <w:lvl w:ilvl="3" w:tplc="FE84D718">
      <w:numFmt w:val="bullet"/>
      <w:lvlText w:val="•"/>
      <w:lvlJc w:val="left"/>
      <w:pPr>
        <w:ind w:left="4185" w:hanging="272"/>
      </w:pPr>
      <w:rPr>
        <w:rFonts w:hint="default"/>
        <w:lang w:val="en-US" w:eastAsia="en-US" w:bidi="en-US"/>
      </w:rPr>
    </w:lvl>
    <w:lvl w:ilvl="4" w:tplc="461AC92A">
      <w:numFmt w:val="bullet"/>
      <w:lvlText w:val="•"/>
      <w:lvlJc w:val="left"/>
      <w:pPr>
        <w:ind w:left="5145" w:hanging="272"/>
      </w:pPr>
      <w:rPr>
        <w:rFonts w:hint="default"/>
        <w:lang w:val="en-US" w:eastAsia="en-US" w:bidi="en-US"/>
      </w:rPr>
    </w:lvl>
    <w:lvl w:ilvl="5" w:tplc="F788C86C">
      <w:numFmt w:val="bullet"/>
      <w:lvlText w:val="•"/>
      <w:lvlJc w:val="left"/>
      <w:pPr>
        <w:ind w:left="6105" w:hanging="272"/>
      </w:pPr>
      <w:rPr>
        <w:rFonts w:hint="default"/>
        <w:lang w:val="en-US" w:eastAsia="en-US" w:bidi="en-US"/>
      </w:rPr>
    </w:lvl>
    <w:lvl w:ilvl="6" w:tplc="5F329CDC">
      <w:numFmt w:val="bullet"/>
      <w:lvlText w:val="•"/>
      <w:lvlJc w:val="left"/>
      <w:pPr>
        <w:ind w:left="7065" w:hanging="272"/>
      </w:pPr>
      <w:rPr>
        <w:rFonts w:hint="default"/>
        <w:lang w:val="en-US" w:eastAsia="en-US" w:bidi="en-US"/>
      </w:rPr>
    </w:lvl>
    <w:lvl w:ilvl="7" w:tplc="1B1EA504">
      <w:numFmt w:val="bullet"/>
      <w:lvlText w:val="•"/>
      <w:lvlJc w:val="left"/>
      <w:pPr>
        <w:ind w:left="8025" w:hanging="272"/>
      </w:pPr>
      <w:rPr>
        <w:rFonts w:hint="default"/>
        <w:lang w:val="en-US" w:eastAsia="en-US" w:bidi="en-US"/>
      </w:rPr>
    </w:lvl>
    <w:lvl w:ilvl="8" w:tplc="17069C98">
      <w:numFmt w:val="bullet"/>
      <w:lvlText w:val="•"/>
      <w:lvlJc w:val="left"/>
      <w:pPr>
        <w:ind w:left="8985" w:hanging="272"/>
      </w:pPr>
      <w:rPr>
        <w:rFonts w:hint="default"/>
        <w:lang w:val="en-US" w:eastAsia="en-US" w:bidi="en-US"/>
      </w:rPr>
    </w:lvl>
  </w:abstractNum>
  <w:abstractNum w:abstractNumId="19" w15:restartNumberingAfterBreak="0">
    <w:nsid w:val="46BD1633"/>
    <w:multiLevelType w:val="hybridMultilevel"/>
    <w:tmpl w:val="795C3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CB21398"/>
    <w:multiLevelType w:val="hybridMultilevel"/>
    <w:tmpl w:val="A19453EE"/>
    <w:lvl w:ilvl="0" w:tplc="0809000F">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EE852B1"/>
    <w:multiLevelType w:val="hybridMultilevel"/>
    <w:tmpl w:val="0B02C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79014C"/>
    <w:multiLevelType w:val="multilevel"/>
    <w:tmpl w:val="E6E47DA8"/>
    <w:lvl w:ilvl="0">
      <w:start w:val="1"/>
      <w:numFmt w:val="decimal"/>
      <w:lvlText w:val="%1"/>
      <w:lvlJc w:val="left"/>
      <w:pPr>
        <w:ind w:left="432" w:hanging="432"/>
      </w:pPr>
    </w:lvl>
    <w:lvl w:ilvl="1">
      <w:start w:val="1"/>
      <w:numFmt w:val="decimal"/>
      <w:lvlText w:val="%1.%2"/>
      <w:lvlJc w:val="left"/>
      <w:pPr>
        <w:ind w:left="666" w:hanging="576"/>
      </w:pPr>
      <w:rPr>
        <w:b/>
      </w:rPr>
    </w:lvl>
    <w:lvl w:ilvl="2">
      <w:start w:val="1"/>
      <w:numFmt w:val="decimal"/>
      <w:lvlText w:val="%1.%2.%3"/>
      <w:lvlJc w:val="left"/>
      <w:pPr>
        <w:ind w:left="720" w:hanging="720"/>
      </w:pPr>
      <w:rPr>
        <w:b/>
      </w:rPr>
    </w:lvl>
    <w:lvl w:ilvl="3">
      <w:start w:val="1"/>
      <w:numFmt w:val="decimal"/>
      <w:lvlText w:val="%1.%2.%3.%4"/>
      <w:lvlJc w:val="left"/>
      <w:pPr>
        <w:ind w:left="35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3DB36F4"/>
    <w:multiLevelType w:val="hybridMultilevel"/>
    <w:tmpl w:val="C122D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1C7151"/>
    <w:multiLevelType w:val="hybridMultilevel"/>
    <w:tmpl w:val="E954C81A"/>
    <w:lvl w:ilvl="0" w:tplc="2ED05F28">
      <w:numFmt w:val="bullet"/>
      <w:lvlText w:val=""/>
      <w:lvlJc w:val="left"/>
      <w:pPr>
        <w:ind w:left="823" w:hanging="353"/>
      </w:pPr>
      <w:rPr>
        <w:rFonts w:ascii="Symbol" w:eastAsia="Symbol" w:hAnsi="Symbol" w:cs="Symbol" w:hint="default"/>
        <w:w w:val="101"/>
        <w:sz w:val="22"/>
        <w:szCs w:val="22"/>
        <w:lang w:val="en-US" w:eastAsia="en-US" w:bidi="en-US"/>
      </w:rPr>
    </w:lvl>
    <w:lvl w:ilvl="1" w:tplc="0B2ABBDA">
      <w:numFmt w:val="bullet"/>
      <w:lvlText w:val="•"/>
      <w:lvlJc w:val="left"/>
      <w:pPr>
        <w:ind w:left="1120" w:hanging="353"/>
      </w:pPr>
      <w:rPr>
        <w:rFonts w:hint="default"/>
        <w:lang w:val="en-US" w:eastAsia="en-US" w:bidi="en-US"/>
      </w:rPr>
    </w:lvl>
    <w:lvl w:ilvl="2" w:tplc="5160364A">
      <w:numFmt w:val="bullet"/>
      <w:lvlText w:val="•"/>
      <w:lvlJc w:val="left"/>
      <w:pPr>
        <w:ind w:left="2206" w:hanging="353"/>
      </w:pPr>
      <w:rPr>
        <w:rFonts w:hint="default"/>
        <w:lang w:val="en-US" w:eastAsia="en-US" w:bidi="en-US"/>
      </w:rPr>
    </w:lvl>
    <w:lvl w:ilvl="3" w:tplc="41C6DD6A">
      <w:numFmt w:val="bullet"/>
      <w:lvlText w:val="•"/>
      <w:lvlJc w:val="left"/>
      <w:pPr>
        <w:ind w:left="3293" w:hanging="353"/>
      </w:pPr>
      <w:rPr>
        <w:rFonts w:hint="default"/>
        <w:lang w:val="en-US" w:eastAsia="en-US" w:bidi="en-US"/>
      </w:rPr>
    </w:lvl>
    <w:lvl w:ilvl="4" w:tplc="E0C4855E">
      <w:numFmt w:val="bullet"/>
      <w:lvlText w:val="•"/>
      <w:lvlJc w:val="left"/>
      <w:pPr>
        <w:ind w:left="4380" w:hanging="353"/>
      </w:pPr>
      <w:rPr>
        <w:rFonts w:hint="default"/>
        <w:lang w:val="en-US" w:eastAsia="en-US" w:bidi="en-US"/>
      </w:rPr>
    </w:lvl>
    <w:lvl w:ilvl="5" w:tplc="EF86B034">
      <w:numFmt w:val="bullet"/>
      <w:lvlText w:val="•"/>
      <w:lvlJc w:val="left"/>
      <w:pPr>
        <w:ind w:left="5466" w:hanging="353"/>
      </w:pPr>
      <w:rPr>
        <w:rFonts w:hint="default"/>
        <w:lang w:val="en-US" w:eastAsia="en-US" w:bidi="en-US"/>
      </w:rPr>
    </w:lvl>
    <w:lvl w:ilvl="6" w:tplc="33247A1A">
      <w:numFmt w:val="bullet"/>
      <w:lvlText w:val="•"/>
      <w:lvlJc w:val="left"/>
      <w:pPr>
        <w:ind w:left="6553" w:hanging="353"/>
      </w:pPr>
      <w:rPr>
        <w:rFonts w:hint="default"/>
        <w:lang w:val="en-US" w:eastAsia="en-US" w:bidi="en-US"/>
      </w:rPr>
    </w:lvl>
    <w:lvl w:ilvl="7" w:tplc="C46E53EC">
      <w:numFmt w:val="bullet"/>
      <w:lvlText w:val="•"/>
      <w:lvlJc w:val="left"/>
      <w:pPr>
        <w:ind w:left="7640" w:hanging="353"/>
      </w:pPr>
      <w:rPr>
        <w:rFonts w:hint="default"/>
        <w:lang w:val="en-US" w:eastAsia="en-US" w:bidi="en-US"/>
      </w:rPr>
    </w:lvl>
    <w:lvl w:ilvl="8" w:tplc="E8ACB876">
      <w:numFmt w:val="bullet"/>
      <w:lvlText w:val="•"/>
      <w:lvlJc w:val="left"/>
      <w:pPr>
        <w:ind w:left="8726" w:hanging="353"/>
      </w:pPr>
      <w:rPr>
        <w:rFonts w:hint="default"/>
        <w:lang w:val="en-US" w:eastAsia="en-US" w:bidi="en-US"/>
      </w:rPr>
    </w:lvl>
  </w:abstractNum>
  <w:abstractNum w:abstractNumId="25" w15:restartNumberingAfterBreak="0">
    <w:nsid w:val="604F07A2"/>
    <w:multiLevelType w:val="hybridMultilevel"/>
    <w:tmpl w:val="1C0AF468"/>
    <w:lvl w:ilvl="0" w:tplc="D5DE4A34">
      <w:numFmt w:val="bullet"/>
      <w:lvlText w:val=""/>
      <w:lvlJc w:val="left"/>
      <w:pPr>
        <w:ind w:left="454" w:hanging="369"/>
      </w:pPr>
      <w:rPr>
        <w:rFonts w:ascii="Symbol" w:eastAsia="Symbol" w:hAnsi="Symbol" w:cs="Symbol" w:hint="default"/>
        <w:w w:val="101"/>
        <w:sz w:val="22"/>
        <w:szCs w:val="22"/>
        <w:lang w:val="en-US" w:eastAsia="en-US" w:bidi="en-US"/>
      </w:rPr>
    </w:lvl>
    <w:lvl w:ilvl="1" w:tplc="24FC5AE2">
      <w:numFmt w:val="bullet"/>
      <w:lvlText w:val="•"/>
      <w:lvlJc w:val="left"/>
      <w:pPr>
        <w:ind w:left="1051" w:hanging="369"/>
      </w:pPr>
      <w:rPr>
        <w:rFonts w:hint="default"/>
        <w:lang w:val="en-US" w:eastAsia="en-US" w:bidi="en-US"/>
      </w:rPr>
    </w:lvl>
    <w:lvl w:ilvl="2" w:tplc="0AB41EC2">
      <w:numFmt w:val="bullet"/>
      <w:lvlText w:val="•"/>
      <w:lvlJc w:val="left"/>
      <w:pPr>
        <w:ind w:left="1642" w:hanging="369"/>
      </w:pPr>
      <w:rPr>
        <w:rFonts w:hint="default"/>
        <w:lang w:val="en-US" w:eastAsia="en-US" w:bidi="en-US"/>
      </w:rPr>
    </w:lvl>
    <w:lvl w:ilvl="3" w:tplc="5C708698">
      <w:numFmt w:val="bullet"/>
      <w:lvlText w:val="•"/>
      <w:lvlJc w:val="left"/>
      <w:pPr>
        <w:ind w:left="2233" w:hanging="369"/>
      </w:pPr>
      <w:rPr>
        <w:rFonts w:hint="default"/>
        <w:lang w:val="en-US" w:eastAsia="en-US" w:bidi="en-US"/>
      </w:rPr>
    </w:lvl>
    <w:lvl w:ilvl="4" w:tplc="1652CBA2">
      <w:numFmt w:val="bullet"/>
      <w:lvlText w:val="•"/>
      <w:lvlJc w:val="left"/>
      <w:pPr>
        <w:ind w:left="2825" w:hanging="369"/>
      </w:pPr>
      <w:rPr>
        <w:rFonts w:hint="default"/>
        <w:lang w:val="en-US" w:eastAsia="en-US" w:bidi="en-US"/>
      </w:rPr>
    </w:lvl>
    <w:lvl w:ilvl="5" w:tplc="A5FAFBC4">
      <w:numFmt w:val="bullet"/>
      <w:lvlText w:val="•"/>
      <w:lvlJc w:val="left"/>
      <w:pPr>
        <w:ind w:left="3416" w:hanging="369"/>
      </w:pPr>
      <w:rPr>
        <w:rFonts w:hint="default"/>
        <w:lang w:val="en-US" w:eastAsia="en-US" w:bidi="en-US"/>
      </w:rPr>
    </w:lvl>
    <w:lvl w:ilvl="6" w:tplc="38DCA952">
      <w:numFmt w:val="bullet"/>
      <w:lvlText w:val="•"/>
      <w:lvlJc w:val="left"/>
      <w:pPr>
        <w:ind w:left="4007" w:hanging="369"/>
      </w:pPr>
      <w:rPr>
        <w:rFonts w:hint="default"/>
        <w:lang w:val="en-US" w:eastAsia="en-US" w:bidi="en-US"/>
      </w:rPr>
    </w:lvl>
    <w:lvl w:ilvl="7" w:tplc="2D627344">
      <w:numFmt w:val="bullet"/>
      <w:lvlText w:val="•"/>
      <w:lvlJc w:val="left"/>
      <w:pPr>
        <w:ind w:left="4599" w:hanging="369"/>
      </w:pPr>
      <w:rPr>
        <w:rFonts w:hint="default"/>
        <w:lang w:val="en-US" w:eastAsia="en-US" w:bidi="en-US"/>
      </w:rPr>
    </w:lvl>
    <w:lvl w:ilvl="8" w:tplc="91226576">
      <w:numFmt w:val="bullet"/>
      <w:lvlText w:val="•"/>
      <w:lvlJc w:val="left"/>
      <w:pPr>
        <w:ind w:left="5190" w:hanging="369"/>
      </w:pPr>
      <w:rPr>
        <w:rFonts w:hint="default"/>
        <w:lang w:val="en-US" w:eastAsia="en-US" w:bidi="en-US"/>
      </w:rPr>
    </w:lvl>
  </w:abstractNum>
  <w:abstractNum w:abstractNumId="26" w15:restartNumberingAfterBreak="0">
    <w:nsid w:val="60590600"/>
    <w:multiLevelType w:val="hybridMultilevel"/>
    <w:tmpl w:val="B6B8476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606328B"/>
    <w:multiLevelType w:val="hybridMultilevel"/>
    <w:tmpl w:val="9918D2B6"/>
    <w:lvl w:ilvl="0" w:tplc="4E44EEA8">
      <w:numFmt w:val="bullet"/>
      <w:lvlText w:val=""/>
      <w:lvlJc w:val="left"/>
      <w:pPr>
        <w:ind w:left="86" w:hanging="369"/>
      </w:pPr>
      <w:rPr>
        <w:rFonts w:ascii="Symbol" w:eastAsia="Symbol" w:hAnsi="Symbol" w:cs="Symbol" w:hint="default"/>
        <w:w w:val="101"/>
        <w:sz w:val="22"/>
        <w:szCs w:val="22"/>
        <w:lang w:val="en-US" w:eastAsia="en-US" w:bidi="en-US"/>
      </w:rPr>
    </w:lvl>
    <w:lvl w:ilvl="1" w:tplc="2688AC20">
      <w:numFmt w:val="bullet"/>
      <w:lvlText w:val="•"/>
      <w:lvlJc w:val="left"/>
      <w:pPr>
        <w:ind w:left="709" w:hanging="369"/>
      </w:pPr>
      <w:rPr>
        <w:rFonts w:hint="default"/>
        <w:lang w:val="en-US" w:eastAsia="en-US" w:bidi="en-US"/>
      </w:rPr>
    </w:lvl>
    <w:lvl w:ilvl="2" w:tplc="E4703508">
      <w:numFmt w:val="bullet"/>
      <w:lvlText w:val="•"/>
      <w:lvlJc w:val="left"/>
      <w:pPr>
        <w:ind w:left="1338" w:hanging="369"/>
      </w:pPr>
      <w:rPr>
        <w:rFonts w:hint="default"/>
        <w:lang w:val="en-US" w:eastAsia="en-US" w:bidi="en-US"/>
      </w:rPr>
    </w:lvl>
    <w:lvl w:ilvl="3" w:tplc="D95E79FA">
      <w:numFmt w:val="bullet"/>
      <w:lvlText w:val="•"/>
      <w:lvlJc w:val="left"/>
      <w:pPr>
        <w:ind w:left="1967" w:hanging="369"/>
      </w:pPr>
      <w:rPr>
        <w:rFonts w:hint="default"/>
        <w:lang w:val="en-US" w:eastAsia="en-US" w:bidi="en-US"/>
      </w:rPr>
    </w:lvl>
    <w:lvl w:ilvl="4" w:tplc="F8DA7830">
      <w:numFmt w:val="bullet"/>
      <w:lvlText w:val="•"/>
      <w:lvlJc w:val="left"/>
      <w:pPr>
        <w:ind w:left="2597" w:hanging="369"/>
      </w:pPr>
      <w:rPr>
        <w:rFonts w:hint="default"/>
        <w:lang w:val="en-US" w:eastAsia="en-US" w:bidi="en-US"/>
      </w:rPr>
    </w:lvl>
    <w:lvl w:ilvl="5" w:tplc="2E387C5A">
      <w:numFmt w:val="bullet"/>
      <w:lvlText w:val="•"/>
      <w:lvlJc w:val="left"/>
      <w:pPr>
        <w:ind w:left="3226" w:hanging="369"/>
      </w:pPr>
      <w:rPr>
        <w:rFonts w:hint="default"/>
        <w:lang w:val="en-US" w:eastAsia="en-US" w:bidi="en-US"/>
      </w:rPr>
    </w:lvl>
    <w:lvl w:ilvl="6" w:tplc="22C40DA2">
      <w:numFmt w:val="bullet"/>
      <w:lvlText w:val="•"/>
      <w:lvlJc w:val="left"/>
      <w:pPr>
        <w:ind w:left="3855" w:hanging="369"/>
      </w:pPr>
      <w:rPr>
        <w:rFonts w:hint="default"/>
        <w:lang w:val="en-US" w:eastAsia="en-US" w:bidi="en-US"/>
      </w:rPr>
    </w:lvl>
    <w:lvl w:ilvl="7" w:tplc="50622228">
      <w:numFmt w:val="bullet"/>
      <w:lvlText w:val="•"/>
      <w:lvlJc w:val="left"/>
      <w:pPr>
        <w:ind w:left="4485" w:hanging="369"/>
      </w:pPr>
      <w:rPr>
        <w:rFonts w:hint="default"/>
        <w:lang w:val="en-US" w:eastAsia="en-US" w:bidi="en-US"/>
      </w:rPr>
    </w:lvl>
    <w:lvl w:ilvl="8" w:tplc="BA68C4A8">
      <w:numFmt w:val="bullet"/>
      <w:lvlText w:val="•"/>
      <w:lvlJc w:val="left"/>
      <w:pPr>
        <w:ind w:left="5114" w:hanging="369"/>
      </w:pPr>
      <w:rPr>
        <w:rFonts w:hint="default"/>
        <w:lang w:val="en-US" w:eastAsia="en-US" w:bidi="en-US"/>
      </w:rPr>
    </w:lvl>
  </w:abstractNum>
  <w:abstractNum w:abstractNumId="28" w15:restartNumberingAfterBreak="0">
    <w:nsid w:val="69871DFE"/>
    <w:multiLevelType w:val="hybridMultilevel"/>
    <w:tmpl w:val="88384E0C"/>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CA374D7"/>
    <w:multiLevelType w:val="hybridMultilevel"/>
    <w:tmpl w:val="E1541316"/>
    <w:lvl w:ilvl="0" w:tplc="FAA43162">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0" w15:restartNumberingAfterBreak="0">
    <w:nsid w:val="6EAF7694"/>
    <w:multiLevelType w:val="multilevel"/>
    <w:tmpl w:val="6872392E"/>
    <w:lvl w:ilvl="0">
      <w:start w:val="1"/>
      <w:numFmt w:val="decimal"/>
      <w:lvlText w:val="%1."/>
      <w:lvlJc w:val="left"/>
      <w:pPr>
        <w:ind w:left="502" w:hanging="401"/>
        <w:jc w:val="right"/>
      </w:pPr>
      <w:rPr>
        <w:rFonts w:ascii="Calibri" w:eastAsia="Calibri" w:hAnsi="Calibri" w:cs="Calibri" w:hint="default"/>
        <w:spacing w:val="0"/>
        <w:w w:val="99"/>
        <w:sz w:val="21"/>
        <w:szCs w:val="21"/>
        <w:lang w:val="en-US" w:eastAsia="en-US" w:bidi="en-US"/>
      </w:rPr>
    </w:lvl>
    <w:lvl w:ilvl="1">
      <w:start w:val="1"/>
      <w:numFmt w:val="decimal"/>
      <w:lvlText w:val="%1.%2"/>
      <w:lvlJc w:val="left"/>
      <w:pPr>
        <w:ind w:left="983" w:hanging="513"/>
      </w:pPr>
      <w:rPr>
        <w:rFonts w:ascii="Calibri" w:eastAsia="Calibri" w:hAnsi="Calibri" w:cs="Calibri" w:hint="default"/>
        <w:spacing w:val="-5"/>
        <w:w w:val="99"/>
        <w:sz w:val="21"/>
        <w:szCs w:val="21"/>
        <w:lang w:val="en-US" w:eastAsia="en-US" w:bidi="en-US"/>
      </w:rPr>
    </w:lvl>
    <w:lvl w:ilvl="2">
      <w:numFmt w:val="bullet"/>
      <w:lvlText w:val="•"/>
      <w:lvlJc w:val="left"/>
      <w:pPr>
        <w:ind w:left="2082" w:hanging="513"/>
      </w:pPr>
      <w:rPr>
        <w:rFonts w:hint="default"/>
        <w:lang w:val="en-US" w:eastAsia="en-US" w:bidi="en-US"/>
      </w:rPr>
    </w:lvl>
    <w:lvl w:ilvl="3">
      <w:numFmt w:val="bullet"/>
      <w:lvlText w:val="•"/>
      <w:lvlJc w:val="left"/>
      <w:pPr>
        <w:ind w:left="3184" w:hanging="513"/>
      </w:pPr>
      <w:rPr>
        <w:rFonts w:hint="default"/>
        <w:lang w:val="en-US" w:eastAsia="en-US" w:bidi="en-US"/>
      </w:rPr>
    </w:lvl>
    <w:lvl w:ilvl="4">
      <w:numFmt w:val="bullet"/>
      <w:lvlText w:val="•"/>
      <w:lvlJc w:val="left"/>
      <w:pPr>
        <w:ind w:left="4286" w:hanging="513"/>
      </w:pPr>
      <w:rPr>
        <w:rFonts w:hint="default"/>
        <w:lang w:val="en-US" w:eastAsia="en-US" w:bidi="en-US"/>
      </w:rPr>
    </w:lvl>
    <w:lvl w:ilvl="5">
      <w:numFmt w:val="bullet"/>
      <w:lvlText w:val="•"/>
      <w:lvlJc w:val="left"/>
      <w:pPr>
        <w:ind w:left="5388" w:hanging="513"/>
      </w:pPr>
      <w:rPr>
        <w:rFonts w:hint="default"/>
        <w:lang w:val="en-US" w:eastAsia="en-US" w:bidi="en-US"/>
      </w:rPr>
    </w:lvl>
    <w:lvl w:ilvl="6">
      <w:numFmt w:val="bullet"/>
      <w:lvlText w:val="•"/>
      <w:lvlJc w:val="left"/>
      <w:pPr>
        <w:ind w:left="6491" w:hanging="513"/>
      </w:pPr>
      <w:rPr>
        <w:rFonts w:hint="default"/>
        <w:lang w:val="en-US" w:eastAsia="en-US" w:bidi="en-US"/>
      </w:rPr>
    </w:lvl>
    <w:lvl w:ilvl="7">
      <w:numFmt w:val="bullet"/>
      <w:lvlText w:val="•"/>
      <w:lvlJc w:val="left"/>
      <w:pPr>
        <w:ind w:left="7593" w:hanging="513"/>
      </w:pPr>
      <w:rPr>
        <w:rFonts w:hint="default"/>
        <w:lang w:val="en-US" w:eastAsia="en-US" w:bidi="en-US"/>
      </w:rPr>
    </w:lvl>
    <w:lvl w:ilvl="8">
      <w:numFmt w:val="bullet"/>
      <w:lvlText w:val="•"/>
      <w:lvlJc w:val="left"/>
      <w:pPr>
        <w:ind w:left="8695" w:hanging="513"/>
      </w:pPr>
      <w:rPr>
        <w:rFonts w:hint="default"/>
        <w:lang w:val="en-US" w:eastAsia="en-US" w:bidi="en-US"/>
      </w:rPr>
    </w:lvl>
  </w:abstractNum>
  <w:abstractNum w:abstractNumId="31" w15:restartNumberingAfterBreak="0">
    <w:nsid w:val="73357A88"/>
    <w:multiLevelType w:val="hybridMultilevel"/>
    <w:tmpl w:val="F512448C"/>
    <w:lvl w:ilvl="0" w:tplc="2CD8A8B4">
      <w:numFmt w:val="bullet"/>
      <w:lvlText w:val=""/>
      <w:lvlJc w:val="left"/>
      <w:pPr>
        <w:ind w:left="454" w:hanging="369"/>
      </w:pPr>
      <w:rPr>
        <w:rFonts w:ascii="Symbol" w:eastAsia="Symbol" w:hAnsi="Symbol" w:cs="Symbol" w:hint="default"/>
        <w:w w:val="101"/>
        <w:sz w:val="22"/>
        <w:szCs w:val="22"/>
        <w:lang w:val="en-US" w:eastAsia="en-US" w:bidi="en-US"/>
      </w:rPr>
    </w:lvl>
    <w:lvl w:ilvl="1" w:tplc="6C32395A">
      <w:numFmt w:val="bullet"/>
      <w:lvlText w:val="•"/>
      <w:lvlJc w:val="left"/>
      <w:pPr>
        <w:ind w:left="1051" w:hanging="369"/>
      </w:pPr>
      <w:rPr>
        <w:rFonts w:hint="default"/>
        <w:lang w:val="en-US" w:eastAsia="en-US" w:bidi="en-US"/>
      </w:rPr>
    </w:lvl>
    <w:lvl w:ilvl="2" w:tplc="99FE0EF6">
      <w:numFmt w:val="bullet"/>
      <w:lvlText w:val="•"/>
      <w:lvlJc w:val="left"/>
      <w:pPr>
        <w:ind w:left="1642" w:hanging="369"/>
      </w:pPr>
      <w:rPr>
        <w:rFonts w:hint="default"/>
        <w:lang w:val="en-US" w:eastAsia="en-US" w:bidi="en-US"/>
      </w:rPr>
    </w:lvl>
    <w:lvl w:ilvl="3" w:tplc="710086BC">
      <w:numFmt w:val="bullet"/>
      <w:lvlText w:val="•"/>
      <w:lvlJc w:val="left"/>
      <w:pPr>
        <w:ind w:left="2233" w:hanging="369"/>
      </w:pPr>
      <w:rPr>
        <w:rFonts w:hint="default"/>
        <w:lang w:val="en-US" w:eastAsia="en-US" w:bidi="en-US"/>
      </w:rPr>
    </w:lvl>
    <w:lvl w:ilvl="4" w:tplc="40988722">
      <w:numFmt w:val="bullet"/>
      <w:lvlText w:val="•"/>
      <w:lvlJc w:val="left"/>
      <w:pPr>
        <w:ind w:left="2825" w:hanging="369"/>
      </w:pPr>
      <w:rPr>
        <w:rFonts w:hint="default"/>
        <w:lang w:val="en-US" w:eastAsia="en-US" w:bidi="en-US"/>
      </w:rPr>
    </w:lvl>
    <w:lvl w:ilvl="5" w:tplc="95D80FC0">
      <w:numFmt w:val="bullet"/>
      <w:lvlText w:val="•"/>
      <w:lvlJc w:val="left"/>
      <w:pPr>
        <w:ind w:left="3416" w:hanging="369"/>
      </w:pPr>
      <w:rPr>
        <w:rFonts w:hint="default"/>
        <w:lang w:val="en-US" w:eastAsia="en-US" w:bidi="en-US"/>
      </w:rPr>
    </w:lvl>
    <w:lvl w:ilvl="6" w:tplc="B3287808">
      <w:numFmt w:val="bullet"/>
      <w:lvlText w:val="•"/>
      <w:lvlJc w:val="left"/>
      <w:pPr>
        <w:ind w:left="4007" w:hanging="369"/>
      </w:pPr>
      <w:rPr>
        <w:rFonts w:hint="default"/>
        <w:lang w:val="en-US" w:eastAsia="en-US" w:bidi="en-US"/>
      </w:rPr>
    </w:lvl>
    <w:lvl w:ilvl="7" w:tplc="444A51E0">
      <w:numFmt w:val="bullet"/>
      <w:lvlText w:val="•"/>
      <w:lvlJc w:val="left"/>
      <w:pPr>
        <w:ind w:left="4599" w:hanging="369"/>
      </w:pPr>
      <w:rPr>
        <w:rFonts w:hint="default"/>
        <w:lang w:val="en-US" w:eastAsia="en-US" w:bidi="en-US"/>
      </w:rPr>
    </w:lvl>
    <w:lvl w:ilvl="8" w:tplc="96048DDA">
      <w:numFmt w:val="bullet"/>
      <w:lvlText w:val="•"/>
      <w:lvlJc w:val="left"/>
      <w:pPr>
        <w:ind w:left="5190" w:hanging="369"/>
      </w:pPr>
      <w:rPr>
        <w:rFonts w:hint="default"/>
        <w:lang w:val="en-US" w:eastAsia="en-US" w:bidi="en-US"/>
      </w:rPr>
    </w:lvl>
  </w:abstractNum>
  <w:abstractNum w:abstractNumId="32" w15:restartNumberingAfterBreak="0">
    <w:nsid w:val="7D6557BF"/>
    <w:multiLevelType w:val="hybridMultilevel"/>
    <w:tmpl w:val="002CDE10"/>
    <w:lvl w:ilvl="0" w:tplc="CECC0A3E">
      <w:numFmt w:val="bullet"/>
      <w:lvlText w:val=""/>
      <w:lvlJc w:val="left"/>
      <w:pPr>
        <w:ind w:left="454" w:hanging="369"/>
      </w:pPr>
      <w:rPr>
        <w:rFonts w:ascii="Symbol" w:eastAsia="Symbol" w:hAnsi="Symbol" w:cs="Symbol" w:hint="default"/>
        <w:w w:val="101"/>
        <w:sz w:val="22"/>
        <w:szCs w:val="22"/>
        <w:lang w:val="en-US" w:eastAsia="en-US" w:bidi="en-US"/>
      </w:rPr>
    </w:lvl>
    <w:lvl w:ilvl="1" w:tplc="2B44476A">
      <w:numFmt w:val="bullet"/>
      <w:lvlText w:val="•"/>
      <w:lvlJc w:val="left"/>
      <w:pPr>
        <w:ind w:left="1051" w:hanging="369"/>
      </w:pPr>
      <w:rPr>
        <w:rFonts w:hint="default"/>
        <w:lang w:val="en-US" w:eastAsia="en-US" w:bidi="en-US"/>
      </w:rPr>
    </w:lvl>
    <w:lvl w:ilvl="2" w:tplc="FB78CD6E">
      <w:numFmt w:val="bullet"/>
      <w:lvlText w:val="•"/>
      <w:lvlJc w:val="left"/>
      <w:pPr>
        <w:ind w:left="1642" w:hanging="369"/>
      </w:pPr>
      <w:rPr>
        <w:rFonts w:hint="default"/>
        <w:lang w:val="en-US" w:eastAsia="en-US" w:bidi="en-US"/>
      </w:rPr>
    </w:lvl>
    <w:lvl w:ilvl="3" w:tplc="6C6E26D2">
      <w:numFmt w:val="bullet"/>
      <w:lvlText w:val="•"/>
      <w:lvlJc w:val="left"/>
      <w:pPr>
        <w:ind w:left="2233" w:hanging="369"/>
      </w:pPr>
      <w:rPr>
        <w:rFonts w:hint="default"/>
        <w:lang w:val="en-US" w:eastAsia="en-US" w:bidi="en-US"/>
      </w:rPr>
    </w:lvl>
    <w:lvl w:ilvl="4" w:tplc="9DA069E0">
      <w:numFmt w:val="bullet"/>
      <w:lvlText w:val="•"/>
      <w:lvlJc w:val="left"/>
      <w:pPr>
        <w:ind w:left="2825" w:hanging="369"/>
      </w:pPr>
      <w:rPr>
        <w:rFonts w:hint="default"/>
        <w:lang w:val="en-US" w:eastAsia="en-US" w:bidi="en-US"/>
      </w:rPr>
    </w:lvl>
    <w:lvl w:ilvl="5" w:tplc="56ACA050">
      <w:numFmt w:val="bullet"/>
      <w:lvlText w:val="•"/>
      <w:lvlJc w:val="left"/>
      <w:pPr>
        <w:ind w:left="3416" w:hanging="369"/>
      </w:pPr>
      <w:rPr>
        <w:rFonts w:hint="default"/>
        <w:lang w:val="en-US" w:eastAsia="en-US" w:bidi="en-US"/>
      </w:rPr>
    </w:lvl>
    <w:lvl w:ilvl="6" w:tplc="95E89264">
      <w:numFmt w:val="bullet"/>
      <w:lvlText w:val="•"/>
      <w:lvlJc w:val="left"/>
      <w:pPr>
        <w:ind w:left="4007" w:hanging="369"/>
      </w:pPr>
      <w:rPr>
        <w:rFonts w:hint="default"/>
        <w:lang w:val="en-US" w:eastAsia="en-US" w:bidi="en-US"/>
      </w:rPr>
    </w:lvl>
    <w:lvl w:ilvl="7" w:tplc="B016D5C6">
      <w:numFmt w:val="bullet"/>
      <w:lvlText w:val="•"/>
      <w:lvlJc w:val="left"/>
      <w:pPr>
        <w:ind w:left="4599" w:hanging="369"/>
      </w:pPr>
      <w:rPr>
        <w:rFonts w:hint="default"/>
        <w:lang w:val="en-US" w:eastAsia="en-US" w:bidi="en-US"/>
      </w:rPr>
    </w:lvl>
    <w:lvl w:ilvl="8" w:tplc="A1D4F53C">
      <w:numFmt w:val="bullet"/>
      <w:lvlText w:val="•"/>
      <w:lvlJc w:val="left"/>
      <w:pPr>
        <w:ind w:left="5190" w:hanging="369"/>
      </w:pPr>
      <w:rPr>
        <w:rFonts w:hint="default"/>
        <w:lang w:val="en-US" w:eastAsia="en-US" w:bidi="en-US"/>
      </w:rPr>
    </w:lvl>
  </w:abstractNum>
  <w:num w:numId="1">
    <w:abstractNumId w:val="17"/>
  </w:num>
  <w:num w:numId="2">
    <w:abstractNumId w:val="1"/>
  </w:num>
  <w:num w:numId="3">
    <w:abstractNumId w:val="18"/>
  </w:num>
  <w:num w:numId="4">
    <w:abstractNumId w:val="6"/>
  </w:num>
  <w:num w:numId="5">
    <w:abstractNumId w:val="27"/>
  </w:num>
  <w:num w:numId="6">
    <w:abstractNumId w:val="32"/>
  </w:num>
  <w:num w:numId="7">
    <w:abstractNumId w:val="25"/>
  </w:num>
  <w:num w:numId="8">
    <w:abstractNumId w:val="31"/>
  </w:num>
  <w:num w:numId="9">
    <w:abstractNumId w:val="12"/>
  </w:num>
  <w:num w:numId="10">
    <w:abstractNumId w:val="24"/>
  </w:num>
  <w:num w:numId="11">
    <w:abstractNumId w:val="11"/>
  </w:num>
  <w:num w:numId="12">
    <w:abstractNumId w:val="30"/>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8"/>
  </w:num>
  <w:num w:numId="16">
    <w:abstractNumId w:val="26"/>
  </w:num>
  <w:num w:numId="17">
    <w:abstractNumId w:val="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num>
  <w:num w:numId="21">
    <w:abstractNumId w:val="14"/>
  </w:num>
  <w:num w:numId="22">
    <w:abstractNumId w:val="5"/>
  </w:num>
  <w:num w:numId="23">
    <w:abstractNumId w:val="3"/>
  </w:num>
  <w:num w:numId="24">
    <w:abstractNumId w:val="0"/>
  </w:num>
  <w:num w:numId="25">
    <w:abstractNumId w:val="7"/>
  </w:num>
  <w:num w:numId="26">
    <w:abstractNumId w:val="8"/>
  </w:num>
  <w:num w:numId="27">
    <w:abstractNumId w:val="29"/>
  </w:num>
  <w:num w:numId="28">
    <w:abstractNumId w:val="21"/>
  </w:num>
  <w:num w:numId="29">
    <w:abstractNumId w:val="4"/>
  </w:num>
  <w:num w:numId="30">
    <w:abstractNumId w:val="23"/>
  </w:num>
  <w:num w:numId="31">
    <w:abstractNumId w:val="10"/>
  </w:num>
  <w:num w:numId="32">
    <w:abstractNumId w:val="15"/>
  </w:num>
  <w:num w:numId="33">
    <w:abstractNumId w:val="1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28"/>
    <w:rsid w:val="00002872"/>
    <w:rsid w:val="00003E49"/>
    <w:rsid w:val="00011471"/>
    <w:rsid w:val="000222B8"/>
    <w:rsid w:val="00023BC1"/>
    <w:rsid w:val="0002742E"/>
    <w:rsid w:val="000344D4"/>
    <w:rsid w:val="00045367"/>
    <w:rsid w:val="0006399F"/>
    <w:rsid w:val="00064354"/>
    <w:rsid w:val="000765BA"/>
    <w:rsid w:val="000929E8"/>
    <w:rsid w:val="00093A72"/>
    <w:rsid w:val="000C50EC"/>
    <w:rsid w:val="000C5B00"/>
    <w:rsid w:val="000D2410"/>
    <w:rsid w:val="00160562"/>
    <w:rsid w:val="0016332E"/>
    <w:rsid w:val="0016645E"/>
    <w:rsid w:val="00182974"/>
    <w:rsid w:val="00192FD6"/>
    <w:rsid w:val="001958BC"/>
    <w:rsid w:val="00197881"/>
    <w:rsid w:val="001B074C"/>
    <w:rsid w:val="001C4262"/>
    <w:rsid w:val="001E2DE2"/>
    <w:rsid w:val="00244F90"/>
    <w:rsid w:val="00246B98"/>
    <w:rsid w:val="00250C3B"/>
    <w:rsid w:val="0026202D"/>
    <w:rsid w:val="00264305"/>
    <w:rsid w:val="002751D3"/>
    <w:rsid w:val="00281E52"/>
    <w:rsid w:val="002B4FF5"/>
    <w:rsid w:val="002C6636"/>
    <w:rsid w:val="002E107F"/>
    <w:rsid w:val="0031429F"/>
    <w:rsid w:val="00320BEB"/>
    <w:rsid w:val="0035187C"/>
    <w:rsid w:val="00361EE4"/>
    <w:rsid w:val="0036313B"/>
    <w:rsid w:val="003675E3"/>
    <w:rsid w:val="00380D71"/>
    <w:rsid w:val="003C610F"/>
    <w:rsid w:val="003E2B03"/>
    <w:rsid w:val="003F7053"/>
    <w:rsid w:val="003F7352"/>
    <w:rsid w:val="00404BD1"/>
    <w:rsid w:val="00414FB7"/>
    <w:rsid w:val="00431A84"/>
    <w:rsid w:val="00441374"/>
    <w:rsid w:val="00443E0C"/>
    <w:rsid w:val="004459D9"/>
    <w:rsid w:val="0047604A"/>
    <w:rsid w:val="004872C4"/>
    <w:rsid w:val="004C68AE"/>
    <w:rsid w:val="004F313B"/>
    <w:rsid w:val="005002AC"/>
    <w:rsid w:val="00515DE7"/>
    <w:rsid w:val="00527C17"/>
    <w:rsid w:val="005405E1"/>
    <w:rsid w:val="0054234E"/>
    <w:rsid w:val="005509CA"/>
    <w:rsid w:val="00557B8C"/>
    <w:rsid w:val="00575AB6"/>
    <w:rsid w:val="00585F61"/>
    <w:rsid w:val="0058608F"/>
    <w:rsid w:val="005B0F91"/>
    <w:rsid w:val="005C3880"/>
    <w:rsid w:val="005E657C"/>
    <w:rsid w:val="005F1BC1"/>
    <w:rsid w:val="006063A4"/>
    <w:rsid w:val="0066289A"/>
    <w:rsid w:val="00662EDA"/>
    <w:rsid w:val="006672DA"/>
    <w:rsid w:val="0068298E"/>
    <w:rsid w:val="006852BE"/>
    <w:rsid w:val="006A361D"/>
    <w:rsid w:val="006B0A81"/>
    <w:rsid w:val="006C7FA4"/>
    <w:rsid w:val="006D1C1F"/>
    <w:rsid w:val="006D6626"/>
    <w:rsid w:val="006F7595"/>
    <w:rsid w:val="00710DCC"/>
    <w:rsid w:val="0071529A"/>
    <w:rsid w:val="007408AC"/>
    <w:rsid w:val="00751D88"/>
    <w:rsid w:val="007648FB"/>
    <w:rsid w:val="00775CF2"/>
    <w:rsid w:val="00780157"/>
    <w:rsid w:val="007B5CFE"/>
    <w:rsid w:val="007C167B"/>
    <w:rsid w:val="007C6F96"/>
    <w:rsid w:val="007E256D"/>
    <w:rsid w:val="007E6C0D"/>
    <w:rsid w:val="00800CCA"/>
    <w:rsid w:val="008153FB"/>
    <w:rsid w:val="00823B69"/>
    <w:rsid w:val="00833D0A"/>
    <w:rsid w:val="00834AFB"/>
    <w:rsid w:val="00843764"/>
    <w:rsid w:val="0084658F"/>
    <w:rsid w:val="0085195D"/>
    <w:rsid w:val="00852D2A"/>
    <w:rsid w:val="00855DBE"/>
    <w:rsid w:val="0087050A"/>
    <w:rsid w:val="00882142"/>
    <w:rsid w:val="00882237"/>
    <w:rsid w:val="00886295"/>
    <w:rsid w:val="00886D7D"/>
    <w:rsid w:val="00890030"/>
    <w:rsid w:val="008B6F39"/>
    <w:rsid w:val="008E7891"/>
    <w:rsid w:val="008F3095"/>
    <w:rsid w:val="00902AD2"/>
    <w:rsid w:val="0092054A"/>
    <w:rsid w:val="00920AC3"/>
    <w:rsid w:val="00935E50"/>
    <w:rsid w:val="00954BEE"/>
    <w:rsid w:val="00956121"/>
    <w:rsid w:val="0097539F"/>
    <w:rsid w:val="00977A5C"/>
    <w:rsid w:val="009809E0"/>
    <w:rsid w:val="00983DA1"/>
    <w:rsid w:val="00990F78"/>
    <w:rsid w:val="0099509F"/>
    <w:rsid w:val="00996AC9"/>
    <w:rsid w:val="009B4F34"/>
    <w:rsid w:val="009C15CA"/>
    <w:rsid w:val="009F4385"/>
    <w:rsid w:val="00A00E56"/>
    <w:rsid w:val="00A043F5"/>
    <w:rsid w:val="00A1579E"/>
    <w:rsid w:val="00A230A7"/>
    <w:rsid w:val="00A23F79"/>
    <w:rsid w:val="00A50D5C"/>
    <w:rsid w:val="00A516A4"/>
    <w:rsid w:val="00A71F5E"/>
    <w:rsid w:val="00A74C2E"/>
    <w:rsid w:val="00A86D6D"/>
    <w:rsid w:val="00AA2562"/>
    <w:rsid w:val="00AA6939"/>
    <w:rsid w:val="00AD5E0B"/>
    <w:rsid w:val="00AE0309"/>
    <w:rsid w:val="00AE4D28"/>
    <w:rsid w:val="00AF00E7"/>
    <w:rsid w:val="00AF24C3"/>
    <w:rsid w:val="00B32B5F"/>
    <w:rsid w:val="00B61FE0"/>
    <w:rsid w:val="00B87D4B"/>
    <w:rsid w:val="00BB0FA7"/>
    <w:rsid w:val="00BB2038"/>
    <w:rsid w:val="00BB3B25"/>
    <w:rsid w:val="00BE08E4"/>
    <w:rsid w:val="00C05383"/>
    <w:rsid w:val="00C07B07"/>
    <w:rsid w:val="00C126A5"/>
    <w:rsid w:val="00C20A53"/>
    <w:rsid w:val="00C251D1"/>
    <w:rsid w:val="00C27AC6"/>
    <w:rsid w:val="00C35291"/>
    <w:rsid w:val="00C53CAE"/>
    <w:rsid w:val="00C6252C"/>
    <w:rsid w:val="00C63286"/>
    <w:rsid w:val="00C837A4"/>
    <w:rsid w:val="00C90134"/>
    <w:rsid w:val="00CA299B"/>
    <w:rsid w:val="00CB649A"/>
    <w:rsid w:val="00CB7027"/>
    <w:rsid w:val="00CC37DD"/>
    <w:rsid w:val="00CC3AFA"/>
    <w:rsid w:val="00CC60B4"/>
    <w:rsid w:val="00CD563E"/>
    <w:rsid w:val="00CF47CA"/>
    <w:rsid w:val="00D305CB"/>
    <w:rsid w:val="00D31B83"/>
    <w:rsid w:val="00D42894"/>
    <w:rsid w:val="00D5767F"/>
    <w:rsid w:val="00D91A35"/>
    <w:rsid w:val="00D92288"/>
    <w:rsid w:val="00D92BF2"/>
    <w:rsid w:val="00D94293"/>
    <w:rsid w:val="00D961A9"/>
    <w:rsid w:val="00DA2B22"/>
    <w:rsid w:val="00DA61BD"/>
    <w:rsid w:val="00DC6DA5"/>
    <w:rsid w:val="00DD1E9A"/>
    <w:rsid w:val="00DD5686"/>
    <w:rsid w:val="00DE0A2A"/>
    <w:rsid w:val="00DE6F4C"/>
    <w:rsid w:val="00E2340E"/>
    <w:rsid w:val="00E352B0"/>
    <w:rsid w:val="00E41AF6"/>
    <w:rsid w:val="00E43C5D"/>
    <w:rsid w:val="00E460AA"/>
    <w:rsid w:val="00E47B5D"/>
    <w:rsid w:val="00E55122"/>
    <w:rsid w:val="00E82DAD"/>
    <w:rsid w:val="00E8447B"/>
    <w:rsid w:val="00E93B42"/>
    <w:rsid w:val="00EA1EC0"/>
    <w:rsid w:val="00EA609A"/>
    <w:rsid w:val="00EB62AE"/>
    <w:rsid w:val="00EC4D25"/>
    <w:rsid w:val="00EE3227"/>
    <w:rsid w:val="00EE5D28"/>
    <w:rsid w:val="00F004EA"/>
    <w:rsid w:val="00F11B08"/>
    <w:rsid w:val="00F13818"/>
    <w:rsid w:val="00F266A3"/>
    <w:rsid w:val="00F33087"/>
    <w:rsid w:val="00F45647"/>
    <w:rsid w:val="00F517C5"/>
    <w:rsid w:val="00F878D1"/>
    <w:rsid w:val="00F87F28"/>
    <w:rsid w:val="00F93358"/>
    <w:rsid w:val="00F9359A"/>
    <w:rsid w:val="00FB25B4"/>
    <w:rsid w:val="00FC22B7"/>
    <w:rsid w:val="00FC58B2"/>
    <w:rsid w:val="00FE0251"/>
    <w:rsid w:val="00FE3A76"/>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4699C"/>
  <w15:docId w15:val="{18D56D8C-E131-46B9-AE52-A4383CE6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470" w:hanging="368"/>
      <w:outlineLvl w:val="0"/>
    </w:pPr>
    <w:rPr>
      <w:b/>
      <w:bCs/>
      <w:sz w:val="32"/>
      <w:szCs w:val="32"/>
    </w:rPr>
  </w:style>
  <w:style w:type="paragraph" w:styleId="Heading2">
    <w:name w:val="heading 2"/>
    <w:basedOn w:val="Normal"/>
    <w:uiPriority w:val="1"/>
    <w:qFormat/>
    <w:pPr>
      <w:ind w:left="586" w:hanging="400"/>
      <w:outlineLvl w:val="1"/>
    </w:pPr>
    <w:rPr>
      <w:b/>
      <w:bCs/>
      <w:i/>
      <w:sz w:val="29"/>
      <w:szCs w:val="29"/>
    </w:rPr>
  </w:style>
  <w:style w:type="paragraph" w:styleId="Heading3">
    <w:name w:val="heading 3"/>
    <w:basedOn w:val="Normal"/>
    <w:uiPriority w:val="1"/>
    <w:qFormat/>
    <w:pPr>
      <w:spacing w:before="184"/>
      <w:ind w:left="101"/>
      <w:outlineLvl w:val="2"/>
    </w:pPr>
    <w:rPr>
      <w:b/>
      <w:bCs/>
      <w:sz w:val="25"/>
      <w:szCs w:val="25"/>
    </w:rPr>
  </w:style>
  <w:style w:type="paragraph" w:styleId="Heading4">
    <w:name w:val="heading 4"/>
    <w:basedOn w:val="Normal"/>
    <w:uiPriority w:val="1"/>
    <w:qFormat/>
    <w:pPr>
      <w:ind w:left="201"/>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2"/>
      <w:ind w:left="502" w:hanging="400"/>
    </w:pPr>
    <w:rPr>
      <w:sz w:val="21"/>
      <w:szCs w:val="21"/>
    </w:rPr>
  </w:style>
  <w:style w:type="paragraph" w:styleId="TOC2">
    <w:name w:val="toc 2"/>
    <w:basedOn w:val="Normal"/>
    <w:uiPriority w:val="39"/>
    <w:qFormat/>
    <w:pPr>
      <w:spacing w:before="96"/>
      <w:ind w:left="983" w:hanging="513"/>
    </w:pPr>
    <w:rPr>
      <w:sz w:val="21"/>
      <w:szCs w:val="21"/>
    </w:rPr>
  </w:style>
  <w:style w:type="paragraph" w:styleId="BodyText">
    <w:name w:val="Body Text"/>
    <w:basedOn w:val="Normal"/>
    <w:uiPriority w:val="1"/>
    <w:qFormat/>
  </w:style>
  <w:style w:type="paragraph" w:styleId="ListParagraph">
    <w:name w:val="List Paragraph"/>
    <w:aliases w:val="Subtitle,Subtitle1,Subtitle11,IBL List Paragraph,Дэд гарчиг,Paragraph,List Paragraph1,List Paragraph Num,Colorful List - Accent 11,Subtitle111,Subtitle1111,Subtitle11111,Subtitle111111,Subtitle1111111,Subtitle2,Bullets,List Paragraph 1,LP"/>
    <w:basedOn w:val="Normal"/>
    <w:link w:val="ListParagraphChar"/>
    <w:uiPriority w:val="34"/>
    <w:qFormat/>
    <w:pPr>
      <w:ind w:left="1371" w:hanging="40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A1579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E47B5D"/>
    <w:rPr>
      <w:color w:val="0000FF" w:themeColor="hyperlink"/>
      <w:u w:val="single"/>
    </w:rPr>
  </w:style>
  <w:style w:type="paragraph" w:styleId="Caption">
    <w:name w:val="caption"/>
    <w:basedOn w:val="Normal"/>
    <w:next w:val="Normal"/>
    <w:uiPriority w:val="35"/>
    <w:semiHidden/>
    <w:unhideWhenUsed/>
    <w:qFormat/>
    <w:rsid w:val="00E47B5D"/>
    <w:pPr>
      <w:widowControl/>
      <w:autoSpaceDE/>
      <w:autoSpaceDN/>
      <w:spacing w:after="200"/>
    </w:pPr>
    <w:rPr>
      <w:rFonts w:asciiTheme="minorHAnsi" w:eastAsia="SimSun" w:hAnsiTheme="minorHAnsi" w:cstheme="minorBidi"/>
      <w:i/>
      <w:iCs/>
      <w:color w:val="1F497D" w:themeColor="text2"/>
      <w:sz w:val="18"/>
      <w:szCs w:val="18"/>
      <w:lang w:bidi="ar-SA"/>
    </w:rPr>
  </w:style>
  <w:style w:type="character" w:customStyle="1" w:styleId="ListParagraphChar">
    <w:name w:val="List Paragraph Char"/>
    <w:aliases w:val="Subtitle Char,Subtitle1 Char,Subtitle11 Char,IBL List Paragraph Char,Дэд гарчиг Char,Paragraph Char,List Paragraph1 Char,List Paragraph Num Char,Colorful List - Accent 11 Char,Subtitle111 Char,Subtitle1111 Char,Subtitle11111 Char"/>
    <w:link w:val="ListParagraph"/>
    <w:uiPriority w:val="34"/>
    <w:qFormat/>
    <w:locked/>
    <w:rsid w:val="00E47B5D"/>
    <w:rPr>
      <w:rFonts w:ascii="Calibri" w:eastAsia="Calibri" w:hAnsi="Calibri" w:cs="Calibri"/>
      <w:lang w:bidi="en-US"/>
    </w:rPr>
  </w:style>
  <w:style w:type="table" w:styleId="TableGrid">
    <w:name w:val="Table Grid"/>
    <w:basedOn w:val="TableNormal"/>
    <w:uiPriority w:val="39"/>
    <w:rsid w:val="00E47B5D"/>
    <w:pPr>
      <w:widowControl/>
      <w:autoSpaceDE/>
      <w:autoSpaceDN/>
    </w:pPr>
    <w:rPr>
      <w:rFonts w:eastAsia="SimSu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E47B5D"/>
    <w:pPr>
      <w:widowControl/>
      <w:autoSpaceDE/>
      <w:autoSpaceDN/>
    </w:pPr>
    <w:rPr>
      <w:rFonts w:eastAsia="SimSun"/>
      <w:lang w:val="en-GB"/>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093A72"/>
    <w:pPr>
      <w:widowControl/>
      <w:autoSpaceDE/>
      <w:autoSpaceDN/>
    </w:pPr>
    <w:rPr>
      <w:rFonts w:eastAsia="SimSun"/>
      <w:lang w:val="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710DCC"/>
    <w:rPr>
      <w:sz w:val="16"/>
      <w:szCs w:val="16"/>
    </w:rPr>
  </w:style>
  <w:style w:type="paragraph" w:styleId="CommentText">
    <w:name w:val="annotation text"/>
    <w:basedOn w:val="Normal"/>
    <w:link w:val="CommentTextChar"/>
    <w:uiPriority w:val="99"/>
    <w:semiHidden/>
    <w:unhideWhenUsed/>
    <w:rsid w:val="00710DCC"/>
    <w:rPr>
      <w:sz w:val="20"/>
      <w:szCs w:val="20"/>
    </w:rPr>
  </w:style>
  <w:style w:type="character" w:customStyle="1" w:styleId="CommentTextChar">
    <w:name w:val="Comment Text Char"/>
    <w:basedOn w:val="DefaultParagraphFont"/>
    <w:link w:val="CommentText"/>
    <w:uiPriority w:val="99"/>
    <w:semiHidden/>
    <w:rsid w:val="00710DCC"/>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710DCC"/>
    <w:rPr>
      <w:b/>
      <w:bCs/>
    </w:rPr>
  </w:style>
  <w:style w:type="character" w:customStyle="1" w:styleId="CommentSubjectChar">
    <w:name w:val="Comment Subject Char"/>
    <w:basedOn w:val="CommentTextChar"/>
    <w:link w:val="CommentSubject"/>
    <w:uiPriority w:val="99"/>
    <w:semiHidden/>
    <w:rsid w:val="00710DCC"/>
    <w:rPr>
      <w:rFonts w:ascii="Calibri" w:eastAsia="Calibri" w:hAnsi="Calibri" w:cs="Calibri"/>
      <w:b/>
      <w:bCs/>
      <w:sz w:val="20"/>
      <w:szCs w:val="20"/>
      <w:lang w:bidi="en-US"/>
    </w:rPr>
  </w:style>
  <w:style w:type="paragraph" w:styleId="Header">
    <w:name w:val="header"/>
    <w:basedOn w:val="Normal"/>
    <w:link w:val="HeaderChar"/>
    <w:uiPriority w:val="99"/>
    <w:unhideWhenUsed/>
    <w:rsid w:val="009F4385"/>
    <w:pPr>
      <w:tabs>
        <w:tab w:val="center" w:pos="4680"/>
        <w:tab w:val="right" w:pos="9360"/>
      </w:tabs>
    </w:pPr>
  </w:style>
  <w:style w:type="character" w:customStyle="1" w:styleId="HeaderChar">
    <w:name w:val="Header Char"/>
    <w:basedOn w:val="DefaultParagraphFont"/>
    <w:link w:val="Header"/>
    <w:uiPriority w:val="99"/>
    <w:rsid w:val="009F4385"/>
    <w:rPr>
      <w:rFonts w:ascii="Calibri" w:eastAsia="Calibri" w:hAnsi="Calibri" w:cs="Calibri"/>
      <w:lang w:bidi="en-US"/>
    </w:rPr>
  </w:style>
  <w:style w:type="paragraph" w:styleId="Footer">
    <w:name w:val="footer"/>
    <w:basedOn w:val="Normal"/>
    <w:link w:val="FooterChar"/>
    <w:uiPriority w:val="99"/>
    <w:unhideWhenUsed/>
    <w:rsid w:val="009F4385"/>
    <w:pPr>
      <w:tabs>
        <w:tab w:val="center" w:pos="4680"/>
        <w:tab w:val="right" w:pos="9360"/>
      </w:tabs>
    </w:pPr>
  </w:style>
  <w:style w:type="character" w:customStyle="1" w:styleId="FooterChar">
    <w:name w:val="Footer Char"/>
    <w:basedOn w:val="DefaultParagraphFont"/>
    <w:link w:val="Footer"/>
    <w:uiPriority w:val="99"/>
    <w:rsid w:val="009F4385"/>
    <w:rPr>
      <w:rFonts w:ascii="Calibri" w:eastAsia="Calibri" w:hAnsi="Calibri" w:cs="Calibri"/>
      <w:lang w:bidi="en-US"/>
    </w:rPr>
  </w:style>
  <w:style w:type="paragraph" w:styleId="BalloonText">
    <w:name w:val="Balloon Text"/>
    <w:basedOn w:val="Normal"/>
    <w:link w:val="BalloonTextChar"/>
    <w:uiPriority w:val="99"/>
    <w:semiHidden/>
    <w:unhideWhenUsed/>
    <w:rsid w:val="000C5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0EC"/>
    <w:rPr>
      <w:rFonts w:ascii="Segoe UI" w:eastAsia="Calibri" w:hAnsi="Segoe UI" w:cs="Segoe UI"/>
      <w:sz w:val="18"/>
      <w:szCs w:val="18"/>
      <w:lang w:bidi="en-US"/>
    </w:rPr>
  </w:style>
  <w:style w:type="paragraph" w:styleId="FootnoteText">
    <w:name w:val="footnote text"/>
    <w:basedOn w:val="Normal"/>
    <w:link w:val="FootnoteTextChar"/>
    <w:uiPriority w:val="99"/>
    <w:semiHidden/>
    <w:unhideWhenUsed/>
    <w:rsid w:val="000C50EC"/>
    <w:rPr>
      <w:sz w:val="20"/>
      <w:szCs w:val="20"/>
    </w:rPr>
  </w:style>
  <w:style w:type="character" w:customStyle="1" w:styleId="FootnoteTextChar">
    <w:name w:val="Footnote Text Char"/>
    <w:basedOn w:val="DefaultParagraphFont"/>
    <w:link w:val="FootnoteText"/>
    <w:uiPriority w:val="99"/>
    <w:semiHidden/>
    <w:rsid w:val="000C50EC"/>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0C50EC"/>
    <w:rPr>
      <w:vertAlign w:val="superscript"/>
    </w:rPr>
  </w:style>
  <w:style w:type="character" w:customStyle="1" w:styleId="UnresolvedMention1">
    <w:name w:val="Unresolved Mention1"/>
    <w:basedOn w:val="DefaultParagraphFont"/>
    <w:uiPriority w:val="99"/>
    <w:semiHidden/>
    <w:unhideWhenUsed/>
    <w:rsid w:val="000222B8"/>
    <w:rPr>
      <w:color w:val="605E5C"/>
      <w:shd w:val="clear" w:color="auto" w:fill="E1DFDD"/>
    </w:rPr>
  </w:style>
  <w:style w:type="paragraph" w:styleId="Revision">
    <w:name w:val="Revision"/>
    <w:hidden/>
    <w:uiPriority w:val="99"/>
    <w:semiHidden/>
    <w:rsid w:val="00CC3AFA"/>
    <w:pPr>
      <w:widowControl/>
      <w:autoSpaceDE/>
      <w:autoSpaceDN/>
    </w:pPr>
    <w:rPr>
      <w:rFonts w:ascii="Calibri" w:eastAsia="Calibri" w:hAnsi="Calibri" w:cs="Calibri"/>
      <w:lang w:bidi="en-US"/>
    </w:rPr>
  </w:style>
  <w:style w:type="character" w:styleId="FollowedHyperlink">
    <w:name w:val="FollowedHyperlink"/>
    <w:basedOn w:val="DefaultParagraphFont"/>
    <w:uiPriority w:val="99"/>
    <w:semiHidden/>
    <w:unhideWhenUsed/>
    <w:rsid w:val="00FE0251"/>
    <w:rPr>
      <w:color w:val="800080" w:themeColor="followedHyperlink"/>
      <w:u w:val="single"/>
    </w:rPr>
  </w:style>
  <w:style w:type="paragraph" w:styleId="TOCHeading">
    <w:name w:val="TOC Heading"/>
    <w:basedOn w:val="Heading1"/>
    <w:next w:val="Normal"/>
    <w:uiPriority w:val="39"/>
    <w:unhideWhenUsed/>
    <w:qFormat/>
    <w:rsid w:val="005C388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lang w:bidi="ar-SA"/>
    </w:rPr>
  </w:style>
  <w:style w:type="paragraph" w:styleId="TOC3">
    <w:name w:val="toc 3"/>
    <w:basedOn w:val="Normal"/>
    <w:next w:val="Normal"/>
    <w:autoRedefine/>
    <w:uiPriority w:val="39"/>
    <w:unhideWhenUsed/>
    <w:rsid w:val="00527C17"/>
    <w:pPr>
      <w:tabs>
        <w:tab w:val="right" w:leader="dot" w:pos="10260"/>
      </w:tabs>
      <w:spacing w:after="100"/>
      <w:ind w:left="440" w:right="10"/>
    </w:pPr>
  </w:style>
  <w:style w:type="character" w:customStyle="1" w:styleId="UnresolvedMention2">
    <w:name w:val="Unresolved Mention2"/>
    <w:basedOn w:val="DefaultParagraphFont"/>
    <w:uiPriority w:val="99"/>
    <w:semiHidden/>
    <w:unhideWhenUsed/>
    <w:rsid w:val="00404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839579">
      <w:bodyDiv w:val="1"/>
      <w:marLeft w:val="0"/>
      <w:marRight w:val="0"/>
      <w:marTop w:val="0"/>
      <w:marBottom w:val="0"/>
      <w:divBdr>
        <w:top w:val="none" w:sz="0" w:space="0" w:color="auto"/>
        <w:left w:val="none" w:sz="0" w:space="0" w:color="auto"/>
        <w:bottom w:val="none" w:sz="0" w:space="0" w:color="auto"/>
        <w:right w:val="none" w:sz="0" w:space="0" w:color="auto"/>
      </w:divBdr>
    </w:div>
    <w:div w:id="990715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twitter.com/eitimongolia" TargetMode="External"/><Relationship Id="rId26" Type="http://schemas.openxmlformats.org/officeDocument/2006/relationships/hyperlink" Target="mailto:eapnews@worldbank.org" TargetMode="External"/><Relationship Id="rId3" Type="http://schemas.openxmlformats.org/officeDocument/2006/relationships/styles" Target="styles.xml"/><Relationship Id="rId21" Type="http://schemas.openxmlformats.org/officeDocument/2006/relationships/hyperlink" Target="mailto:grievances@eitimongolia.m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facebook.com/EIT,IMongolia/" TargetMode="External"/><Relationship Id="rId25" Type="http://schemas.openxmlformats.org/officeDocument/2006/relationships/hyperlink" Target="mailto:grievances@worldbank.org" TargetMode="External"/><Relationship Id="rId2" Type="http://schemas.openxmlformats.org/officeDocument/2006/relationships/numbering" Target="numbering.xml"/><Relationship Id="rId16" Type="http://schemas.openxmlformats.org/officeDocument/2006/relationships/hyperlink" Target="http://www.eitimongolia.mn/" TargetMode="External"/><Relationship Id="rId20" Type="http://schemas.openxmlformats.org/officeDocument/2006/relationships/hyperlink" Target="mailto:grievances@eitimongolia.mn" TargetMode="External"/><Relationship Id="rId29" Type="http://schemas.openxmlformats.org/officeDocument/2006/relationships/hyperlink" Target="http://www.worldbank.org/en/projects-operations/environmental-and-social-framework/brief/environmental-and-social-stand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nspectionpanel.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worldbank.org/en/projects-operations/products-and-services/grievance-redress-service" TargetMode="External"/><Relationship Id="rId28" Type="http://schemas.openxmlformats.org/officeDocument/2006/relationships/hyperlink" Target="file:///C:\Users\Tsolmon\Desktop\Delhiin%20Bankny%20Tusul\www.iltod.gov.mn" TargetMode="External"/><Relationship Id="rId10" Type="http://schemas.openxmlformats.org/officeDocument/2006/relationships/footer" Target="footer1.xml"/><Relationship Id="rId19" Type="http://schemas.openxmlformats.org/officeDocument/2006/relationships/hyperlink" Target="http://www.eitimongolia.m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www.worldbank.org/en/projects-operations/products-and-services/grievance-redress-service" TargetMode="External"/><Relationship Id="rId27" Type="http://schemas.openxmlformats.org/officeDocument/2006/relationships/hyperlink" Target="file:///C:\Users\Tsolmon\Desktop\Delhiin%20Bankny%20Tusul\www.mof.gov.mn" TargetMode="External"/><Relationship Id="rId30" Type="http://schemas.openxmlformats.org/officeDocument/2006/relationships/hyperlink" Target="http://www.worldbank.org/en/projects-operations/environmental-and-social-framework/brief/environmental-and-social-standard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egalinfo.mn/mn/detail/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82F6D-EAF1-4C09-A1F1-5B854FA59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8478</Words>
  <Characters>48328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Stakeholder engagement plan</vt:lpstr>
    </vt:vector>
  </TitlesOfParts>
  <Company/>
  <LinksUpToDate>false</LinksUpToDate>
  <CharactersWithSpaces>56693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subject>EITI</dc:subject>
  <dc:creator>Пользователь</dc:creator>
  <cp:lastModifiedBy>Tsolmon</cp:lastModifiedBy>
  <cp:revision>2</cp:revision>
  <cp:lastPrinted>2022-02-10T02:55:00Z</cp:lastPrinted>
  <dcterms:created xsi:type="dcterms:W3CDTF">2022-02-10T08:34:00Z</dcterms:created>
  <dcterms:modified xsi:type="dcterms:W3CDTF">2022-02-10T08:34:00Z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Microsoft® Word for Office 365</vt:lpwstr>
  </property>
  <property fmtid="{D5CDD505-2E9C-101B-9397-08002B2CF9AE}" pid="4" name="LastSaved">
    <vt:filetime>2021-11-11T00:00:00Z</vt:filetime>
  </property>
</Properties>
</file>