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4E9615" w14:textId="77777777" w:rsidR="004E7CEA" w:rsidRPr="00EA5954" w:rsidRDefault="004E7CEA" w:rsidP="004E7CEA">
      <w:pPr>
        <w:jc w:val="center"/>
        <w:rPr>
          <w:rFonts w:ascii="Arial" w:hAnsi="Arial" w:cs="Arial"/>
        </w:rPr>
      </w:pPr>
    </w:p>
    <w:p w14:paraId="2FE063FE" w14:textId="77777777" w:rsidR="004E7CEA" w:rsidRPr="00EA5954" w:rsidRDefault="004E7CEA" w:rsidP="004E7CEA">
      <w:pPr>
        <w:jc w:val="center"/>
        <w:rPr>
          <w:rFonts w:ascii="Arial" w:hAnsi="Arial" w:cs="Arial"/>
        </w:rPr>
      </w:pPr>
    </w:p>
    <w:p w14:paraId="28BC0545" w14:textId="77777777" w:rsidR="000A0AEB" w:rsidRPr="00EA5954" w:rsidRDefault="000A0AEB" w:rsidP="004E7CEA">
      <w:pPr>
        <w:jc w:val="center"/>
        <w:rPr>
          <w:rFonts w:ascii="Arial" w:hAnsi="Arial" w:cs="Arial"/>
          <w:b/>
          <w:color w:val="70AD47" w:themeColor="accent6"/>
          <w:sz w:val="40"/>
        </w:rPr>
      </w:pPr>
    </w:p>
    <w:p w14:paraId="5022EA01" w14:textId="77777777" w:rsidR="004E7CEA" w:rsidRPr="00EA5954" w:rsidRDefault="004E7CEA" w:rsidP="004E7CEA">
      <w:pPr>
        <w:jc w:val="center"/>
        <w:rPr>
          <w:rFonts w:ascii="Arial" w:hAnsi="Arial" w:cs="Arial"/>
          <w:b/>
          <w:color w:val="808080" w:themeColor="background1" w:themeShade="80"/>
          <w:sz w:val="40"/>
        </w:rPr>
      </w:pPr>
    </w:p>
    <w:p w14:paraId="484555F7" w14:textId="70884E0C" w:rsidR="003E170C" w:rsidRPr="00EA5954" w:rsidRDefault="00E1377F" w:rsidP="003E170C">
      <w:pPr>
        <w:jc w:val="center"/>
        <w:rPr>
          <w:rFonts w:ascii="Arial" w:hAnsi="Arial" w:cs="Arial"/>
          <w:b/>
          <w:sz w:val="48"/>
        </w:rPr>
      </w:pPr>
      <w:r>
        <w:rPr>
          <w:rFonts w:ascii="Arial" w:hAnsi="Arial" w:cs="Arial"/>
          <w:b/>
          <w:sz w:val="48"/>
          <w:lang w:val="mn-MN"/>
        </w:rPr>
        <w:t>МОНГОЛ УЛС</w:t>
      </w:r>
    </w:p>
    <w:p w14:paraId="26FFCED5" w14:textId="77777777" w:rsidR="003E170C" w:rsidRPr="00EA5954" w:rsidRDefault="003E170C" w:rsidP="003E170C">
      <w:pPr>
        <w:jc w:val="center"/>
        <w:rPr>
          <w:rFonts w:ascii="Arial" w:hAnsi="Arial" w:cs="Arial"/>
          <w:b/>
          <w:sz w:val="48"/>
        </w:rPr>
      </w:pPr>
    </w:p>
    <w:p w14:paraId="3EAE7CA6" w14:textId="2C2C260E" w:rsidR="003E170C" w:rsidRPr="00EA5954" w:rsidRDefault="00E1377F" w:rsidP="003E170C">
      <w:pPr>
        <w:jc w:val="center"/>
        <w:rPr>
          <w:rFonts w:ascii="Arial" w:hAnsi="Arial" w:cs="Arial"/>
          <w:b/>
          <w:sz w:val="48"/>
        </w:rPr>
      </w:pPr>
      <w:r>
        <w:rPr>
          <w:rFonts w:ascii="Arial" w:hAnsi="Arial" w:cs="Arial"/>
          <w:b/>
          <w:sz w:val="48"/>
          <w:lang w:val="mn-MN"/>
        </w:rPr>
        <w:t xml:space="preserve">ОҮИТБС-ыг хэрэгжүүлэх замаар </w:t>
      </w:r>
      <w:r w:rsidR="00EA5954" w:rsidRPr="00EA5954">
        <w:rPr>
          <w:rFonts w:ascii="Arial" w:hAnsi="Arial" w:cs="Arial"/>
          <w:b/>
          <w:sz w:val="48"/>
          <w:lang w:val="mn-MN"/>
        </w:rPr>
        <w:t>Олборлох үйлдвэрлэлий</w:t>
      </w:r>
      <w:r>
        <w:rPr>
          <w:rFonts w:ascii="Arial" w:hAnsi="Arial" w:cs="Arial"/>
          <w:b/>
          <w:sz w:val="48"/>
          <w:lang w:val="mn-MN"/>
        </w:rPr>
        <w:t xml:space="preserve">н ил тод байдлыг бэхжүүлэх </w:t>
      </w:r>
      <w:r w:rsidR="003E170C" w:rsidRPr="00EA5954">
        <w:rPr>
          <w:rFonts w:ascii="Arial" w:hAnsi="Arial" w:cs="Arial"/>
          <w:b/>
          <w:sz w:val="48"/>
        </w:rPr>
        <w:t>(</w:t>
      </w:r>
      <w:r>
        <w:rPr>
          <w:rFonts w:ascii="Arial" w:hAnsi="Arial" w:cs="Arial"/>
          <w:b/>
          <w:sz w:val="48"/>
          <w:lang w:val="mn-MN"/>
        </w:rPr>
        <w:t>Р176874</w:t>
      </w:r>
      <w:r w:rsidR="003E170C" w:rsidRPr="00EA5954">
        <w:rPr>
          <w:rFonts w:ascii="Arial" w:hAnsi="Arial" w:cs="Arial"/>
          <w:b/>
          <w:sz w:val="48"/>
        </w:rPr>
        <w:t>)</w:t>
      </w:r>
    </w:p>
    <w:p w14:paraId="575DDD24" w14:textId="656E172A" w:rsidR="00964FA5" w:rsidRDefault="00964FA5" w:rsidP="004E7CEA">
      <w:pPr>
        <w:jc w:val="center"/>
        <w:rPr>
          <w:rFonts w:ascii="Arial" w:hAnsi="Arial" w:cs="Arial"/>
          <w:b/>
          <w:sz w:val="48"/>
        </w:rPr>
      </w:pPr>
    </w:p>
    <w:p w14:paraId="4B7B85A4" w14:textId="77777777" w:rsidR="00E1377F" w:rsidRPr="00EA5954" w:rsidRDefault="00E1377F" w:rsidP="004E7CEA">
      <w:pPr>
        <w:jc w:val="center"/>
        <w:rPr>
          <w:rFonts w:ascii="Arial" w:hAnsi="Arial" w:cs="Arial"/>
          <w:b/>
          <w:sz w:val="48"/>
        </w:rPr>
      </w:pPr>
    </w:p>
    <w:p w14:paraId="3F6DB9A2" w14:textId="7A997137" w:rsidR="0075364D" w:rsidRPr="00EA5954" w:rsidRDefault="00EA5954" w:rsidP="004E7CEA">
      <w:pPr>
        <w:jc w:val="center"/>
        <w:rPr>
          <w:rFonts w:ascii="Arial" w:hAnsi="Arial" w:cs="Arial"/>
          <w:b/>
          <w:color w:val="4472C4" w:themeColor="accent1"/>
          <w:sz w:val="48"/>
        </w:rPr>
      </w:pPr>
      <w:r w:rsidRPr="00EA5954">
        <w:rPr>
          <w:rFonts w:ascii="Arial" w:hAnsi="Arial" w:cs="Arial"/>
          <w:b/>
          <w:color w:val="4472C4" w:themeColor="accent1"/>
          <w:sz w:val="48"/>
          <w:lang w:val="mn-MN"/>
        </w:rPr>
        <w:t xml:space="preserve">БАЙГАЛЬ ОРЧИН, НИЙГМИЙН ЧИГЛЭЛИЙН </w:t>
      </w:r>
      <w:r w:rsidR="00E17ED4">
        <w:rPr>
          <w:rFonts w:ascii="Arial" w:hAnsi="Arial" w:cs="Arial"/>
          <w:b/>
          <w:color w:val="4472C4" w:themeColor="accent1"/>
          <w:sz w:val="48"/>
          <w:lang w:val="mn-MN"/>
        </w:rPr>
        <w:t xml:space="preserve">ҮҮРЭГ </w:t>
      </w:r>
      <w:r w:rsidRPr="00EA5954">
        <w:rPr>
          <w:rFonts w:ascii="Arial" w:hAnsi="Arial" w:cs="Arial"/>
          <w:b/>
          <w:color w:val="4472C4" w:themeColor="accent1"/>
          <w:sz w:val="48"/>
          <w:lang w:val="mn-MN"/>
        </w:rPr>
        <w:t>АМЛАЛТЫН ТӨЛӨВЛӨГӨӨ</w:t>
      </w:r>
      <w:r w:rsidR="004E7CEA" w:rsidRPr="00EA5954">
        <w:rPr>
          <w:rFonts w:ascii="Arial" w:hAnsi="Arial" w:cs="Arial"/>
          <w:b/>
          <w:color w:val="4472C4" w:themeColor="accent1"/>
          <w:sz w:val="48"/>
        </w:rPr>
        <w:t xml:space="preserve"> (ESCP) </w:t>
      </w:r>
    </w:p>
    <w:p w14:paraId="6F7746A1" w14:textId="77777777" w:rsidR="000A0AEB" w:rsidRPr="00EA5954" w:rsidRDefault="000A0AEB" w:rsidP="004E7CEA">
      <w:pPr>
        <w:jc w:val="center"/>
        <w:rPr>
          <w:rFonts w:ascii="Arial" w:hAnsi="Arial" w:cs="Arial"/>
          <w:b/>
          <w:color w:val="4472C4" w:themeColor="accent1"/>
          <w:sz w:val="48"/>
        </w:rPr>
      </w:pPr>
    </w:p>
    <w:p w14:paraId="063A3F2E" w14:textId="77777777" w:rsidR="00E1377F" w:rsidRDefault="00E1377F" w:rsidP="004E7CEA">
      <w:pPr>
        <w:jc w:val="center"/>
        <w:rPr>
          <w:rFonts w:ascii="Arial" w:hAnsi="Arial" w:cs="Arial"/>
          <w:b/>
          <w:sz w:val="48"/>
          <w:lang w:val="mn-MN"/>
        </w:rPr>
      </w:pPr>
    </w:p>
    <w:p w14:paraId="6E14CEF3" w14:textId="77777777" w:rsidR="00E1377F" w:rsidRDefault="00E1377F" w:rsidP="004E7CEA">
      <w:pPr>
        <w:jc w:val="center"/>
        <w:rPr>
          <w:rFonts w:ascii="Arial" w:hAnsi="Arial" w:cs="Arial"/>
          <w:b/>
          <w:sz w:val="48"/>
          <w:lang w:val="mn-MN"/>
        </w:rPr>
      </w:pPr>
    </w:p>
    <w:p w14:paraId="4DDD72F7" w14:textId="42041655" w:rsidR="0075364D" w:rsidRPr="00EA5954" w:rsidRDefault="00E1377F" w:rsidP="004E7CEA">
      <w:pPr>
        <w:jc w:val="center"/>
        <w:rPr>
          <w:rFonts w:ascii="Arial" w:hAnsi="Arial" w:cs="Arial"/>
          <w:b/>
          <w:sz w:val="48"/>
        </w:rPr>
      </w:pPr>
      <w:r w:rsidRPr="00EA5954">
        <w:rPr>
          <w:rFonts w:ascii="Arial" w:hAnsi="Arial" w:cs="Arial"/>
          <w:b/>
          <w:sz w:val="48"/>
          <w:lang w:val="mn-MN"/>
        </w:rPr>
        <w:t>УУЛ УУРХАЙ, ХҮНД ҮЙЛДВЭРИЙН ЯАМ</w:t>
      </w:r>
      <w:r w:rsidRPr="00EA5954" w:rsidDel="00FF0E1F">
        <w:rPr>
          <w:rFonts w:ascii="Arial" w:hAnsi="Arial" w:cs="Arial"/>
          <w:b/>
          <w:sz w:val="48"/>
        </w:rPr>
        <w:t xml:space="preserve"> </w:t>
      </w:r>
      <w:r w:rsidR="00460550">
        <w:rPr>
          <w:rFonts w:ascii="Arial" w:hAnsi="Arial" w:cs="Arial"/>
          <w:b/>
          <w:sz w:val="48"/>
        </w:rPr>
        <w:t>202</w:t>
      </w:r>
      <w:r>
        <w:rPr>
          <w:rFonts w:ascii="Arial" w:hAnsi="Arial" w:cs="Arial"/>
          <w:b/>
          <w:sz w:val="48"/>
          <w:lang w:val="mn-MN"/>
        </w:rPr>
        <w:t>2</w:t>
      </w:r>
      <w:r w:rsidR="00460550">
        <w:rPr>
          <w:rFonts w:ascii="Arial" w:hAnsi="Arial" w:cs="Arial"/>
          <w:b/>
          <w:sz w:val="48"/>
        </w:rPr>
        <w:t xml:space="preserve"> </w:t>
      </w:r>
      <w:r w:rsidR="00460550">
        <w:rPr>
          <w:rFonts w:ascii="Arial" w:hAnsi="Arial" w:cs="Arial"/>
          <w:b/>
          <w:sz w:val="48"/>
          <w:lang w:val="mn-MN"/>
        </w:rPr>
        <w:t xml:space="preserve">оны </w:t>
      </w:r>
      <w:r w:rsidR="00DD12CD">
        <w:rPr>
          <w:rFonts w:ascii="Arial" w:hAnsi="Arial" w:cs="Arial"/>
          <w:b/>
          <w:sz w:val="48"/>
          <w:lang w:val="mn-MN"/>
        </w:rPr>
        <w:t>2</w:t>
      </w:r>
      <w:r w:rsidR="00460550">
        <w:rPr>
          <w:rFonts w:ascii="Arial" w:hAnsi="Arial" w:cs="Arial"/>
          <w:b/>
          <w:sz w:val="48"/>
          <w:lang w:val="mn-MN"/>
        </w:rPr>
        <w:t>- р сар</w:t>
      </w:r>
    </w:p>
    <w:p w14:paraId="43905DE6" w14:textId="77777777" w:rsidR="00A54559" w:rsidRPr="00EA5954" w:rsidRDefault="004E7CEA" w:rsidP="004E7CEA">
      <w:pPr>
        <w:jc w:val="center"/>
        <w:rPr>
          <w:rFonts w:ascii="Arial" w:hAnsi="Arial" w:cs="Arial"/>
          <w:sz w:val="44"/>
        </w:rPr>
      </w:pPr>
      <w:r w:rsidRPr="00EA5954">
        <w:rPr>
          <w:rFonts w:ascii="Arial" w:hAnsi="Arial" w:cs="Arial"/>
          <w:sz w:val="44"/>
        </w:rPr>
        <w:br w:type="page"/>
      </w:r>
    </w:p>
    <w:p w14:paraId="146F172D" w14:textId="77777777" w:rsidR="000A0AEB" w:rsidRPr="00EA5954" w:rsidRDefault="000A0AEB" w:rsidP="004E7CEA">
      <w:pPr>
        <w:jc w:val="center"/>
        <w:rPr>
          <w:rFonts w:ascii="Arial" w:hAnsi="Arial" w:cs="Arial"/>
          <w:b/>
        </w:rPr>
      </w:pPr>
    </w:p>
    <w:p w14:paraId="5CC35149" w14:textId="56792CCC" w:rsidR="004E7CEA" w:rsidRPr="00EA5954" w:rsidRDefault="00E17ED4" w:rsidP="004E7CEA">
      <w:pPr>
        <w:jc w:val="center"/>
        <w:rPr>
          <w:rFonts w:ascii="Arial" w:hAnsi="Arial" w:cs="Arial"/>
          <w:b/>
          <w:iCs/>
        </w:rPr>
      </w:pPr>
      <w:r>
        <w:rPr>
          <w:rFonts w:ascii="Arial" w:hAnsi="Arial" w:cs="Arial"/>
          <w:b/>
          <w:iCs/>
          <w:lang w:val="mn-MN"/>
        </w:rPr>
        <w:t>БАЙГАЛЬ ОРЧИН БА НИЙГМИЙН ЧИГЛЭЛИЙН ҮҮРЭГ АМЛАЛТЫН ТӨЛӨВЛӨГӨӨ</w:t>
      </w:r>
    </w:p>
    <w:p w14:paraId="4C125388" w14:textId="77777777" w:rsidR="000A0AEB" w:rsidRPr="00EA5954" w:rsidRDefault="000A0AEB" w:rsidP="004E7CEA">
      <w:pPr>
        <w:jc w:val="center"/>
        <w:rPr>
          <w:rFonts w:ascii="Arial" w:hAnsi="Arial" w:cs="Arial"/>
          <w:b/>
          <w:i/>
          <w:iCs/>
        </w:rPr>
      </w:pPr>
    </w:p>
    <w:p w14:paraId="761B6577" w14:textId="0ECF5AD2" w:rsidR="004E7CEA" w:rsidRPr="00EA5954" w:rsidRDefault="00BC04D3" w:rsidP="00F8178A">
      <w:pPr>
        <w:pStyle w:val="ListParagraph"/>
        <w:numPr>
          <w:ilvl w:val="0"/>
          <w:numId w:val="16"/>
        </w:numPr>
        <w:rPr>
          <w:rFonts w:ascii="Arial" w:hAnsi="Arial" w:cs="Arial"/>
        </w:rPr>
      </w:pPr>
      <w:r>
        <w:rPr>
          <w:rFonts w:ascii="Arial" w:hAnsi="Arial" w:cs="Arial"/>
          <w:lang w:val="mn-MN"/>
        </w:rPr>
        <w:t xml:space="preserve">Монгол Улс </w:t>
      </w:r>
      <w:r>
        <w:rPr>
          <w:rFonts w:ascii="Arial" w:hAnsi="Arial" w:cstheme="minorBidi"/>
          <w:szCs w:val="28"/>
          <w:lang w:bidi="mn-Mong-CN"/>
        </w:rPr>
        <w:t>(</w:t>
      </w:r>
      <w:r>
        <w:rPr>
          <w:rFonts w:ascii="Arial" w:hAnsi="Arial" w:cstheme="minorBidi"/>
          <w:szCs w:val="28"/>
          <w:lang w:val="mn-MN" w:bidi="mn-Mong-CN"/>
        </w:rPr>
        <w:t>Хүлээн авагч орон</w:t>
      </w:r>
      <w:r>
        <w:rPr>
          <w:rFonts w:ascii="Arial" w:hAnsi="Arial" w:cstheme="minorBidi"/>
          <w:szCs w:val="28"/>
          <w:lang w:bidi="mn-Mong-CN"/>
        </w:rPr>
        <w:t>)</w:t>
      </w:r>
      <w:r>
        <w:rPr>
          <w:rFonts w:ascii="Arial" w:hAnsi="Arial" w:cstheme="minorBidi"/>
          <w:szCs w:val="28"/>
          <w:lang w:val="mn-MN" w:bidi="mn-Mong-CN"/>
        </w:rPr>
        <w:t xml:space="preserve"> УУХҮЯ-ны Төрийн нарийн бичгийн даргын удирдлагын дор ажиллаж буй </w:t>
      </w:r>
      <w:r>
        <w:rPr>
          <w:rFonts w:ascii="Arial" w:hAnsi="Arial" w:cs="Arial"/>
          <w:lang w:val="mn-MN"/>
        </w:rPr>
        <w:t xml:space="preserve">Монголын ОҮИТБС-ын Ажлын албыг </w:t>
      </w:r>
      <w:r w:rsidR="002B2E94">
        <w:rPr>
          <w:rFonts w:ascii="Arial" w:hAnsi="Arial" w:cstheme="minorBidi"/>
          <w:szCs w:val="28"/>
          <w:lang w:bidi="mn-Mong-CN"/>
        </w:rPr>
        <w:t>(</w:t>
      </w:r>
      <w:r w:rsidR="002B2E94">
        <w:rPr>
          <w:rFonts w:ascii="Arial" w:hAnsi="Arial" w:cstheme="minorBidi"/>
          <w:szCs w:val="28"/>
          <w:lang w:val="mn-MN" w:bidi="mn-Mong-CN"/>
        </w:rPr>
        <w:t>АА</w:t>
      </w:r>
      <w:r w:rsidR="002B2E94">
        <w:rPr>
          <w:rFonts w:ascii="Arial" w:hAnsi="Arial" w:cstheme="minorBidi"/>
          <w:szCs w:val="28"/>
          <w:lang w:bidi="mn-Mong-CN"/>
        </w:rPr>
        <w:t>)</w:t>
      </w:r>
      <w:r w:rsidR="002B2E94">
        <w:rPr>
          <w:rFonts w:ascii="Arial" w:hAnsi="Arial" w:cstheme="minorBidi"/>
          <w:szCs w:val="28"/>
          <w:lang w:val="mn-MN" w:bidi="mn-Mong-CN"/>
        </w:rPr>
        <w:t xml:space="preserve"> </w:t>
      </w:r>
      <w:r>
        <w:rPr>
          <w:rFonts w:ascii="Arial" w:hAnsi="Arial" w:cs="Arial"/>
          <w:lang w:val="mn-MN"/>
        </w:rPr>
        <w:t xml:space="preserve">харьяалах </w:t>
      </w:r>
      <w:r w:rsidR="00DE0FFA">
        <w:rPr>
          <w:rFonts w:ascii="Arial" w:hAnsi="Arial" w:cs="Arial"/>
          <w:lang w:val="mn-MN"/>
        </w:rPr>
        <w:t xml:space="preserve">УУХҮЯ-ны </w:t>
      </w:r>
      <w:r>
        <w:rPr>
          <w:rFonts w:ascii="Arial" w:hAnsi="Arial" w:cs="Arial"/>
          <w:lang w:val="mn-MN"/>
        </w:rPr>
        <w:t xml:space="preserve">оролцоотойгоор </w:t>
      </w:r>
      <w:r>
        <w:rPr>
          <w:rFonts w:ascii="Arial" w:hAnsi="Arial" w:cs="Arial"/>
          <w:bCs/>
          <w:lang w:val="mn-MN"/>
        </w:rPr>
        <w:t xml:space="preserve">ОҮИТБС-ыг </w:t>
      </w:r>
      <w:r w:rsidR="00E1377F">
        <w:rPr>
          <w:rFonts w:ascii="Arial" w:hAnsi="Arial" w:cs="Arial"/>
          <w:bCs/>
          <w:lang w:val="mn-MN"/>
        </w:rPr>
        <w:t xml:space="preserve">хэрэгжүүлэх замаар Олборлох үйлдвэрлэлийн ил тод байдлыг бэхжүүлэх </w:t>
      </w:r>
      <w:r>
        <w:rPr>
          <w:rFonts w:ascii="Arial" w:hAnsi="Arial" w:cs="Arial"/>
          <w:bCs/>
          <w:lang w:val="mn-MN"/>
        </w:rPr>
        <w:t xml:space="preserve">төслийг </w:t>
      </w:r>
      <w:r>
        <w:rPr>
          <w:rFonts w:ascii="Arial" w:hAnsi="Arial" w:cstheme="minorBidi" w:hint="cs"/>
          <w:bCs/>
          <w:szCs w:val="28"/>
          <w:cs/>
          <w:lang w:val="mn-MN" w:bidi="mn-Mong-CN"/>
        </w:rPr>
        <w:t>(</w:t>
      </w:r>
      <w:r>
        <w:rPr>
          <w:rFonts w:ascii="Arial" w:hAnsi="Arial" w:cstheme="minorBidi"/>
          <w:bCs/>
          <w:szCs w:val="28"/>
          <w:lang w:val="mn-MN" w:bidi="mn-Mong-CN"/>
        </w:rPr>
        <w:t>Төсөл</w:t>
      </w:r>
      <w:r>
        <w:rPr>
          <w:rFonts w:ascii="Arial" w:hAnsi="Arial" w:cstheme="minorBidi" w:hint="cs"/>
          <w:bCs/>
          <w:szCs w:val="28"/>
          <w:cs/>
          <w:lang w:val="mn-MN" w:bidi="mn-Mong-CN"/>
        </w:rPr>
        <w:t>)</w:t>
      </w:r>
      <w:r>
        <w:rPr>
          <w:rFonts w:ascii="Arial" w:hAnsi="Arial" w:cs="Arial"/>
          <w:bCs/>
          <w:lang w:val="mn-MN"/>
        </w:rPr>
        <w:t xml:space="preserve"> хэрэгжүүл</w:t>
      </w:r>
      <w:r w:rsidR="00E1377F">
        <w:rPr>
          <w:rFonts w:ascii="Arial" w:hAnsi="Arial" w:cs="Arial"/>
          <w:bCs/>
          <w:lang w:val="mn-MN"/>
        </w:rPr>
        <w:t>эхдээ уг</w:t>
      </w:r>
      <w:r w:rsidR="002B2E94">
        <w:rPr>
          <w:rFonts w:ascii="Arial" w:hAnsi="Arial" w:cs="Arial"/>
          <w:bCs/>
          <w:lang w:val="mn-MN"/>
        </w:rPr>
        <w:t xml:space="preserve"> албанд </w:t>
      </w:r>
      <w:r w:rsidR="00E1377F">
        <w:rPr>
          <w:rFonts w:ascii="Arial" w:hAnsi="Arial" w:cs="Arial"/>
          <w:bCs/>
          <w:lang w:val="mn-MN"/>
        </w:rPr>
        <w:t xml:space="preserve">Төсөл хэрэгжүүлэх нэгжийн үүргийг </w:t>
      </w:r>
      <w:r w:rsidR="002B2E94">
        <w:rPr>
          <w:rFonts w:ascii="Arial" w:hAnsi="Arial" w:cs="Arial"/>
          <w:bCs/>
          <w:lang w:val="mn-MN"/>
        </w:rPr>
        <w:t>хариуцуул</w:t>
      </w:r>
      <w:r w:rsidR="00E1377F">
        <w:rPr>
          <w:rFonts w:ascii="Arial" w:hAnsi="Arial" w:cs="Arial"/>
          <w:bCs/>
          <w:lang w:val="mn-MN"/>
        </w:rPr>
        <w:t>на.</w:t>
      </w:r>
      <w:r>
        <w:rPr>
          <w:rFonts w:ascii="Arial" w:hAnsi="Arial" w:cs="Arial"/>
          <w:bCs/>
          <w:lang w:val="mn-MN"/>
        </w:rPr>
        <w:t xml:space="preserve"> Дэлхийн олборлох үйлдвэрлэлийг хөтөлбөрийн ерөнхий захирагчийн хувьд </w:t>
      </w:r>
      <w:r w:rsidR="00DE0FFA">
        <w:rPr>
          <w:rFonts w:ascii="Arial" w:hAnsi="Arial" w:cs="Mongolian Baiti"/>
          <w:bCs/>
          <w:szCs w:val="28"/>
          <w:lang w:val="mn-MN" w:bidi="mn-Mong-CN"/>
        </w:rPr>
        <w:t>Шинэчлэл, Хөгжлийн оло</w:t>
      </w:r>
      <w:r w:rsidR="000D3713">
        <w:rPr>
          <w:rFonts w:ascii="Arial" w:hAnsi="Arial" w:cs="Mongolian Baiti"/>
          <w:bCs/>
          <w:szCs w:val="28"/>
          <w:lang w:val="mn-MN" w:bidi="mn-Mong-CN"/>
        </w:rPr>
        <w:t>н</w:t>
      </w:r>
      <w:r w:rsidR="00DE0FFA">
        <w:rPr>
          <w:rFonts w:ascii="Arial" w:hAnsi="Arial" w:cs="Mongolian Baiti"/>
          <w:bCs/>
          <w:szCs w:val="28"/>
          <w:lang w:val="mn-MN" w:bidi="mn-Mong-CN"/>
        </w:rPr>
        <w:t xml:space="preserve"> улсын банк/Олон улсын хөгжлийн холбоо </w:t>
      </w:r>
      <w:r w:rsidR="00DE0FFA">
        <w:rPr>
          <w:rFonts w:ascii="Arial" w:hAnsi="Arial" w:cstheme="minorBidi" w:hint="cs"/>
          <w:bCs/>
          <w:szCs w:val="28"/>
          <w:cs/>
          <w:lang w:val="mn-MN" w:bidi="mn-Mong-CN"/>
        </w:rPr>
        <w:t>(</w:t>
      </w:r>
      <w:r w:rsidR="002B2E94">
        <w:rPr>
          <w:rFonts w:ascii="Arial" w:hAnsi="Arial" w:cstheme="minorBidi"/>
          <w:bCs/>
          <w:szCs w:val="28"/>
          <w:lang w:val="mn-MN" w:bidi="mn-Mong-CN"/>
        </w:rPr>
        <w:t xml:space="preserve">цаашид </w:t>
      </w:r>
      <w:r w:rsidR="00DE0FFA">
        <w:rPr>
          <w:rFonts w:ascii="Arial" w:hAnsi="Arial" w:cstheme="minorBidi"/>
          <w:bCs/>
          <w:szCs w:val="28"/>
          <w:lang w:val="mn-MN" w:bidi="mn-Mong-CN"/>
        </w:rPr>
        <w:t>Банк</w:t>
      </w:r>
      <w:r w:rsidR="002B2E94">
        <w:rPr>
          <w:rFonts w:ascii="Arial" w:hAnsi="Arial" w:cstheme="minorBidi"/>
          <w:bCs/>
          <w:szCs w:val="28"/>
          <w:lang w:val="mn-MN" w:bidi="mn-Mong-CN"/>
        </w:rPr>
        <w:t xml:space="preserve"> гэгдэх</w:t>
      </w:r>
      <w:r w:rsidR="00DE0FFA">
        <w:rPr>
          <w:rFonts w:ascii="Arial" w:hAnsi="Arial" w:cstheme="minorBidi" w:hint="cs"/>
          <w:bCs/>
          <w:szCs w:val="28"/>
          <w:cs/>
          <w:lang w:val="mn-MN" w:bidi="mn-Mong-CN"/>
        </w:rPr>
        <w:t>)</w:t>
      </w:r>
      <w:r w:rsidR="00DE0FFA">
        <w:rPr>
          <w:rFonts w:ascii="Arial" w:hAnsi="Arial" w:cs="Arial"/>
          <w:bCs/>
          <w:lang w:val="mn-MN"/>
        </w:rPr>
        <w:t xml:space="preserve"> </w:t>
      </w:r>
      <w:r w:rsidR="00DE0FFA">
        <w:rPr>
          <w:rFonts w:ascii="Arial" w:hAnsi="Arial" w:cs="Mongolian Baiti"/>
          <w:bCs/>
          <w:szCs w:val="28"/>
          <w:lang w:val="mn-MN" w:bidi="mn-Mong-CN"/>
        </w:rPr>
        <w:t>нь энэ Төслийг санхүүжүүл</w:t>
      </w:r>
      <w:r w:rsidR="00F95877">
        <w:rPr>
          <w:rFonts w:ascii="Arial" w:hAnsi="Arial" w:cs="Mongolian Baiti"/>
          <w:bCs/>
          <w:szCs w:val="28"/>
          <w:lang w:val="mn-MN" w:bidi="mn-Mong-CN"/>
        </w:rPr>
        <w:t>эхээр зөвшөөрсөн болно.</w:t>
      </w:r>
      <w:r w:rsidR="00B80C04" w:rsidRPr="00EA5954">
        <w:rPr>
          <w:rFonts w:ascii="Arial" w:hAnsi="Arial" w:cs="Arial"/>
        </w:rPr>
        <w:t xml:space="preserve"> </w:t>
      </w:r>
    </w:p>
    <w:p w14:paraId="14107700" w14:textId="1EE00E68" w:rsidR="004E7CEA" w:rsidRPr="00EA5954" w:rsidRDefault="002B2E94" w:rsidP="00F8178A">
      <w:pPr>
        <w:pStyle w:val="ListParagraph"/>
        <w:numPr>
          <w:ilvl w:val="0"/>
          <w:numId w:val="16"/>
        </w:numPr>
        <w:rPr>
          <w:rFonts w:ascii="Arial" w:hAnsi="Arial" w:cs="Arial"/>
        </w:rPr>
      </w:pPr>
      <w:r>
        <w:rPr>
          <w:rFonts w:ascii="Arial" w:hAnsi="Arial" w:cs="Arial"/>
          <w:lang w:val="mn-MN"/>
        </w:rPr>
        <w:t xml:space="preserve">Хүлээн авагч орон </w:t>
      </w:r>
      <w:r w:rsidR="000D3713">
        <w:rPr>
          <w:rFonts w:ascii="Arial" w:hAnsi="Arial" w:cs="Arial"/>
          <w:lang w:val="mn-MN"/>
        </w:rPr>
        <w:t xml:space="preserve">нь Байгаль орчин, Нийгмийн чиглэлийн стандартын дагуу холбогдох арга хэмжээ авч, үйл ажиллагааг нь гүйцэтгэх замаар Төслийг хэрэгжүүлнэ. Энэхүү Байгаль орчин ба Нийгмийн чиглэлийн Үүрэг амлалтын төлөвлөгөө </w:t>
      </w:r>
      <w:r w:rsidR="000D3713" w:rsidRPr="00EA5954">
        <w:rPr>
          <w:rFonts w:ascii="Arial" w:hAnsi="Arial" w:cs="Arial"/>
        </w:rPr>
        <w:t>(</w:t>
      </w:r>
      <w:r w:rsidR="000D3713" w:rsidRPr="00EA5954">
        <w:rPr>
          <w:rFonts w:ascii="Arial" w:hAnsi="Arial" w:cs="Arial"/>
          <w:b/>
        </w:rPr>
        <w:t>ESCP</w:t>
      </w:r>
      <w:r w:rsidR="000D3713" w:rsidRPr="00EA5954">
        <w:rPr>
          <w:rFonts w:ascii="Arial" w:hAnsi="Arial" w:cs="Arial"/>
        </w:rPr>
        <w:t>)</w:t>
      </w:r>
      <w:r w:rsidR="000D3713">
        <w:rPr>
          <w:rFonts w:ascii="Arial" w:hAnsi="Arial" w:cs="Arial"/>
          <w:lang w:val="mn-MN"/>
        </w:rPr>
        <w:t xml:space="preserve"> </w:t>
      </w:r>
      <w:r w:rsidR="00715393">
        <w:rPr>
          <w:rFonts w:ascii="Arial" w:hAnsi="Arial" w:cs="Arial"/>
          <w:lang w:val="mn-MN"/>
        </w:rPr>
        <w:t>нь холбогдох ямар арга хэмжээ авах, үйл ажиллагаа гүйцэтгэх, тодорхой ямар баримт бичиг, эсхүл төлөвлөгөө байхыг, тэдгээрийн тус бүрийнх нь хугацааг тодорхойлж өгнө.</w:t>
      </w:r>
      <w:r w:rsidR="009925CC" w:rsidRPr="00EA5954">
        <w:rPr>
          <w:rFonts w:ascii="Arial" w:hAnsi="Arial" w:cs="Arial"/>
        </w:rPr>
        <w:t xml:space="preserve"> </w:t>
      </w:r>
    </w:p>
    <w:p w14:paraId="3B18FD99" w14:textId="48755E95" w:rsidR="00E308D0" w:rsidRPr="00EA5954" w:rsidRDefault="002B2E94" w:rsidP="009772D5">
      <w:pPr>
        <w:pStyle w:val="ListParagraph"/>
        <w:numPr>
          <w:ilvl w:val="0"/>
          <w:numId w:val="16"/>
        </w:numPr>
        <w:rPr>
          <w:rFonts w:ascii="Arial" w:hAnsi="Arial" w:cs="Arial"/>
        </w:rPr>
      </w:pPr>
      <w:r>
        <w:rPr>
          <w:rFonts w:ascii="Arial" w:hAnsi="Arial" w:cs="Arial"/>
          <w:lang w:val="mn-MN"/>
        </w:rPr>
        <w:t xml:space="preserve">Хүлээн авагч орон </w:t>
      </w:r>
      <w:r w:rsidR="00C822BA">
        <w:rPr>
          <w:rFonts w:ascii="Arial" w:hAnsi="Arial" w:cs="Arial"/>
          <w:lang w:val="mn-MN"/>
        </w:rPr>
        <w:t xml:space="preserve">нь Байгаль орчин, нийгмийн чиглэлийн тогтолцоогоор </w:t>
      </w:r>
      <w:r w:rsidR="00C822BA">
        <w:rPr>
          <w:rFonts w:ascii="Arial" w:hAnsi="Arial" w:cstheme="minorBidi" w:hint="cs"/>
          <w:szCs w:val="28"/>
          <w:cs/>
          <w:lang w:val="mn-MN" w:bidi="mn-Mong-CN"/>
        </w:rPr>
        <w:t>(</w:t>
      </w:r>
      <w:r w:rsidR="00C822BA" w:rsidRPr="00EA5954">
        <w:rPr>
          <w:rFonts w:ascii="Arial" w:hAnsi="Arial" w:cs="Arial"/>
        </w:rPr>
        <w:t>ESF</w:t>
      </w:r>
      <w:r w:rsidR="00C822BA">
        <w:rPr>
          <w:rFonts w:ascii="Arial" w:hAnsi="Arial" w:cstheme="minorBidi" w:hint="cs"/>
          <w:szCs w:val="28"/>
          <w:cs/>
          <w:lang w:bidi="mn-Mong-CN"/>
        </w:rPr>
        <w:t xml:space="preserve">) </w:t>
      </w:r>
      <w:r w:rsidR="00C822BA">
        <w:rPr>
          <w:rFonts w:ascii="Arial" w:hAnsi="Arial" w:cs="Arial"/>
          <w:lang w:val="mn-MN"/>
        </w:rPr>
        <w:t xml:space="preserve">шаардсан болон энэхүү </w:t>
      </w:r>
      <w:r w:rsidR="00C822BA">
        <w:rPr>
          <w:rFonts w:ascii="Arial" w:hAnsi="Arial" w:cs="Arial"/>
        </w:rPr>
        <w:t xml:space="preserve">ESC-д дурдагдсан Байгаль орчин, нийгмийн чиглэлийн </w:t>
      </w:r>
      <w:r w:rsidR="00C822BA">
        <w:rPr>
          <w:rFonts w:ascii="Arial" w:hAnsi="Arial" w:cs="Arial"/>
          <w:lang w:val="mn-MN"/>
        </w:rPr>
        <w:t>баримт бичгүүдийг удирдлага</w:t>
      </w:r>
      <w:r w:rsidR="00C822BA" w:rsidRPr="00EA5954">
        <w:rPr>
          <w:rFonts w:ascii="Arial" w:hAnsi="Arial" w:cs="Arial"/>
        </w:rPr>
        <w:t xml:space="preserve"> </w:t>
      </w:r>
      <w:r w:rsidR="00C822BA">
        <w:rPr>
          <w:rFonts w:ascii="Arial" w:hAnsi="Arial" w:cs="Arial"/>
          <w:lang w:val="mn-MN"/>
        </w:rPr>
        <w:t xml:space="preserve">болгон холбогдох хугацаануудыг баримтална. </w:t>
      </w:r>
    </w:p>
    <w:p w14:paraId="0538B76D" w14:textId="464E3701" w:rsidR="004E7CEA" w:rsidRPr="001032DA" w:rsidRDefault="002B2E94" w:rsidP="009772D5">
      <w:pPr>
        <w:pStyle w:val="ListParagraph"/>
        <w:numPr>
          <w:ilvl w:val="0"/>
          <w:numId w:val="16"/>
        </w:numPr>
        <w:rPr>
          <w:rFonts w:ascii="Arial" w:hAnsi="Arial" w:cs="Arial"/>
        </w:rPr>
      </w:pPr>
      <w:r w:rsidRPr="001032DA">
        <w:rPr>
          <w:rFonts w:ascii="Arial" w:hAnsi="Arial" w:cs="Arial"/>
          <w:lang w:val="mn-MN"/>
        </w:rPr>
        <w:t xml:space="preserve">Хүлээн авагч орон </w:t>
      </w:r>
      <w:r w:rsidR="00C822BA" w:rsidRPr="001032DA">
        <w:rPr>
          <w:rFonts w:ascii="Arial" w:hAnsi="Arial" w:cs="Arial"/>
          <w:lang w:val="mn-MN"/>
        </w:rPr>
        <w:t>нь Байгаль орчин ба нийгмийн чиглэлийн үүрэг амлалтын төлөвлөгөөтэй үйл ажиллагаагаа нийцүүлэх явдлыг хариуц</w:t>
      </w:r>
      <w:r w:rsidR="00226287" w:rsidRPr="001032DA">
        <w:rPr>
          <w:rFonts w:ascii="Arial" w:hAnsi="Arial" w:cs="Arial"/>
          <w:lang w:val="mn-MN"/>
        </w:rPr>
        <w:t>ах ба үүнд УУХҮЯ, агентлаг,төсөл хэрэгжүүлэх нэгж ч 1-д заасны дагуу хамрагдана</w:t>
      </w:r>
      <w:r w:rsidR="00C822BA" w:rsidRPr="001032DA">
        <w:rPr>
          <w:rFonts w:ascii="Arial" w:hAnsi="Arial" w:cs="Arial"/>
          <w:lang w:val="mn-MN"/>
        </w:rPr>
        <w:t>.</w:t>
      </w:r>
    </w:p>
    <w:p w14:paraId="6BE173E3" w14:textId="353027DA" w:rsidR="00747414" w:rsidRPr="00EA5954" w:rsidRDefault="00C822BA" w:rsidP="00747414">
      <w:pPr>
        <w:pStyle w:val="ListParagraph"/>
        <w:numPr>
          <w:ilvl w:val="0"/>
          <w:numId w:val="16"/>
        </w:numPr>
        <w:rPr>
          <w:rFonts w:ascii="Arial" w:hAnsi="Arial" w:cs="Arial"/>
        </w:rPr>
      </w:pPr>
      <w:r>
        <w:rPr>
          <w:rFonts w:ascii="Arial" w:hAnsi="Arial" w:cs="Arial"/>
          <w:lang w:val="mn-MN"/>
        </w:rPr>
        <w:t xml:space="preserve">Байгаль орчин ба нийгмийн чиглэлийн үүрэг амлалтын төлөвлөгөөнд </w:t>
      </w:r>
      <w:r w:rsidR="00A971A1">
        <w:rPr>
          <w:rFonts w:ascii="Arial" w:hAnsi="Arial" w:cs="Arial"/>
          <w:lang w:val="mn-MN"/>
        </w:rPr>
        <w:t>/</w:t>
      </w:r>
      <w:r w:rsidR="00A971A1" w:rsidRPr="00EA5954">
        <w:rPr>
          <w:rFonts w:ascii="Arial" w:hAnsi="Arial" w:cs="Arial"/>
        </w:rPr>
        <w:t>ESCP</w:t>
      </w:r>
      <w:r w:rsidR="00A971A1">
        <w:rPr>
          <w:rFonts w:ascii="Arial" w:hAnsi="Arial" w:cs="Arial"/>
          <w:lang w:val="mn-MN"/>
        </w:rPr>
        <w:t xml:space="preserve">/ </w:t>
      </w:r>
      <w:r>
        <w:rPr>
          <w:rFonts w:ascii="Arial" w:hAnsi="Arial" w:cs="Arial"/>
          <w:lang w:val="mn-MN"/>
        </w:rPr>
        <w:t xml:space="preserve">заагдсан авах арга хэмжээ, гүйцэтгэх үйл </w:t>
      </w:r>
      <w:r w:rsidR="00A971A1">
        <w:rPr>
          <w:rFonts w:ascii="Arial" w:hAnsi="Arial" w:cs="Arial"/>
          <w:lang w:val="mn-MN"/>
        </w:rPr>
        <w:t xml:space="preserve">ажиллагааны хэрэгжилтийг </w:t>
      </w:r>
      <w:r w:rsidR="002B2E94">
        <w:rPr>
          <w:rFonts w:ascii="Arial" w:hAnsi="Arial" w:cs="Arial"/>
          <w:lang w:val="mn-MN"/>
        </w:rPr>
        <w:t xml:space="preserve">Хүлээн аван орон </w:t>
      </w:r>
      <w:r w:rsidR="00A971A1">
        <w:rPr>
          <w:rFonts w:ascii="Arial" w:hAnsi="Arial" w:cs="Arial"/>
          <w:lang w:val="mn-MN"/>
        </w:rPr>
        <w:t>хянаж, Дэлхийн банканд мэдээлэх бөгөөд эдгээр ажиллагааг “Байгаль орчин ба нийгмийн чиглэлийн үүрэг амлалтын төлөвлөгөө/</w:t>
      </w:r>
      <w:r w:rsidR="00A971A1" w:rsidRPr="00EA5954">
        <w:rPr>
          <w:rFonts w:ascii="Arial" w:hAnsi="Arial" w:cs="Arial"/>
        </w:rPr>
        <w:t>ESCP</w:t>
      </w:r>
      <w:r w:rsidR="00A971A1">
        <w:rPr>
          <w:rFonts w:ascii="Arial" w:hAnsi="Arial" w:cs="Arial"/>
          <w:lang w:val="mn-MN"/>
        </w:rPr>
        <w:t xml:space="preserve">/-өөр шаардсан анхаарах ёстой тул Дэлхийн банкнаас Төслийн хэрэгжилтийн бүх хугацаанд арга хэмжээ, үйл ажиллагааг байгуулсан гэрээний дагуу бүрэн гүйцэтгэсэн эсэх болон хүрсэн ахицыг хянана. </w:t>
      </w:r>
    </w:p>
    <w:p w14:paraId="4327BA82" w14:textId="6E468F99" w:rsidR="00F61F64" w:rsidRPr="00EA5954" w:rsidRDefault="005E4A82" w:rsidP="00F8178A">
      <w:pPr>
        <w:pStyle w:val="ListParagraph"/>
        <w:numPr>
          <w:ilvl w:val="0"/>
          <w:numId w:val="16"/>
        </w:numPr>
        <w:rPr>
          <w:rFonts w:ascii="Arial" w:hAnsi="Arial" w:cs="Arial"/>
        </w:rPr>
      </w:pPr>
      <w:r>
        <w:rPr>
          <w:rFonts w:ascii="Arial" w:hAnsi="Arial" w:cs="Arial"/>
          <w:lang w:val="mn-MN"/>
        </w:rPr>
        <w:t xml:space="preserve">Дэлхийн банк, УУХҮЯ тохирсоны үндсэн дээр </w:t>
      </w:r>
      <w:r w:rsidR="002B2E94">
        <w:rPr>
          <w:rFonts w:ascii="Arial" w:hAnsi="Arial" w:cs="Arial"/>
          <w:lang w:val="mn-MN"/>
        </w:rPr>
        <w:t xml:space="preserve">Хүлээн авагч орон нь </w:t>
      </w:r>
      <w:r>
        <w:rPr>
          <w:rFonts w:ascii="Arial" w:hAnsi="Arial" w:cs="Arial"/>
          <w:lang w:val="mn-MN"/>
        </w:rPr>
        <w:t>Байгаль орчин ба нийгмийн чиглэлийн үүрэг амлалтын төлөвлөгөөг /</w:t>
      </w:r>
      <w:r w:rsidRPr="00EA5954">
        <w:rPr>
          <w:rFonts w:ascii="Arial" w:hAnsi="Arial" w:cs="Arial"/>
        </w:rPr>
        <w:t>ESCP</w:t>
      </w:r>
      <w:r>
        <w:rPr>
          <w:rFonts w:ascii="Arial" w:hAnsi="Arial" w:cs="Arial"/>
          <w:lang w:val="mn-MN"/>
        </w:rPr>
        <w:t>/ Төслийг хэрэгжүүлэх явцад өөрчилж болох ба шалтгаан нь Төслийн удирдлагад өөрчлөлт оруулах, урьдчилан тооцоолоогүй нөхцөл байдал үүсэх, Байгаль орчин ба нийгмийн чиглэлийн үүрэг амлалтын төлөвлөгөө/</w:t>
      </w:r>
      <w:r w:rsidRPr="00EA5954">
        <w:rPr>
          <w:rFonts w:ascii="Arial" w:hAnsi="Arial" w:cs="Arial"/>
        </w:rPr>
        <w:t>ESCP</w:t>
      </w:r>
      <w:r>
        <w:rPr>
          <w:rFonts w:ascii="Arial" w:hAnsi="Arial" w:cs="Arial"/>
          <w:lang w:val="mn-MN"/>
        </w:rPr>
        <w:t xml:space="preserve">/-ний дагуу Төслийг үнэлэхэд </w:t>
      </w:r>
      <w:r w:rsidR="008A3FA1">
        <w:rPr>
          <w:rFonts w:ascii="Arial" w:hAnsi="Arial" w:cs="Arial"/>
          <w:lang w:val="mn-MN"/>
        </w:rPr>
        <w:t xml:space="preserve">гарсан </w:t>
      </w:r>
      <w:r>
        <w:rPr>
          <w:rFonts w:ascii="Arial" w:hAnsi="Arial" w:cs="Arial"/>
          <w:lang w:val="mn-MN"/>
        </w:rPr>
        <w:t>үнэл</w:t>
      </w:r>
      <w:r w:rsidR="008A3FA1">
        <w:rPr>
          <w:rFonts w:ascii="Arial" w:hAnsi="Arial" w:cs="Arial"/>
          <w:lang w:val="mn-MN"/>
        </w:rPr>
        <w:t>гээний өөрчлөлт байж болно. Эдгээр тохиолдолд</w:t>
      </w:r>
      <w:r w:rsidR="002B2E94">
        <w:rPr>
          <w:rFonts w:ascii="Arial" w:hAnsi="Arial" w:cs="Arial"/>
          <w:lang w:val="mn-MN"/>
        </w:rPr>
        <w:t xml:space="preserve"> Хүлээн авагч орон нь </w:t>
      </w:r>
      <w:r w:rsidR="008A3FA1">
        <w:rPr>
          <w:rFonts w:ascii="Arial" w:hAnsi="Arial" w:cs="Arial"/>
          <w:lang w:val="mn-MN"/>
        </w:rPr>
        <w:t>УУХҮЯ</w:t>
      </w:r>
      <w:r w:rsidR="002B2E94">
        <w:rPr>
          <w:rFonts w:ascii="Arial" w:hAnsi="Arial" w:cs="Arial"/>
          <w:lang w:val="mn-MN"/>
        </w:rPr>
        <w:t>-аар дамжуулан</w:t>
      </w:r>
      <w:r w:rsidR="008A3FA1">
        <w:rPr>
          <w:rFonts w:ascii="Arial" w:hAnsi="Arial" w:cs="Arial"/>
          <w:lang w:val="mn-MN"/>
        </w:rPr>
        <w:t xml:space="preserve"> Дэлхийн банктай эдгээр өөрчлөлтийг зохиуцуулж, Байгаль орчин ба нийгмийн чиглэлийн үүрэг амлалтын төлөвлөгөө/</w:t>
      </w:r>
      <w:r w:rsidR="008A3FA1" w:rsidRPr="00EA5954">
        <w:rPr>
          <w:rFonts w:ascii="Arial" w:hAnsi="Arial" w:cs="Arial"/>
        </w:rPr>
        <w:t>ESCP</w:t>
      </w:r>
      <w:r w:rsidR="008A3FA1">
        <w:rPr>
          <w:rFonts w:ascii="Arial" w:hAnsi="Arial" w:cs="Arial"/>
          <w:lang w:val="mn-MN"/>
        </w:rPr>
        <w:t xml:space="preserve">- ний гэрээнд өөрчлөлтийг оруулж Банк, УУХҮЯ албан тоот энэ тухай солилцосоноор хүчин төгөлдөр болно. </w:t>
      </w:r>
      <w:r w:rsidR="002B2E94">
        <w:rPr>
          <w:rFonts w:ascii="Arial" w:hAnsi="Arial" w:cs="Arial"/>
          <w:lang w:val="mn-MN"/>
        </w:rPr>
        <w:t xml:space="preserve">Хүлээн авагч орон </w:t>
      </w:r>
      <w:r w:rsidR="008A3FA1">
        <w:rPr>
          <w:rFonts w:ascii="Arial" w:hAnsi="Arial" w:cs="Arial"/>
          <w:lang w:val="mn-MN"/>
        </w:rPr>
        <w:t>нь Байгаль орчин ба нийгмийн чиглэлийн үүрэг амлалтын төлөвлөгөө/</w:t>
      </w:r>
      <w:r w:rsidR="008A3FA1" w:rsidRPr="00EA5954">
        <w:rPr>
          <w:rFonts w:ascii="Arial" w:hAnsi="Arial" w:cs="Arial"/>
        </w:rPr>
        <w:t>ESCP</w:t>
      </w:r>
      <w:r w:rsidR="008A3FA1">
        <w:rPr>
          <w:rFonts w:ascii="Arial" w:hAnsi="Arial" w:cs="Arial"/>
          <w:lang w:val="mn-MN"/>
        </w:rPr>
        <w:t xml:space="preserve">/- г саадгүй ил тод болгоно. </w:t>
      </w:r>
    </w:p>
    <w:p w14:paraId="662AEE8E" w14:textId="6928D4EE" w:rsidR="00C35CAD" w:rsidRPr="00EA5954" w:rsidRDefault="008A3FA1" w:rsidP="00E1372C">
      <w:pPr>
        <w:pStyle w:val="ListParagraph"/>
        <w:numPr>
          <w:ilvl w:val="0"/>
          <w:numId w:val="16"/>
        </w:numPr>
        <w:rPr>
          <w:rFonts w:ascii="Arial" w:hAnsi="Arial" w:cs="Arial"/>
        </w:rPr>
        <w:sectPr w:rsidR="00C35CAD" w:rsidRPr="00EA5954" w:rsidSect="0047550F">
          <w:headerReference w:type="even" r:id="rId11"/>
          <w:headerReference w:type="default" r:id="rId12"/>
          <w:footerReference w:type="even" r:id="rId13"/>
          <w:footerReference w:type="default" r:id="rId14"/>
          <w:headerReference w:type="first" r:id="rId15"/>
          <w:footerReference w:type="first" r:id="rId16"/>
          <w:pgSz w:w="12240" w:h="15840"/>
          <w:pgMar w:top="720" w:right="1170" w:bottom="720" w:left="990" w:header="720" w:footer="720" w:gutter="0"/>
          <w:cols w:space="720"/>
          <w:docGrid w:linePitch="360"/>
        </w:sectPr>
      </w:pPr>
      <w:r>
        <w:rPr>
          <w:rFonts w:ascii="Arial" w:hAnsi="Arial" w:cs="Arial"/>
          <w:lang w:val="mn-MN"/>
        </w:rPr>
        <w:t xml:space="preserve">Төсөлд оруулсан өөрчлөлт, урьдчилан тооцоолоогүй нөхцөл байдал, эсхүл Төслийг хэрэгжүүлэх явцад Төслийн гүйцэтгэлд эрсдэл, үр нөлөө үүсч, өөрчлөлт гарах тохиолдолд </w:t>
      </w:r>
      <w:r w:rsidR="002B2E94">
        <w:rPr>
          <w:rFonts w:ascii="Arial" w:hAnsi="Arial" w:cs="Arial"/>
          <w:lang w:val="mn-MN"/>
        </w:rPr>
        <w:t xml:space="preserve">Хүлээн авагч орон </w:t>
      </w:r>
      <w:r w:rsidR="00E1372C">
        <w:rPr>
          <w:rFonts w:ascii="Arial" w:hAnsi="Arial" w:cs="Arial"/>
          <w:lang w:val="mn-MN"/>
        </w:rPr>
        <w:t>гарах нэмэлт санхүүжилтыг хариуцаж, тэрхүү эрсдэл, үр нөлөөг шийдвэрлэх үйл ажиллагаа гүйцэтгэж, арга хэмжээ авна.</w:t>
      </w:r>
      <w:r w:rsidR="00E1372C" w:rsidRPr="00EA5954">
        <w:rPr>
          <w:rFonts w:ascii="Arial" w:hAnsi="Arial" w:cs="Arial"/>
        </w:rPr>
        <w:t xml:space="preserve"> </w:t>
      </w:r>
    </w:p>
    <w:tbl>
      <w:tblPr>
        <w:tblStyle w:val="TableGrid"/>
        <w:tblW w:w="14305" w:type="dxa"/>
        <w:tblLayout w:type="fixed"/>
        <w:tblCellMar>
          <w:left w:w="115" w:type="dxa"/>
          <w:right w:w="115" w:type="dxa"/>
        </w:tblCellMar>
        <w:tblLook w:val="04A0" w:firstRow="1" w:lastRow="0" w:firstColumn="1" w:lastColumn="0" w:noHBand="0" w:noVBand="1"/>
      </w:tblPr>
      <w:tblGrid>
        <w:gridCol w:w="715"/>
        <w:gridCol w:w="6840"/>
        <w:gridCol w:w="3600"/>
        <w:gridCol w:w="3150"/>
      </w:tblGrid>
      <w:tr w:rsidR="00ED3D08" w:rsidRPr="00EA5954" w14:paraId="09030FFB" w14:textId="77777777" w:rsidTr="00EB1E22">
        <w:trPr>
          <w:cantSplit/>
          <w:trHeight w:val="56"/>
          <w:tblHeader/>
        </w:trPr>
        <w:tc>
          <w:tcPr>
            <w:tcW w:w="7555" w:type="dxa"/>
            <w:gridSpan w:val="2"/>
            <w:tcBorders>
              <w:top w:val="single" w:sz="4" w:space="0" w:color="000000"/>
            </w:tcBorders>
            <w:shd w:val="clear" w:color="auto" w:fill="C5E0B3" w:themeFill="accent6" w:themeFillTint="66"/>
          </w:tcPr>
          <w:p w14:paraId="0C62ED1D" w14:textId="4CECC7D9" w:rsidR="00ED3D08" w:rsidRPr="00EA5954" w:rsidRDefault="00E1372C" w:rsidP="00E1372C">
            <w:pPr>
              <w:keepLines/>
              <w:widowControl w:val="0"/>
              <w:rPr>
                <w:rFonts w:ascii="Arial" w:hAnsi="Arial" w:cs="Arial"/>
                <w:b/>
                <w:sz w:val="20"/>
                <w:szCs w:val="20"/>
              </w:rPr>
            </w:pPr>
            <w:bookmarkStart w:id="0" w:name="_Hlk49853340"/>
            <w:r>
              <w:rPr>
                <w:rFonts w:ascii="Arial" w:hAnsi="Arial" w:cs="Arial"/>
                <w:b/>
                <w:sz w:val="20"/>
                <w:szCs w:val="20"/>
                <w:lang w:val="mn-MN"/>
              </w:rPr>
              <w:lastRenderedPageBreak/>
              <w:t>АВАХ АРГА ХЭМЖЭЭ, ҮЙЛ АЖИЛЛАГАА</w:t>
            </w:r>
            <w:r w:rsidR="00ED3D08" w:rsidRPr="00EA5954">
              <w:rPr>
                <w:rFonts w:ascii="Arial" w:hAnsi="Arial" w:cs="Arial"/>
                <w:b/>
                <w:sz w:val="20"/>
                <w:szCs w:val="20"/>
              </w:rPr>
              <w:t xml:space="preserve"> </w:t>
            </w:r>
          </w:p>
        </w:tc>
        <w:tc>
          <w:tcPr>
            <w:tcW w:w="3600" w:type="dxa"/>
            <w:tcBorders>
              <w:top w:val="single" w:sz="4" w:space="0" w:color="000000"/>
            </w:tcBorders>
            <w:shd w:val="clear" w:color="auto" w:fill="C5E0B3" w:themeFill="accent6" w:themeFillTint="66"/>
          </w:tcPr>
          <w:p w14:paraId="0F9A1F85" w14:textId="6ED5BCA3" w:rsidR="00C549B1" w:rsidRPr="00EA5954" w:rsidRDefault="00E1372C" w:rsidP="00E1372C">
            <w:pPr>
              <w:keepLines/>
              <w:widowControl w:val="0"/>
              <w:rPr>
                <w:rFonts w:ascii="Arial" w:hAnsi="Arial" w:cs="Arial"/>
                <w:b/>
                <w:sz w:val="20"/>
                <w:szCs w:val="20"/>
              </w:rPr>
            </w:pPr>
            <w:r>
              <w:rPr>
                <w:rFonts w:ascii="Arial" w:hAnsi="Arial" w:cs="Arial"/>
                <w:b/>
                <w:sz w:val="20"/>
                <w:szCs w:val="20"/>
                <w:lang w:val="mn-MN"/>
              </w:rPr>
              <w:t>ХУГАЦАА</w:t>
            </w:r>
          </w:p>
        </w:tc>
        <w:tc>
          <w:tcPr>
            <w:tcW w:w="3150" w:type="dxa"/>
            <w:tcBorders>
              <w:top w:val="single" w:sz="4" w:space="0" w:color="000000"/>
            </w:tcBorders>
            <w:shd w:val="clear" w:color="auto" w:fill="C5E0B3" w:themeFill="accent6" w:themeFillTint="66"/>
          </w:tcPr>
          <w:p w14:paraId="26B7F86D" w14:textId="59DE0B68" w:rsidR="00ED3D08" w:rsidRPr="00EA5954" w:rsidRDefault="00E1372C" w:rsidP="00E1372C">
            <w:pPr>
              <w:keepLines/>
              <w:widowControl w:val="0"/>
              <w:rPr>
                <w:rFonts w:ascii="Arial" w:hAnsi="Arial" w:cs="Arial"/>
                <w:b/>
                <w:sz w:val="20"/>
                <w:szCs w:val="20"/>
              </w:rPr>
            </w:pPr>
            <w:r>
              <w:rPr>
                <w:rFonts w:ascii="Arial" w:hAnsi="Arial" w:cs="Arial"/>
                <w:b/>
                <w:sz w:val="20"/>
                <w:szCs w:val="20"/>
                <w:lang w:val="mn-MN"/>
              </w:rPr>
              <w:t>ХАРИУЦАХ ЭТГЭЭД/БАЙГУУЛЛАГА</w:t>
            </w:r>
          </w:p>
        </w:tc>
      </w:tr>
      <w:bookmarkEnd w:id="0"/>
      <w:tr w:rsidR="00B1244E" w:rsidRPr="00EA5954" w14:paraId="449656D7" w14:textId="77777777" w:rsidTr="00EB1E22">
        <w:trPr>
          <w:cantSplit/>
          <w:trHeight w:val="20"/>
        </w:trPr>
        <w:tc>
          <w:tcPr>
            <w:tcW w:w="14305" w:type="dxa"/>
            <w:gridSpan w:val="4"/>
            <w:tcBorders>
              <w:bottom w:val="single" w:sz="4" w:space="0" w:color="auto"/>
            </w:tcBorders>
            <w:shd w:val="clear" w:color="auto" w:fill="F4B083" w:themeFill="accent2" w:themeFillTint="99"/>
          </w:tcPr>
          <w:p w14:paraId="41D5DD44" w14:textId="1D212F38" w:rsidR="00B1244E" w:rsidRPr="00EA5954" w:rsidDel="00777D1F" w:rsidRDefault="00E1372C" w:rsidP="00E1372C">
            <w:pPr>
              <w:keepLines/>
              <w:widowControl w:val="0"/>
              <w:rPr>
                <w:rFonts w:ascii="Arial" w:hAnsi="Arial" w:cs="Arial"/>
                <w:sz w:val="20"/>
                <w:szCs w:val="20"/>
              </w:rPr>
            </w:pPr>
            <w:r>
              <w:rPr>
                <w:rFonts w:ascii="Arial" w:hAnsi="Arial" w:cs="Arial"/>
                <w:b/>
                <w:sz w:val="20"/>
                <w:szCs w:val="20"/>
                <w:lang w:val="mn-MN"/>
              </w:rPr>
              <w:t>ХЯНАЛТ ТАВИХ, ТАЙЛАГНАХ</w:t>
            </w:r>
          </w:p>
        </w:tc>
      </w:tr>
      <w:tr w:rsidR="00502173" w:rsidRPr="00EA5954" w14:paraId="0FBBB46F" w14:textId="77777777" w:rsidTr="00EB1E22">
        <w:trPr>
          <w:cantSplit/>
          <w:trHeight w:val="20"/>
        </w:trPr>
        <w:tc>
          <w:tcPr>
            <w:tcW w:w="715" w:type="dxa"/>
            <w:tcBorders>
              <w:bottom w:val="single" w:sz="4" w:space="0" w:color="auto"/>
            </w:tcBorders>
          </w:tcPr>
          <w:p w14:paraId="07CC6849" w14:textId="346952FF" w:rsidR="00502173" w:rsidRPr="00EA5954" w:rsidRDefault="00502173" w:rsidP="005D394E">
            <w:pPr>
              <w:keepLines/>
              <w:widowControl w:val="0"/>
              <w:jc w:val="center"/>
              <w:rPr>
                <w:rFonts w:ascii="Arial" w:hAnsi="Arial" w:cs="Arial"/>
                <w:sz w:val="20"/>
                <w:szCs w:val="20"/>
              </w:rPr>
            </w:pPr>
            <w:r w:rsidRPr="00EA5954">
              <w:rPr>
                <w:rFonts w:ascii="Arial" w:hAnsi="Arial" w:cs="Arial"/>
                <w:sz w:val="20"/>
                <w:szCs w:val="20"/>
              </w:rPr>
              <w:t>A</w:t>
            </w:r>
          </w:p>
        </w:tc>
        <w:tc>
          <w:tcPr>
            <w:tcW w:w="6840" w:type="dxa"/>
            <w:tcBorders>
              <w:bottom w:val="single" w:sz="4" w:space="0" w:color="auto"/>
            </w:tcBorders>
          </w:tcPr>
          <w:p w14:paraId="6F2953B4" w14:textId="2734E6E1" w:rsidR="008B1746" w:rsidRPr="00EA5954" w:rsidRDefault="001A6DE0" w:rsidP="005D394E">
            <w:pPr>
              <w:keepLines/>
              <w:widowControl w:val="0"/>
              <w:rPr>
                <w:rFonts w:ascii="Arial" w:hAnsi="Arial" w:cs="Arial"/>
                <w:sz w:val="20"/>
                <w:szCs w:val="20"/>
              </w:rPr>
            </w:pPr>
            <w:r>
              <w:rPr>
                <w:rFonts w:ascii="Arial" w:hAnsi="Arial" w:cs="Arial"/>
                <w:b/>
                <w:color w:val="4472C4" w:themeColor="accent1"/>
                <w:sz w:val="20"/>
                <w:szCs w:val="20"/>
                <w:lang w:val="mn-MN"/>
              </w:rPr>
              <w:t>ТОГТМОЛ ТАЙЛАГНАЛ</w:t>
            </w:r>
            <w:r w:rsidR="003831F4" w:rsidRPr="00EA5954">
              <w:rPr>
                <w:rFonts w:ascii="Arial" w:hAnsi="Arial" w:cs="Arial"/>
                <w:sz w:val="20"/>
                <w:szCs w:val="20"/>
              </w:rPr>
              <w:t xml:space="preserve">: </w:t>
            </w:r>
          </w:p>
          <w:p w14:paraId="47C9621B" w14:textId="434D61C4" w:rsidR="00AF47D7" w:rsidRPr="00EA5954" w:rsidRDefault="003A0A1D" w:rsidP="003A0A1D">
            <w:pPr>
              <w:keepLines/>
              <w:widowControl w:val="0"/>
              <w:rPr>
                <w:rFonts w:ascii="Arial" w:hAnsi="Arial" w:cs="Arial"/>
                <w:sz w:val="20"/>
                <w:szCs w:val="20"/>
              </w:rPr>
            </w:pPr>
            <w:r>
              <w:rPr>
                <w:rFonts w:ascii="Arial" w:hAnsi="Arial" w:cs="Arial"/>
                <w:sz w:val="20"/>
                <w:szCs w:val="20"/>
                <w:lang w:val="mn-MN"/>
              </w:rPr>
              <w:t xml:space="preserve">Төслийн байгаль орчин, нийгмийн чиглэл, эрүүл мэнд, аюулгүй байдлын талаар үйл ажиллагааны хяналтын тайланг бэлтгэн Банканд хүргүүлэх, ба тэр нь ямар нэг хязгаар тавилгүйгээр оролцогч талуудын оролцоо, санал гомдлын сангийн мэдээллийг агуулсан байна.  </w:t>
            </w:r>
          </w:p>
        </w:tc>
        <w:tc>
          <w:tcPr>
            <w:tcW w:w="3600" w:type="dxa"/>
            <w:tcBorders>
              <w:bottom w:val="single" w:sz="4" w:space="0" w:color="auto"/>
            </w:tcBorders>
          </w:tcPr>
          <w:p w14:paraId="13C57862" w14:textId="04999857" w:rsidR="00502173" w:rsidRPr="00EA5954" w:rsidRDefault="00F95877" w:rsidP="005D394E">
            <w:pPr>
              <w:keepLines/>
              <w:widowControl w:val="0"/>
              <w:rPr>
                <w:rFonts w:ascii="Arial" w:hAnsi="Arial" w:cs="Arial"/>
                <w:i/>
                <w:iCs/>
                <w:sz w:val="20"/>
                <w:szCs w:val="20"/>
              </w:rPr>
            </w:pPr>
            <w:r>
              <w:rPr>
                <w:rFonts w:ascii="Arial" w:hAnsi="Arial" w:cs="Arial"/>
                <w:i/>
                <w:iCs/>
                <w:sz w:val="20"/>
                <w:szCs w:val="20"/>
                <w:lang w:val="mn-MN"/>
              </w:rPr>
              <w:t>6 сар тутам</w:t>
            </w:r>
            <w:r w:rsidR="003A0A1D">
              <w:rPr>
                <w:rFonts w:ascii="Arial" w:hAnsi="Arial" w:cs="Arial"/>
                <w:i/>
                <w:iCs/>
                <w:sz w:val="20"/>
                <w:szCs w:val="20"/>
                <w:lang w:val="mn-MN"/>
              </w:rPr>
              <w:t xml:space="preserve"> тутам</w:t>
            </w:r>
          </w:p>
          <w:p w14:paraId="19A80186" w14:textId="6C83C710" w:rsidR="00502173" w:rsidRPr="00EA5954" w:rsidRDefault="00502173" w:rsidP="005D394E">
            <w:pPr>
              <w:keepLines/>
              <w:widowControl w:val="0"/>
              <w:rPr>
                <w:rFonts w:ascii="Arial" w:hAnsi="Arial" w:cs="Arial"/>
                <w:i/>
                <w:iCs/>
                <w:sz w:val="20"/>
                <w:szCs w:val="20"/>
              </w:rPr>
            </w:pPr>
          </w:p>
        </w:tc>
        <w:tc>
          <w:tcPr>
            <w:tcW w:w="3150" w:type="dxa"/>
            <w:tcBorders>
              <w:bottom w:val="single" w:sz="4" w:space="0" w:color="auto"/>
            </w:tcBorders>
          </w:tcPr>
          <w:p w14:paraId="5D4F34D0" w14:textId="329F3057" w:rsidR="00502173" w:rsidRPr="00EA5954" w:rsidRDefault="00DD12CD" w:rsidP="003A0A1D">
            <w:pPr>
              <w:keepLines/>
              <w:widowControl w:val="0"/>
              <w:rPr>
                <w:rFonts w:ascii="Arial" w:hAnsi="Arial" w:cs="Arial"/>
                <w:i/>
                <w:sz w:val="20"/>
                <w:szCs w:val="20"/>
              </w:rPr>
            </w:pPr>
            <w:r>
              <w:rPr>
                <w:rFonts w:ascii="Arial" w:eastAsia="Times New Roman" w:hAnsi="Arial" w:cs="Arial"/>
                <w:bCs/>
                <w:iCs/>
                <w:sz w:val="20"/>
                <w:szCs w:val="20"/>
                <w:lang w:val="mn-MN"/>
              </w:rPr>
              <w:t>УУХҮЯ</w:t>
            </w:r>
          </w:p>
        </w:tc>
      </w:tr>
      <w:tr w:rsidR="00C401C3" w:rsidRPr="00EA5954" w14:paraId="3840A91E" w14:textId="77777777" w:rsidTr="00EB1E22">
        <w:trPr>
          <w:cantSplit/>
          <w:trHeight w:val="20"/>
        </w:trPr>
        <w:tc>
          <w:tcPr>
            <w:tcW w:w="715" w:type="dxa"/>
            <w:tcBorders>
              <w:bottom w:val="single" w:sz="4" w:space="0" w:color="auto"/>
            </w:tcBorders>
          </w:tcPr>
          <w:p w14:paraId="2D1FE0CA" w14:textId="040B0D07" w:rsidR="00C401C3" w:rsidRPr="00DD12CD" w:rsidRDefault="00F95877" w:rsidP="00F95877">
            <w:pPr>
              <w:keepLines/>
              <w:widowControl w:val="0"/>
              <w:jc w:val="center"/>
              <w:rPr>
                <w:rFonts w:ascii="Arial" w:hAnsi="Arial" w:cs="Arial"/>
                <w:sz w:val="20"/>
                <w:szCs w:val="20"/>
                <w:lang w:val="mn-MN"/>
              </w:rPr>
            </w:pPr>
            <w:r>
              <w:rPr>
                <w:rFonts w:ascii="Arial" w:hAnsi="Arial" w:cs="Arial"/>
                <w:sz w:val="20"/>
                <w:szCs w:val="20"/>
                <w:lang w:val="mn-MN"/>
              </w:rPr>
              <w:t>Б</w:t>
            </w:r>
          </w:p>
        </w:tc>
        <w:tc>
          <w:tcPr>
            <w:tcW w:w="6840" w:type="dxa"/>
            <w:tcBorders>
              <w:bottom w:val="single" w:sz="4" w:space="0" w:color="auto"/>
            </w:tcBorders>
          </w:tcPr>
          <w:p w14:paraId="1BD6CB71" w14:textId="50EF03DE" w:rsidR="008B1746" w:rsidRPr="00EA5954" w:rsidRDefault="003A0A1D" w:rsidP="00C401C3">
            <w:pPr>
              <w:pStyle w:val="ModelNrmlSingle"/>
              <w:keepLines/>
              <w:widowControl w:val="0"/>
              <w:spacing w:after="0"/>
              <w:ind w:firstLine="0"/>
              <w:jc w:val="left"/>
              <w:rPr>
                <w:rFonts w:ascii="Arial" w:hAnsi="Arial" w:cs="Arial"/>
                <w:b/>
                <w:bCs/>
                <w:color w:val="4472C4" w:themeColor="accent1"/>
                <w:sz w:val="20"/>
              </w:rPr>
            </w:pPr>
            <w:r>
              <w:rPr>
                <w:rFonts w:ascii="Arial" w:hAnsi="Arial" w:cs="Arial"/>
                <w:b/>
                <w:bCs/>
                <w:color w:val="4472C4" w:themeColor="accent1"/>
                <w:sz w:val="20"/>
                <w:lang w:val="mn-MN"/>
              </w:rPr>
              <w:t>ЭЛДЭВ ТОХИОЛДОЛ</w:t>
            </w:r>
            <w:r w:rsidR="00C401C3" w:rsidRPr="00EA5954">
              <w:rPr>
                <w:rFonts w:ascii="Arial" w:hAnsi="Arial" w:cs="Arial"/>
                <w:b/>
                <w:bCs/>
                <w:color w:val="4472C4" w:themeColor="accent1"/>
                <w:sz w:val="20"/>
              </w:rPr>
              <w:t xml:space="preserve">: </w:t>
            </w:r>
          </w:p>
          <w:p w14:paraId="7C0A3AF5" w14:textId="5146A914" w:rsidR="00C401C3" w:rsidRPr="00EA5954" w:rsidRDefault="00FE69F7" w:rsidP="00C401C3">
            <w:pPr>
              <w:pStyle w:val="ModelNrmlSingle"/>
              <w:keepLines/>
              <w:widowControl w:val="0"/>
              <w:spacing w:after="0"/>
              <w:ind w:firstLine="0"/>
              <w:jc w:val="left"/>
              <w:rPr>
                <w:rFonts w:ascii="Arial" w:hAnsi="Arial" w:cs="Arial"/>
                <w:sz w:val="20"/>
              </w:rPr>
            </w:pPr>
            <w:r>
              <w:rPr>
                <w:rFonts w:ascii="Arial" w:hAnsi="Arial" w:cs="Arial"/>
                <w:sz w:val="20"/>
                <w:lang w:val="mn-MN"/>
              </w:rPr>
              <w:t xml:space="preserve">Үндсэн онцлогоор бол Төсөл нь чадавхи нэмэгдүүлэх үйл ажиллагаа, зөвлөх үйлчилгээ явуулах учир үйл ажиллагааны нөлөөгөөр байгаль орчин, орон нутгийн иргэд, ажилтнуудад сөрөг үр нөлөө үзүүлэх тохиолдол гарахгүй байх магадлалтай гэж үзэж байна. </w:t>
            </w:r>
            <w:r w:rsidR="001D60AF">
              <w:rPr>
                <w:rFonts w:ascii="Arial" w:hAnsi="Arial" w:cs="Arial"/>
                <w:sz w:val="20"/>
                <w:lang w:val="mn-MN"/>
              </w:rPr>
              <w:t xml:space="preserve">Хэрэв тохиолдох аваас Монголын ОҮИТБС-ын Ажлын алба нь Дэлхийн банканд Төсөлд хамаарах тохиолдол, жишээлбэл ажилтан нь Ковид-19 өвчний халдвар авах, эсхүл ажилтай нь холбоотой тохиолдол гарвал шууд мэдээлэх үүрэгтэй. </w:t>
            </w:r>
          </w:p>
          <w:p w14:paraId="4258AB72" w14:textId="77777777" w:rsidR="0051271E" w:rsidRPr="00EA5954" w:rsidRDefault="0051271E" w:rsidP="00C401C3">
            <w:pPr>
              <w:pStyle w:val="ModelNrmlSingle"/>
              <w:keepLines/>
              <w:widowControl w:val="0"/>
              <w:spacing w:after="0"/>
              <w:ind w:firstLine="0"/>
              <w:jc w:val="left"/>
              <w:rPr>
                <w:rFonts w:ascii="Arial" w:hAnsi="Arial" w:cs="Arial"/>
                <w:sz w:val="20"/>
              </w:rPr>
            </w:pPr>
          </w:p>
          <w:p w14:paraId="3AFF82AB" w14:textId="375B44EA" w:rsidR="00522803" w:rsidRPr="00EA5954" w:rsidRDefault="00F95877" w:rsidP="00F95877">
            <w:pPr>
              <w:pStyle w:val="ModelNrmlSingle"/>
              <w:keepLines/>
              <w:widowControl w:val="0"/>
              <w:spacing w:after="0"/>
              <w:ind w:firstLine="0"/>
              <w:jc w:val="left"/>
              <w:rPr>
                <w:rFonts w:ascii="Arial" w:hAnsi="Arial" w:cs="Arial"/>
                <w:b/>
                <w:color w:val="4472C4" w:themeColor="accent1"/>
                <w:sz w:val="20"/>
              </w:rPr>
            </w:pPr>
            <w:r>
              <w:rPr>
                <w:rFonts w:ascii="Arial" w:hAnsi="Arial" w:cs="Arial"/>
                <w:sz w:val="20"/>
                <w:lang w:val="mn-MN"/>
              </w:rPr>
              <w:t>Т</w:t>
            </w:r>
            <w:r w:rsidR="001D60AF" w:rsidRPr="001D60AF">
              <w:rPr>
                <w:rFonts w:ascii="Arial" w:hAnsi="Arial" w:cs="Arial"/>
                <w:sz w:val="20"/>
                <w:lang w:val="mn-MN"/>
              </w:rPr>
              <w:t>охиолдлын талаар хангалтай</w:t>
            </w:r>
            <w:r w:rsidR="001D60AF">
              <w:rPr>
                <w:rFonts w:ascii="Arial" w:hAnsi="Arial" w:cs="Arial"/>
                <w:sz w:val="20"/>
                <w:lang w:val="mn-MN"/>
              </w:rPr>
              <w:t xml:space="preserve"> мэдээлэл, тухайлбал шуурхай ямар арга хэмжээ авсан, эсхүл авахаар төлөвлөж байгаа, нөхцөл байдлын талаар болон нөгөө талын мэдээллийг зохих ёсоор бэлтгэн хангана. Нөгөө талаас, Банкнаас ирүүлсэн хүсэлтийн дагуу тохиолдолын талаар тайлан бэлтгэж, цаашид давтуулахгүй байхад ямар арга хэмжээ ёстойг санал болгоно.</w:t>
            </w:r>
          </w:p>
        </w:tc>
        <w:tc>
          <w:tcPr>
            <w:tcW w:w="3600" w:type="dxa"/>
            <w:tcBorders>
              <w:bottom w:val="single" w:sz="4" w:space="0" w:color="auto"/>
            </w:tcBorders>
          </w:tcPr>
          <w:p w14:paraId="7744B96D" w14:textId="2C46BF7E" w:rsidR="00C401C3" w:rsidRPr="00EA5954" w:rsidRDefault="001D60AF" w:rsidP="00DD12CD">
            <w:pPr>
              <w:keepLines/>
              <w:widowControl w:val="0"/>
              <w:rPr>
                <w:rFonts w:ascii="Arial" w:eastAsia="Times New Roman" w:hAnsi="Arial" w:cs="Arial"/>
                <w:bCs/>
                <w:iCs/>
                <w:sz w:val="20"/>
                <w:szCs w:val="20"/>
              </w:rPr>
            </w:pPr>
            <w:r>
              <w:rPr>
                <w:rFonts w:ascii="Arial" w:hAnsi="Arial" w:cs="Arial"/>
                <w:i/>
                <w:iCs/>
                <w:sz w:val="20"/>
                <w:szCs w:val="20"/>
                <w:lang w:val="mn-MN"/>
              </w:rPr>
              <w:t xml:space="preserve">Ямар нэгэн тохиолдол гарсан бол Банканд 48 цагийн дотор </w:t>
            </w:r>
            <w:r w:rsidR="00DD12CD">
              <w:rPr>
                <w:rFonts w:ascii="Arial" w:hAnsi="Arial" w:cs="Arial"/>
                <w:i/>
                <w:iCs/>
                <w:sz w:val="20"/>
                <w:szCs w:val="20"/>
                <w:lang w:val="mn-MN"/>
              </w:rPr>
              <w:t>энэ</w:t>
            </w:r>
            <w:r>
              <w:rPr>
                <w:rFonts w:ascii="Arial" w:hAnsi="Arial" w:cs="Arial"/>
                <w:i/>
                <w:iCs/>
                <w:sz w:val="20"/>
                <w:szCs w:val="20"/>
                <w:lang w:val="mn-MN"/>
              </w:rPr>
              <w:t xml:space="preserve"> тухай мэдээлэл хүргүүлнэ. </w:t>
            </w:r>
            <w:r w:rsidR="001F5D63">
              <w:rPr>
                <w:rFonts w:ascii="Arial" w:hAnsi="Arial" w:cs="Arial"/>
                <w:i/>
                <w:iCs/>
                <w:sz w:val="20"/>
                <w:szCs w:val="20"/>
                <w:lang w:val="mn-MN"/>
              </w:rPr>
              <w:t>Банкнаас зөвшөөрсөн хугацааны дотор хүсэлтийн дагуу тайлан хүргүүлнэ.</w:t>
            </w:r>
          </w:p>
        </w:tc>
        <w:tc>
          <w:tcPr>
            <w:tcW w:w="3150" w:type="dxa"/>
            <w:tcBorders>
              <w:bottom w:val="single" w:sz="4" w:space="0" w:color="auto"/>
            </w:tcBorders>
          </w:tcPr>
          <w:p w14:paraId="228A8C9A" w14:textId="3D2DDA66" w:rsidR="00C401C3" w:rsidRPr="00DD12CD" w:rsidRDefault="00DD12CD" w:rsidP="00C401C3">
            <w:pPr>
              <w:keepLines/>
              <w:widowControl w:val="0"/>
              <w:rPr>
                <w:rFonts w:ascii="Arial" w:eastAsia="Times New Roman" w:hAnsi="Arial" w:cs="Arial"/>
                <w:bCs/>
                <w:iCs/>
                <w:sz w:val="20"/>
                <w:szCs w:val="20"/>
                <w:lang w:val="mn-MN"/>
              </w:rPr>
            </w:pPr>
            <w:r>
              <w:rPr>
                <w:rFonts w:ascii="Arial" w:eastAsia="Times New Roman" w:hAnsi="Arial" w:cs="Arial"/>
                <w:bCs/>
                <w:iCs/>
                <w:sz w:val="20"/>
                <w:szCs w:val="20"/>
                <w:lang w:val="mn-MN"/>
              </w:rPr>
              <w:t>УУХҮЯ</w:t>
            </w:r>
          </w:p>
        </w:tc>
      </w:tr>
      <w:tr w:rsidR="00C401C3" w:rsidRPr="00EA5954" w14:paraId="574F4D94" w14:textId="77777777" w:rsidTr="00EB1E22">
        <w:trPr>
          <w:cantSplit/>
          <w:trHeight w:val="20"/>
        </w:trPr>
        <w:tc>
          <w:tcPr>
            <w:tcW w:w="14305" w:type="dxa"/>
            <w:gridSpan w:val="4"/>
            <w:tcBorders>
              <w:top w:val="single" w:sz="4" w:space="0" w:color="000000"/>
            </w:tcBorders>
            <w:shd w:val="clear" w:color="auto" w:fill="F4B083" w:themeFill="accent2" w:themeFillTint="99"/>
          </w:tcPr>
          <w:p w14:paraId="1B9C5400" w14:textId="0FCE0A27" w:rsidR="00C401C3" w:rsidRPr="00EA5954" w:rsidRDefault="00C401C3" w:rsidP="001F5D63">
            <w:pPr>
              <w:keepLines/>
              <w:widowControl w:val="0"/>
              <w:rPr>
                <w:rFonts w:ascii="Arial" w:hAnsi="Arial" w:cs="Arial"/>
                <w:sz w:val="20"/>
                <w:szCs w:val="20"/>
              </w:rPr>
            </w:pPr>
            <w:r w:rsidRPr="00EA5954">
              <w:rPr>
                <w:rFonts w:ascii="Arial" w:hAnsi="Arial" w:cs="Arial"/>
                <w:b/>
                <w:sz w:val="20"/>
                <w:szCs w:val="20"/>
              </w:rPr>
              <w:t xml:space="preserve">ESS 1:  </w:t>
            </w:r>
            <w:r w:rsidR="001F5D63">
              <w:rPr>
                <w:rFonts w:ascii="Arial" w:hAnsi="Arial" w:cs="Arial"/>
                <w:b/>
                <w:sz w:val="20"/>
                <w:szCs w:val="20"/>
                <w:lang w:val="mn-MN"/>
              </w:rPr>
              <w:t>БАЙГАЛЬ ОРЧИН, НИЙГМИЙН ЧИГЛЭЛИЙН ЭРСДЭЛ, ҮР НӨЛӨӨНИЙ ҮНЭЛГЭЭ, УДИРДЛАГА</w:t>
            </w:r>
          </w:p>
        </w:tc>
      </w:tr>
      <w:tr w:rsidR="00C401C3" w:rsidRPr="00EA5954" w14:paraId="53FD2164" w14:textId="77777777" w:rsidTr="00EB1E22">
        <w:trPr>
          <w:cantSplit/>
          <w:trHeight w:val="20"/>
        </w:trPr>
        <w:tc>
          <w:tcPr>
            <w:tcW w:w="715" w:type="dxa"/>
            <w:tcBorders>
              <w:top w:val="single" w:sz="4" w:space="0" w:color="000000"/>
            </w:tcBorders>
          </w:tcPr>
          <w:p w14:paraId="0D527BFF" w14:textId="77777777" w:rsidR="00C401C3" w:rsidRPr="00EA5954" w:rsidRDefault="00C401C3" w:rsidP="00C401C3">
            <w:pPr>
              <w:keepLines/>
              <w:widowControl w:val="0"/>
              <w:jc w:val="center"/>
              <w:rPr>
                <w:rFonts w:ascii="Arial" w:hAnsi="Arial" w:cs="Arial"/>
                <w:sz w:val="20"/>
                <w:szCs w:val="20"/>
              </w:rPr>
            </w:pPr>
            <w:r w:rsidRPr="00EA5954">
              <w:rPr>
                <w:rFonts w:ascii="Arial" w:hAnsi="Arial" w:cs="Arial"/>
                <w:sz w:val="20"/>
                <w:szCs w:val="20"/>
              </w:rPr>
              <w:t>1.1</w:t>
            </w:r>
          </w:p>
        </w:tc>
        <w:tc>
          <w:tcPr>
            <w:tcW w:w="6840" w:type="dxa"/>
            <w:tcBorders>
              <w:top w:val="single" w:sz="4" w:space="0" w:color="000000"/>
            </w:tcBorders>
          </w:tcPr>
          <w:p w14:paraId="1F672B56" w14:textId="66B5F928" w:rsidR="00207D09" w:rsidRPr="00EA5954" w:rsidRDefault="001F5D63" w:rsidP="00C401C3">
            <w:pPr>
              <w:keepLines/>
              <w:widowControl w:val="0"/>
              <w:rPr>
                <w:rFonts w:ascii="Arial" w:hAnsi="Arial" w:cs="Arial"/>
                <w:sz w:val="20"/>
                <w:szCs w:val="20"/>
              </w:rPr>
            </w:pPr>
            <w:r>
              <w:rPr>
                <w:rFonts w:ascii="Arial" w:hAnsi="Arial" w:cs="Arial"/>
                <w:b/>
                <w:color w:val="4472C4" w:themeColor="accent1"/>
                <w:sz w:val="20"/>
                <w:szCs w:val="20"/>
                <w:lang w:val="mn-MN"/>
              </w:rPr>
              <w:t>ЗОХИОН БАЙГУУЛАЛТЫН БҮТЭЦ</w:t>
            </w:r>
            <w:r w:rsidR="00C401C3" w:rsidRPr="00EA5954">
              <w:rPr>
                <w:rFonts w:ascii="Arial" w:hAnsi="Arial" w:cs="Arial"/>
                <w:sz w:val="20"/>
                <w:szCs w:val="20"/>
              </w:rPr>
              <w:t xml:space="preserve">: </w:t>
            </w:r>
          </w:p>
          <w:p w14:paraId="09F2428F" w14:textId="682AC535" w:rsidR="00C401C3" w:rsidRPr="00EA5954" w:rsidRDefault="001F5D63" w:rsidP="001F5D63">
            <w:pPr>
              <w:keepLines/>
              <w:widowControl w:val="0"/>
              <w:rPr>
                <w:rFonts w:ascii="Arial" w:hAnsi="Arial" w:cs="Arial"/>
                <w:sz w:val="20"/>
                <w:szCs w:val="20"/>
              </w:rPr>
            </w:pPr>
            <w:r>
              <w:rPr>
                <w:rFonts w:ascii="Arial" w:hAnsi="Arial" w:cs="Arial"/>
                <w:sz w:val="20"/>
                <w:szCs w:val="20"/>
                <w:lang w:val="mn-MN"/>
              </w:rPr>
              <w:t xml:space="preserve">Төслийн Байгаль орчин, Нийгмийн чиглэл, Эрүүл мэнд, аюулгүй байдлын эрсдэл, үр нөлөөний удирдлагыг дэмжих зорилгоор ажиллах мэргэжсэн ажилтан, нөөцийг бий болгож, ажиллуулна. Ажилтан нь байгаль орчин, нийгийн чиглэлийн стандартын нийцэл, тохиолдлын асуудлын хяналтыг Төслийн багийн тусламжтайгаар гүйцэтгэнэ. </w:t>
            </w:r>
          </w:p>
        </w:tc>
        <w:tc>
          <w:tcPr>
            <w:tcW w:w="3600" w:type="dxa"/>
            <w:tcBorders>
              <w:top w:val="single" w:sz="4" w:space="0" w:color="000000"/>
            </w:tcBorders>
          </w:tcPr>
          <w:p w14:paraId="2DF01D26" w14:textId="521FA622" w:rsidR="00C401C3" w:rsidRPr="00771F50" w:rsidRDefault="001F5D63" w:rsidP="00771F50">
            <w:pPr>
              <w:rPr>
                <w:rFonts w:ascii="Arial" w:eastAsia="Times New Roman" w:hAnsi="Arial" w:cs="Arial"/>
                <w:bCs/>
                <w:sz w:val="20"/>
                <w:szCs w:val="20"/>
              </w:rPr>
            </w:pPr>
            <w:r w:rsidRPr="00771F50">
              <w:rPr>
                <w:rFonts w:ascii="Arial" w:hAnsi="Arial" w:cs="Arial"/>
                <w:sz w:val="20"/>
                <w:szCs w:val="20"/>
                <w:lang w:val="mn-MN"/>
              </w:rPr>
              <w:t>Байгаль орчин, Нийгмийн чиглэл, Эрүүл мэнд, аюулгүй байдлын эрсдэл, үр нөлөөний удирдлагыг дэмжих ажилтныг Төслийг хэрэгжүүлэх бүх хуг</w:t>
            </w:r>
            <w:r w:rsidR="00771F50" w:rsidRPr="00771F50">
              <w:rPr>
                <w:rFonts w:ascii="Arial" w:hAnsi="Arial" w:cs="Arial"/>
                <w:sz w:val="20"/>
                <w:szCs w:val="20"/>
                <w:lang w:val="mn-MN"/>
              </w:rPr>
              <w:t>а</w:t>
            </w:r>
            <w:r w:rsidRPr="00771F50">
              <w:rPr>
                <w:rFonts w:ascii="Arial" w:hAnsi="Arial" w:cs="Arial"/>
                <w:sz w:val="20"/>
                <w:szCs w:val="20"/>
                <w:lang w:val="mn-MN"/>
              </w:rPr>
              <w:t>цаа</w:t>
            </w:r>
            <w:r w:rsidR="00771F50" w:rsidRPr="00771F50">
              <w:rPr>
                <w:rFonts w:ascii="Arial" w:hAnsi="Arial" w:cs="Arial"/>
                <w:sz w:val="20"/>
                <w:szCs w:val="20"/>
                <w:lang w:val="mn-MN"/>
              </w:rPr>
              <w:t xml:space="preserve">нд, төслийн хүчин төгөлдөр болсноос хойш 30 хоногийн дотор томилж ажилд нь оруулна. </w:t>
            </w:r>
          </w:p>
        </w:tc>
        <w:tc>
          <w:tcPr>
            <w:tcW w:w="3150" w:type="dxa"/>
            <w:tcBorders>
              <w:top w:val="single" w:sz="4" w:space="0" w:color="000000"/>
            </w:tcBorders>
          </w:tcPr>
          <w:p w14:paraId="6F9B134B" w14:textId="27349807" w:rsidR="00C401C3" w:rsidRPr="00EA5954" w:rsidRDefault="00771F50" w:rsidP="00771F50">
            <w:pPr>
              <w:keepLines/>
              <w:widowControl w:val="0"/>
              <w:rPr>
                <w:rFonts w:ascii="Arial" w:eastAsia="Times New Roman" w:hAnsi="Arial" w:cs="Arial"/>
                <w:bCs/>
                <w:iCs/>
                <w:sz w:val="20"/>
                <w:szCs w:val="20"/>
              </w:rPr>
            </w:pPr>
            <w:r>
              <w:rPr>
                <w:rFonts w:ascii="Arial" w:eastAsia="Times New Roman" w:hAnsi="Arial" w:cs="Arial"/>
                <w:bCs/>
                <w:iCs/>
                <w:sz w:val="20"/>
                <w:szCs w:val="20"/>
                <w:lang w:val="mn-MN"/>
              </w:rPr>
              <w:t>УУХҮЯ</w:t>
            </w:r>
          </w:p>
        </w:tc>
      </w:tr>
      <w:tr w:rsidR="00F95877" w:rsidRPr="00EA5954" w14:paraId="4805CFC6" w14:textId="77777777" w:rsidTr="00EB1E22">
        <w:trPr>
          <w:cantSplit/>
          <w:trHeight w:val="20"/>
        </w:trPr>
        <w:tc>
          <w:tcPr>
            <w:tcW w:w="715" w:type="dxa"/>
            <w:tcBorders>
              <w:top w:val="single" w:sz="4" w:space="0" w:color="000000"/>
            </w:tcBorders>
          </w:tcPr>
          <w:p w14:paraId="7A21E013" w14:textId="561DB425" w:rsidR="00F95877" w:rsidRPr="00F95877" w:rsidRDefault="00F95877" w:rsidP="00F95877">
            <w:pPr>
              <w:keepLines/>
              <w:widowControl w:val="0"/>
              <w:jc w:val="center"/>
              <w:rPr>
                <w:rFonts w:ascii="Arial" w:hAnsi="Arial" w:cs="Arial"/>
                <w:sz w:val="20"/>
                <w:szCs w:val="20"/>
                <w:lang w:val="mn-MN"/>
              </w:rPr>
            </w:pPr>
            <w:r>
              <w:rPr>
                <w:rFonts w:ascii="Arial" w:hAnsi="Arial" w:cs="Arial"/>
                <w:sz w:val="20"/>
                <w:szCs w:val="20"/>
                <w:lang w:val="mn-MN"/>
              </w:rPr>
              <w:t>1.2</w:t>
            </w:r>
          </w:p>
        </w:tc>
        <w:tc>
          <w:tcPr>
            <w:tcW w:w="6840" w:type="dxa"/>
            <w:tcBorders>
              <w:top w:val="single" w:sz="4" w:space="0" w:color="000000"/>
            </w:tcBorders>
          </w:tcPr>
          <w:p w14:paraId="66F0FA18" w14:textId="473F4984" w:rsidR="00F95877" w:rsidRPr="00F95877" w:rsidRDefault="00F95877" w:rsidP="00F95877">
            <w:pPr>
              <w:keepLines/>
              <w:widowControl w:val="0"/>
              <w:rPr>
                <w:rFonts w:cstheme="minorHAnsi"/>
                <w:bCs/>
                <w:color w:val="2F5496" w:themeColor="accent1" w:themeShade="BF"/>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95877">
              <w:rPr>
                <w:rFonts w:cstheme="minorHAnsi"/>
                <w:bCs/>
                <w:color w:val="2F5496" w:themeColor="accent1" w:themeShade="BF"/>
                <w:sz w:val="20"/>
                <w:szCs w:val="20"/>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УДИРДЛАГЫН АРГА ХЭРЭГСЭЛ БА ХЭРЭГЛЭ</w:t>
            </w:r>
            <w:r w:rsidR="00A65870">
              <w:rPr>
                <w:rFonts w:cstheme="minorHAnsi"/>
                <w:bCs/>
                <w:color w:val="2F5496" w:themeColor="accent1" w:themeShade="BF"/>
                <w:sz w:val="20"/>
                <w:szCs w:val="20"/>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ГДЭ</w:t>
            </w:r>
            <w:r w:rsidRPr="00F95877">
              <w:rPr>
                <w:rFonts w:cstheme="minorHAnsi"/>
                <w:bCs/>
                <w:color w:val="2F5496" w:themeColor="accent1" w:themeShade="BF"/>
                <w:sz w:val="20"/>
                <w:szCs w:val="20"/>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ХҮҮН</w:t>
            </w:r>
            <w:r w:rsidRPr="00F95877">
              <w:rPr>
                <w:rFonts w:cstheme="minorHAnsi"/>
                <w:bCs/>
                <w:color w:val="2F5496" w:themeColor="accent1" w:themeShade="BF"/>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009E30B8" w14:textId="3A43E7F2" w:rsidR="00F95877" w:rsidRDefault="00F95877" w:rsidP="00A65870">
            <w:pPr>
              <w:keepLines/>
              <w:widowControl w:val="0"/>
              <w:rPr>
                <w:rFonts w:ascii="Arial" w:hAnsi="Arial" w:cs="Arial"/>
                <w:b/>
                <w:color w:val="4472C4" w:themeColor="accent1"/>
                <w:sz w:val="20"/>
                <w:szCs w:val="20"/>
                <w:lang w:val="mn-MN"/>
              </w:rPr>
            </w:pPr>
            <w:r>
              <w:rPr>
                <w:rFonts w:eastAsia="DengXian" w:cstheme="minorHAnsi"/>
                <w:sz w:val="20"/>
                <w:szCs w:val="20"/>
                <w:lang w:val="mn-MN" w:eastAsia="zh-CN"/>
              </w:rPr>
              <w:t>Бүх техникийн туслалцааны</w:t>
            </w:r>
            <w:r>
              <w:rPr>
                <w:rFonts w:cstheme="minorHAnsi"/>
                <w:sz w:val="20"/>
                <w:szCs w:val="20"/>
                <w:lang w:eastAsia="zh-CN"/>
              </w:rPr>
              <w:t xml:space="preserve"> (</w:t>
            </w:r>
            <w:r w:rsidRPr="00F24D8F">
              <w:rPr>
                <w:rFonts w:cstheme="minorHAnsi"/>
                <w:sz w:val="20"/>
                <w:szCs w:val="20"/>
                <w:lang w:eastAsia="zh-CN"/>
              </w:rPr>
              <w:t>TA</w:t>
            </w:r>
            <w:r>
              <w:rPr>
                <w:rFonts w:cstheme="minorHAnsi"/>
                <w:sz w:val="20"/>
                <w:szCs w:val="20"/>
                <w:lang w:eastAsia="zh-CN"/>
              </w:rPr>
              <w:t>)</w:t>
            </w:r>
            <w:r>
              <w:rPr>
                <w:rFonts w:eastAsia="DengXian" w:cstheme="minorHAnsi"/>
                <w:sz w:val="20"/>
                <w:szCs w:val="20"/>
                <w:lang w:val="mn-MN" w:eastAsia="zh-CN"/>
              </w:rPr>
              <w:t xml:space="preserve"> үйл ажиллагааны ажлын даалгаврыг </w:t>
            </w:r>
            <w:r w:rsidRPr="00F24D8F">
              <w:rPr>
                <w:rFonts w:cstheme="minorHAnsi"/>
                <w:sz w:val="20"/>
                <w:szCs w:val="20"/>
                <w:lang w:eastAsia="zh-CN"/>
              </w:rPr>
              <w:t>(TORs)</w:t>
            </w:r>
            <w:r>
              <w:rPr>
                <w:rFonts w:eastAsia="DengXian" w:cstheme="minorHAnsi"/>
                <w:sz w:val="20"/>
                <w:szCs w:val="20"/>
                <w:lang w:val="mn-MN" w:eastAsia="zh-CN"/>
              </w:rPr>
              <w:t xml:space="preserve"> </w:t>
            </w:r>
            <w:r w:rsidR="00A65870">
              <w:rPr>
                <w:rFonts w:eastAsia="DengXian" w:cstheme="minorHAnsi"/>
                <w:sz w:val="20"/>
                <w:szCs w:val="20"/>
                <w:lang w:val="mn-MN" w:eastAsia="zh-CN"/>
              </w:rPr>
              <w:t xml:space="preserve">Банканд хүргүүлж татгалзахгүй гэсэн дүгнэлтийг гаргуулах тэгэснээр </w:t>
            </w:r>
            <w:r w:rsidR="00A65870">
              <w:rPr>
                <w:rFonts w:eastAsia="DengXian"/>
                <w:sz w:val="20"/>
                <w:szCs w:val="25"/>
                <w:lang w:eastAsia="zh-CN" w:bidi="mn-Mong-CN"/>
              </w:rPr>
              <w:t>ESS1</w:t>
            </w:r>
            <w:r w:rsidR="00A65870">
              <w:rPr>
                <w:rFonts w:eastAsia="DengXian"/>
                <w:sz w:val="20"/>
                <w:szCs w:val="25"/>
                <w:lang w:val="mn-MN" w:eastAsia="zh-CN" w:bidi="mn-Mong-CN"/>
              </w:rPr>
              <w:t xml:space="preserve"> болон</w:t>
            </w:r>
            <w:r w:rsidR="00A65870">
              <w:rPr>
                <w:rFonts w:eastAsia="DengXian"/>
                <w:sz w:val="20"/>
                <w:szCs w:val="25"/>
                <w:lang w:eastAsia="zh-CN" w:bidi="mn-Mong-CN"/>
              </w:rPr>
              <w:t xml:space="preserve"> ESS </w:t>
            </w:r>
            <w:r w:rsidR="00A65870">
              <w:rPr>
                <w:rFonts w:eastAsia="DengXian"/>
                <w:sz w:val="20"/>
                <w:szCs w:val="25"/>
                <w:lang w:val="mn-MN" w:eastAsia="zh-CN" w:bidi="mn-Mong-CN"/>
              </w:rPr>
              <w:t xml:space="preserve">–ийн бсуад стандартад нийцсэн үйлчилгээ үзүүлэх ажлыг хангуулна. </w:t>
            </w:r>
            <w:r>
              <w:t xml:space="preserve"> </w:t>
            </w:r>
          </w:p>
        </w:tc>
        <w:tc>
          <w:tcPr>
            <w:tcW w:w="3600" w:type="dxa"/>
            <w:tcBorders>
              <w:top w:val="single" w:sz="4" w:space="0" w:color="000000"/>
            </w:tcBorders>
          </w:tcPr>
          <w:p w14:paraId="2D9BDF14" w14:textId="0C9A8E9A" w:rsidR="00F95877" w:rsidRPr="00C15725" w:rsidRDefault="00A65870" w:rsidP="00F95877">
            <w:pPr>
              <w:ind w:rightChars="-24" w:right="-53"/>
              <w:rPr>
                <w:rFonts w:ascii="Arial" w:hAnsi="Arial" w:cs="Arial"/>
                <w:sz w:val="20"/>
                <w:szCs w:val="24"/>
                <w:lang w:eastAsia="zh-CN"/>
              </w:rPr>
            </w:pPr>
            <w:r>
              <w:rPr>
                <w:rFonts w:cstheme="minorHAnsi"/>
                <w:sz w:val="20"/>
                <w:szCs w:val="20"/>
                <w:lang w:val="mn-MN" w:eastAsia="zh-CN"/>
              </w:rPr>
              <w:t>Техник туслалцааны үйл ажиллагаа эхлэхээс өмнө болон Төсөл хэрэгжүүлэх бүх хугацаанд мөрдөнө.</w:t>
            </w:r>
          </w:p>
          <w:p w14:paraId="4FC9D43D" w14:textId="77777777" w:rsidR="00F95877" w:rsidRPr="00C15725" w:rsidRDefault="00F95877" w:rsidP="00F95877">
            <w:pPr>
              <w:ind w:rightChars="-24" w:right="-53"/>
              <w:rPr>
                <w:rFonts w:ascii="Arial" w:hAnsi="Arial" w:cs="Arial"/>
                <w:sz w:val="20"/>
                <w:szCs w:val="24"/>
                <w:lang w:eastAsia="zh-CN"/>
              </w:rPr>
            </w:pPr>
          </w:p>
          <w:p w14:paraId="4FBFA10A" w14:textId="77777777" w:rsidR="00F95877" w:rsidRPr="00771F50" w:rsidRDefault="00F95877" w:rsidP="00F95877">
            <w:pPr>
              <w:rPr>
                <w:rFonts w:ascii="Arial" w:hAnsi="Arial" w:cs="Arial"/>
                <w:sz w:val="20"/>
                <w:szCs w:val="20"/>
                <w:lang w:val="mn-MN"/>
              </w:rPr>
            </w:pPr>
          </w:p>
        </w:tc>
        <w:tc>
          <w:tcPr>
            <w:tcW w:w="3150" w:type="dxa"/>
            <w:tcBorders>
              <w:top w:val="single" w:sz="4" w:space="0" w:color="000000"/>
            </w:tcBorders>
          </w:tcPr>
          <w:p w14:paraId="0591DE32" w14:textId="08FC7946" w:rsidR="00F95877" w:rsidRDefault="00A65870" w:rsidP="00A65870">
            <w:pPr>
              <w:keepLines/>
              <w:widowControl w:val="0"/>
              <w:rPr>
                <w:rFonts w:ascii="Arial" w:eastAsia="Times New Roman" w:hAnsi="Arial" w:cs="Arial"/>
                <w:bCs/>
                <w:iCs/>
                <w:sz w:val="20"/>
                <w:szCs w:val="20"/>
                <w:lang w:val="mn-MN"/>
              </w:rPr>
            </w:pPr>
            <w:r>
              <w:rPr>
                <w:rFonts w:ascii="Arial" w:hAnsi="Arial" w:cs="Arial"/>
                <w:color w:val="000000" w:themeColor="text1"/>
                <w:sz w:val="20"/>
                <w:szCs w:val="24"/>
                <w:lang w:val="mn-MN" w:eastAsia="zh-CN"/>
              </w:rPr>
              <w:t>УУХҮЯ</w:t>
            </w:r>
          </w:p>
        </w:tc>
      </w:tr>
      <w:tr w:rsidR="00F95877" w:rsidRPr="00EA5954" w14:paraId="28CBF8AD" w14:textId="77777777" w:rsidTr="00EB1E22">
        <w:trPr>
          <w:cantSplit/>
          <w:trHeight w:val="20"/>
        </w:trPr>
        <w:tc>
          <w:tcPr>
            <w:tcW w:w="715" w:type="dxa"/>
            <w:tcBorders>
              <w:top w:val="single" w:sz="4" w:space="0" w:color="000000"/>
            </w:tcBorders>
          </w:tcPr>
          <w:p w14:paraId="0DF14A2D" w14:textId="59E0CED7" w:rsidR="00F95877" w:rsidRPr="00A65870" w:rsidRDefault="00A65870" w:rsidP="00F95877">
            <w:pPr>
              <w:keepLines/>
              <w:widowControl w:val="0"/>
              <w:jc w:val="center"/>
              <w:rPr>
                <w:rFonts w:ascii="Arial" w:hAnsi="Arial" w:cs="Arial"/>
                <w:sz w:val="20"/>
                <w:szCs w:val="20"/>
                <w:lang w:val="mn-MN"/>
              </w:rPr>
            </w:pPr>
            <w:r>
              <w:rPr>
                <w:rFonts w:ascii="Arial" w:hAnsi="Arial" w:cs="Arial"/>
                <w:sz w:val="20"/>
                <w:szCs w:val="20"/>
                <w:lang w:val="mn-MN"/>
              </w:rPr>
              <w:lastRenderedPageBreak/>
              <w:t>1.3</w:t>
            </w:r>
          </w:p>
        </w:tc>
        <w:tc>
          <w:tcPr>
            <w:tcW w:w="6840" w:type="dxa"/>
            <w:tcBorders>
              <w:top w:val="single" w:sz="4" w:space="0" w:color="000000"/>
            </w:tcBorders>
          </w:tcPr>
          <w:p w14:paraId="7D18C722" w14:textId="77777777" w:rsidR="00F95877" w:rsidRDefault="00A65870" w:rsidP="00F95877">
            <w:pPr>
              <w:keepLines/>
              <w:widowControl w:val="0"/>
              <w:rPr>
                <w:rFonts w:ascii="Arial" w:hAnsi="Arial" w:cs="Arial"/>
                <w:b/>
                <w:color w:val="4472C4" w:themeColor="accent1"/>
                <w:sz w:val="20"/>
                <w:szCs w:val="20"/>
                <w:lang w:val="mn-MN"/>
              </w:rPr>
            </w:pPr>
            <w:r>
              <w:rPr>
                <w:rFonts w:ascii="Arial" w:hAnsi="Arial" w:cs="Arial"/>
                <w:b/>
                <w:color w:val="4472C4" w:themeColor="accent1"/>
                <w:sz w:val="20"/>
                <w:szCs w:val="20"/>
                <w:lang w:val="mn-MN"/>
              </w:rPr>
              <w:t>ТӨСЛИЙН ХЭРЭГЖИЛТЭНД ОРУУЛАХ ЗҮЙЛС:</w:t>
            </w:r>
          </w:p>
          <w:p w14:paraId="1B688803" w14:textId="6C1B96F1" w:rsidR="00A65870" w:rsidRPr="00C61AAE" w:rsidRDefault="00A65870" w:rsidP="00A65870">
            <w:pPr>
              <w:keepLines/>
              <w:widowControl w:val="0"/>
              <w:rPr>
                <w:rFonts w:cstheme="minorHAnsi"/>
                <w:bCs/>
                <w:sz w:val="20"/>
                <w:szCs w:val="20"/>
              </w:rPr>
            </w:pPr>
            <w:r>
              <w:rPr>
                <w:rFonts w:cstheme="minorHAnsi"/>
                <w:bCs/>
                <w:sz w:val="20"/>
                <w:szCs w:val="20"/>
                <w:lang w:val="mn-MN"/>
              </w:rPr>
              <w:t>Төслийн санхүүжилтээр дараах үйл ажиллагааг санхүүжүүлэхгүй. Үүнд:</w:t>
            </w:r>
            <w:r w:rsidRPr="00C61AAE">
              <w:rPr>
                <w:rFonts w:cstheme="minorHAnsi"/>
                <w:bCs/>
                <w:sz w:val="20"/>
                <w:szCs w:val="20"/>
              </w:rPr>
              <w:t xml:space="preserve">  </w:t>
            </w:r>
          </w:p>
          <w:p w14:paraId="1436A56C" w14:textId="4E1E929B" w:rsidR="00A65870" w:rsidRPr="00C61AAE" w:rsidRDefault="00A65870" w:rsidP="00A65870">
            <w:pPr>
              <w:pStyle w:val="ListParagraph"/>
              <w:keepLines/>
              <w:widowControl w:val="0"/>
              <w:numPr>
                <w:ilvl w:val="0"/>
                <w:numId w:val="39"/>
              </w:numPr>
              <w:spacing w:after="0"/>
              <w:rPr>
                <w:rFonts w:cstheme="minorHAnsi"/>
                <w:bCs/>
                <w:sz w:val="20"/>
                <w:szCs w:val="20"/>
              </w:rPr>
            </w:pPr>
            <w:r>
              <w:rPr>
                <w:rFonts w:cstheme="minorHAnsi"/>
                <w:bCs/>
                <w:sz w:val="20"/>
                <w:szCs w:val="20"/>
                <w:lang w:val="mn-MN"/>
              </w:rPr>
              <w:t>Урт хугацаанд, эсхүл байнга, эргэлт буцалтгүйгээр</w:t>
            </w:r>
            <w:r w:rsidRPr="00C61AAE">
              <w:rPr>
                <w:rFonts w:cstheme="minorHAnsi"/>
                <w:bCs/>
                <w:sz w:val="20"/>
                <w:szCs w:val="20"/>
              </w:rPr>
              <w:t>(</w:t>
            </w:r>
            <w:r>
              <w:rPr>
                <w:rFonts w:cstheme="minorHAnsi"/>
                <w:bCs/>
                <w:sz w:val="20"/>
                <w:szCs w:val="20"/>
                <w:lang w:val="mn-MN"/>
              </w:rPr>
              <w:t>байгалийн амьдрах орчин бүхэлдээ алга болох, чухал орчин алдагдах</w:t>
            </w:r>
            <w:r w:rsidRPr="00C61AAE">
              <w:rPr>
                <w:rFonts w:cstheme="minorHAnsi"/>
                <w:bCs/>
                <w:sz w:val="20"/>
                <w:szCs w:val="20"/>
              </w:rPr>
              <w:t>)</w:t>
            </w:r>
            <w:r>
              <w:rPr>
                <w:rFonts w:cstheme="minorHAnsi"/>
                <w:bCs/>
                <w:sz w:val="20"/>
                <w:szCs w:val="20"/>
                <w:lang w:val="mn-MN"/>
              </w:rPr>
              <w:t xml:space="preserve"> сөрөг нөхцөл үүсгэх техник туслалцааны үйл ажиллагаа, эсхүл зөвлөмж</w:t>
            </w:r>
            <w:r w:rsidRPr="00C61AAE">
              <w:rPr>
                <w:rFonts w:cstheme="minorHAnsi"/>
                <w:bCs/>
                <w:sz w:val="20"/>
                <w:szCs w:val="20"/>
              </w:rPr>
              <w:t>;</w:t>
            </w:r>
          </w:p>
          <w:p w14:paraId="0F74DAE8" w14:textId="4779F99B" w:rsidR="00A65870" w:rsidRPr="00C61AAE" w:rsidRDefault="00BC0A54" w:rsidP="00A65870">
            <w:pPr>
              <w:pStyle w:val="ListParagraph"/>
              <w:keepLines/>
              <w:widowControl w:val="0"/>
              <w:numPr>
                <w:ilvl w:val="0"/>
                <w:numId w:val="39"/>
              </w:numPr>
              <w:spacing w:after="0"/>
              <w:rPr>
                <w:rFonts w:cstheme="minorHAnsi"/>
                <w:bCs/>
                <w:sz w:val="20"/>
                <w:szCs w:val="20"/>
              </w:rPr>
            </w:pPr>
            <w:r>
              <w:rPr>
                <w:rFonts w:cstheme="minorHAnsi"/>
                <w:bCs/>
                <w:sz w:val="20"/>
                <w:szCs w:val="20"/>
                <w:lang w:val="mn-MN"/>
              </w:rPr>
              <w:t xml:space="preserve">Хүний эрүүл мэнд/байгаль орчинд сөрөг нөлөө үзүүлэх, үзүүлж болзошгүй </w:t>
            </w:r>
            <w:r>
              <w:rPr>
                <w:rFonts w:cstheme="minorHAnsi"/>
                <w:bCs/>
                <w:sz w:val="20"/>
                <w:szCs w:val="20"/>
                <w:lang w:val="mn-MN"/>
              </w:rPr>
              <w:t>техник туслалцааны үйл ажиллагаа, эсхүл зөвлөмж</w:t>
            </w:r>
            <w:r w:rsidRPr="00C61AAE">
              <w:rPr>
                <w:rFonts w:cstheme="minorHAnsi"/>
                <w:bCs/>
                <w:sz w:val="20"/>
                <w:szCs w:val="20"/>
              </w:rPr>
              <w:t>;</w:t>
            </w:r>
          </w:p>
          <w:p w14:paraId="404EE26C" w14:textId="34662189" w:rsidR="00BC0A54" w:rsidRPr="00C61AAE" w:rsidRDefault="00BC0A54" w:rsidP="00BC0A54">
            <w:pPr>
              <w:pStyle w:val="ListParagraph"/>
              <w:keepLines/>
              <w:widowControl w:val="0"/>
              <w:numPr>
                <w:ilvl w:val="0"/>
                <w:numId w:val="39"/>
              </w:numPr>
              <w:spacing w:after="0"/>
              <w:rPr>
                <w:rFonts w:cstheme="minorHAnsi"/>
                <w:bCs/>
                <w:sz w:val="20"/>
                <w:szCs w:val="20"/>
              </w:rPr>
            </w:pPr>
            <w:r>
              <w:rPr>
                <w:rFonts w:cstheme="minorHAnsi"/>
                <w:bCs/>
                <w:sz w:val="20"/>
                <w:szCs w:val="20"/>
                <w:lang w:val="mn-MN"/>
              </w:rPr>
              <w:t xml:space="preserve">Нийгмийн сөрөг нөлөө, нийгмийн томоохон сөргөлдөөнд хүргэж болзошгүй </w:t>
            </w:r>
            <w:r>
              <w:rPr>
                <w:rFonts w:cstheme="minorHAnsi"/>
                <w:bCs/>
                <w:sz w:val="20"/>
                <w:szCs w:val="20"/>
                <w:lang w:val="mn-MN"/>
              </w:rPr>
              <w:t>техник туслалцааны үйл ажиллагаа, эсхүл зөвлөмж</w:t>
            </w:r>
            <w:r w:rsidRPr="00C61AAE">
              <w:rPr>
                <w:rFonts w:cstheme="minorHAnsi"/>
                <w:bCs/>
                <w:sz w:val="20"/>
                <w:szCs w:val="20"/>
              </w:rPr>
              <w:t>;</w:t>
            </w:r>
          </w:p>
          <w:p w14:paraId="407195E7" w14:textId="691E6A14" w:rsidR="00BC0A54" w:rsidRPr="00C61AAE" w:rsidRDefault="00BC0A54" w:rsidP="00BC0A54">
            <w:pPr>
              <w:pStyle w:val="ListParagraph"/>
              <w:keepLines/>
              <w:widowControl w:val="0"/>
              <w:numPr>
                <w:ilvl w:val="0"/>
                <w:numId w:val="39"/>
              </w:numPr>
              <w:spacing w:after="0"/>
              <w:rPr>
                <w:rFonts w:cstheme="minorHAnsi"/>
                <w:bCs/>
                <w:sz w:val="20"/>
                <w:szCs w:val="20"/>
              </w:rPr>
            </w:pPr>
            <w:r>
              <w:rPr>
                <w:rFonts w:cstheme="minorHAnsi"/>
                <w:bCs/>
                <w:sz w:val="20"/>
                <w:szCs w:val="20"/>
                <w:lang w:val="mn-MN"/>
              </w:rPr>
              <w:t xml:space="preserve">Нутгийн иргэд, цөөнх иргэдийн газар, эсхүл газрын эрхэнд </w:t>
            </w:r>
            <w:r>
              <w:rPr>
                <w:rFonts w:cstheme="minorHAnsi"/>
                <w:bCs/>
                <w:sz w:val="20"/>
                <w:szCs w:val="20"/>
                <w:lang w:val="mn-MN"/>
              </w:rPr>
              <w:t>сөрөг нөлөө үзүүлэх, үзүүлж болзошгүй техник туслалцааны үйл ажиллагаа, эсхүл зөвлөмж</w:t>
            </w:r>
            <w:r w:rsidRPr="00C61AAE">
              <w:rPr>
                <w:rFonts w:cstheme="minorHAnsi"/>
                <w:bCs/>
                <w:sz w:val="20"/>
                <w:szCs w:val="20"/>
              </w:rPr>
              <w:t>;</w:t>
            </w:r>
          </w:p>
          <w:p w14:paraId="7CB76654" w14:textId="0B234942" w:rsidR="00A65870" w:rsidRPr="00510E79" w:rsidRDefault="00510E79" w:rsidP="00A65870">
            <w:pPr>
              <w:pStyle w:val="ListParagraph"/>
              <w:keepLines/>
              <w:widowControl w:val="0"/>
              <w:numPr>
                <w:ilvl w:val="0"/>
                <w:numId w:val="39"/>
              </w:numPr>
              <w:spacing w:after="0"/>
              <w:rPr>
                <w:rFonts w:cstheme="minorHAnsi"/>
                <w:bCs/>
                <w:sz w:val="20"/>
                <w:szCs w:val="20"/>
              </w:rPr>
            </w:pPr>
            <w:r>
              <w:rPr>
                <w:rFonts w:cstheme="minorHAnsi"/>
                <w:bCs/>
                <w:sz w:val="20"/>
                <w:szCs w:val="20"/>
                <w:lang w:val="mn-MN"/>
              </w:rPr>
              <w:t>Хүчээр б</w:t>
            </w:r>
            <w:r w:rsidR="00BC0A54">
              <w:rPr>
                <w:rFonts w:cstheme="minorHAnsi"/>
                <w:bCs/>
                <w:sz w:val="20"/>
                <w:szCs w:val="20"/>
                <w:lang w:val="mn-MN"/>
              </w:rPr>
              <w:t>айнга нүүж суу</w:t>
            </w:r>
            <w:r>
              <w:rPr>
                <w:rFonts w:cstheme="minorHAnsi"/>
                <w:bCs/>
                <w:sz w:val="20"/>
                <w:szCs w:val="20"/>
                <w:lang w:val="mn-MN"/>
              </w:rPr>
              <w:t>лга</w:t>
            </w:r>
            <w:r w:rsidR="00BC0A54">
              <w:rPr>
                <w:rFonts w:cstheme="minorHAnsi"/>
                <w:bCs/>
                <w:sz w:val="20"/>
                <w:szCs w:val="20"/>
                <w:lang w:val="mn-MN"/>
              </w:rPr>
              <w:t>х, эсхүл газрыг нь эзэмших, эсхүл газ</w:t>
            </w:r>
            <w:r>
              <w:rPr>
                <w:rFonts w:cstheme="minorHAnsi"/>
                <w:bCs/>
                <w:sz w:val="20"/>
                <w:szCs w:val="20"/>
                <w:lang w:val="mn-MN"/>
              </w:rPr>
              <w:t>а</w:t>
            </w:r>
            <w:r w:rsidR="00BC0A54">
              <w:rPr>
                <w:rFonts w:cstheme="minorHAnsi"/>
                <w:bCs/>
                <w:sz w:val="20"/>
                <w:szCs w:val="20"/>
                <w:lang w:val="mn-MN"/>
              </w:rPr>
              <w:t>р</w:t>
            </w:r>
            <w:r>
              <w:rPr>
                <w:rFonts w:cstheme="minorHAnsi"/>
                <w:bCs/>
                <w:sz w:val="20"/>
                <w:szCs w:val="20"/>
                <w:lang w:val="mn-MN"/>
              </w:rPr>
              <w:t xml:space="preserve"> дээр нь </w:t>
            </w:r>
            <w:r w:rsidR="00BC0A54">
              <w:rPr>
                <w:rFonts w:cstheme="minorHAnsi"/>
                <w:bCs/>
                <w:sz w:val="20"/>
                <w:szCs w:val="20"/>
                <w:lang w:val="mn-MN"/>
              </w:rPr>
              <w:t xml:space="preserve">үүрд, эсхүл түр хугацаагаар </w:t>
            </w:r>
            <w:r>
              <w:rPr>
                <w:rFonts w:cstheme="minorHAnsi"/>
                <w:bCs/>
                <w:sz w:val="20"/>
                <w:szCs w:val="20"/>
                <w:lang w:val="mn-MN"/>
              </w:rPr>
              <w:t xml:space="preserve">оршин суухад, соёлын өвд сөрөг нөлөө үзүүлж </w:t>
            </w:r>
            <w:r w:rsidR="00BC0A54">
              <w:rPr>
                <w:rFonts w:cstheme="minorHAnsi"/>
                <w:bCs/>
                <w:sz w:val="20"/>
                <w:szCs w:val="20"/>
                <w:lang w:val="mn-MN"/>
              </w:rPr>
              <w:t>болзошгүй техник туслалцааны үйл ажиллагаа, эсхүл зөвлөмж</w:t>
            </w:r>
            <w:r w:rsidR="00BC0A54" w:rsidRPr="00C61AAE">
              <w:rPr>
                <w:rFonts w:cstheme="minorHAnsi"/>
                <w:bCs/>
                <w:sz w:val="20"/>
                <w:szCs w:val="20"/>
              </w:rPr>
              <w:t>;</w:t>
            </w:r>
          </w:p>
        </w:tc>
        <w:tc>
          <w:tcPr>
            <w:tcW w:w="3600" w:type="dxa"/>
            <w:tcBorders>
              <w:top w:val="single" w:sz="4" w:space="0" w:color="000000"/>
            </w:tcBorders>
          </w:tcPr>
          <w:p w14:paraId="22DD9762" w14:textId="77777777" w:rsidR="00F95877" w:rsidRPr="00771F50" w:rsidRDefault="00F95877" w:rsidP="00F95877">
            <w:pPr>
              <w:rPr>
                <w:rFonts w:ascii="Arial" w:hAnsi="Arial" w:cs="Arial"/>
                <w:sz w:val="20"/>
                <w:szCs w:val="20"/>
                <w:lang w:val="mn-MN"/>
              </w:rPr>
            </w:pPr>
          </w:p>
        </w:tc>
        <w:tc>
          <w:tcPr>
            <w:tcW w:w="3150" w:type="dxa"/>
            <w:tcBorders>
              <w:top w:val="single" w:sz="4" w:space="0" w:color="000000"/>
            </w:tcBorders>
          </w:tcPr>
          <w:p w14:paraId="2A054F9D" w14:textId="77777777" w:rsidR="00F95877" w:rsidRDefault="00F95877" w:rsidP="00F95877">
            <w:pPr>
              <w:keepLines/>
              <w:widowControl w:val="0"/>
              <w:rPr>
                <w:rFonts w:ascii="Arial" w:eastAsia="Times New Roman" w:hAnsi="Arial" w:cs="Arial"/>
                <w:bCs/>
                <w:iCs/>
                <w:sz w:val="20"/>
                <w:szCs w:val="20"/>
                <w:lang w:val="mn-MN"/>
              </w:rPr>
            </w:pPr>
          </w:p>
        </w:tc>
      </w:tr>
      <w:tr w:rsidR="00F95877" w:rsidRPr="00EA5954" w14:paraId="24AAF5F3" w14:textId="77777777" w:rsidTr="000D1A02">
        <w:trPr>
          <w:cantSplit/>
          <w:trHeight w:val="134"/>
        </w:trPr>
        <w:tc>
          <w:tcPr>
            <w:tcW w:w="14305" w:type="dxa"/>
            <w:gridSpan w:val="4"/>
            <w:shd w:val="clear" w:color="auto" w:fill="F4B083" w:themeFill="accent2" w:themeFillTint="99"/>
          </w:tcPr>
          <w:p w14:paraId="2B02C777" w14:textId="57C4DD90" w:rsidR="00F95877" w:rsidRPr="00EA5954" w:rsidRDefault="00F95877" w:rsidP="00F95877">
            <w:pPr>
              <w:keepLines/>
              <w:widowControl w:val="0"/>
              <w:rPr>
                <w:rFonts w:ascii="Arial" w:hAnsi="Arial" w:cs="Arial"/>
                <w:b/>
                <w:sz w:val="20"/>
                <w:szCs w:val="20"/>
              </w:rPr>
            </w:pPr>
            <w:r w:rsidRPr="00EA5954">
              <w:rPr>
                <w:rFonts w:ascii="Arial" w:hAnsi="Arial" w:cs="Arial"/>
                <w:b/>
                <w:sz w:val="20"/>
                <w:szCs w:val="20"/>
              </w:rPr>
              <w:t xml:space="preserve">ESS 2:  </w:t>
            </w:r>
            <w:r>
              <w:rPr>
                <w:rFonts w:ascii="Arial" w:hAnsi="Arial" w:cs="Arial"/>
                <w:b/>
                <w:sz w:val="20"/>
                <w:szCs w:val="20"/>
                <w:lang w:val="mn-MN"/>
              </w:rPr>
              <w:t>ХӨДӨЛМӨР, АЖИЛЛАХ НӨХЦӨЛ БАЙДАЛ</w:t>
            </w:r>
            <w:r w:rsidRPr="00EA5954">
              <w:rPr>
                <w:rFonts w:ascii="Arial" w:hAnsi="Arial" w:cs="Arial"/>
                <w:b/>
                <w:sz w:val="20"/>
                <w:szCs w:val="20"/>
              </w:rPr>
              <w:t xml:space="preserve"> </w:t>
            </w:r>
          </w:p>
        </w:tc>
      </w:tr>
      <w:tr w:rsidR="00F95877" w:rsidRPr="00EA5954" w14:paraId="752A32E9" w14:textId="77777777" w:rsidTr="00F91405">
        <w:trPr>
          <w:cantSplit/>
          <w:trHeight w:val="20"/>
        </w:trPr>
        <w:tc>
          <w:tcPr>
            <w:tcW w:w="715" w:type="dxa"/>
          </w:tcPr>
          <w:p w14:paraId="588298D6" w14:textId="77777777" w:rsidR="00F95877" w:rsidRPr="00EA5954" w:rsidRDefault="00F95877" w:rsidP="00F95877">
            <w:pPr>
              <w:keepLines/>
              <w:widowControl w:val="0"/>
              <w:jc w:val="center"/>
              <w:rPr>
                <w:rFonts w:ascii="Arial" w:hAnsi="Arial" w:cs="Arial"/>
                <w:sz w:val="20"/>
                <w:szCs w:val="20"/>
              </w:rPr>
            </w:pPr>
            <w:r w:rsidRPr="00EA5954">
              <w:rPr>
                <w:rFonts w:ascii="Arial" w:hAnsi="Arial" w:cs="Arial"/>
                <w:sz w:val="20"/>
                <w:szCs w:val="20"/>
              </w:rPr>
              <w:t>2.1</w:t>
            </w:r>
          </w:p>
        </w:tc>
        <w:tc>
          <w:tcPr>
            <w:tcW w:w="6840" w:type="dxa"/>
          </w:tcPr>
          <w:p w14:paraId="723C0F94" w14:textId="2763428B" w:rsidR="00F95877" w:rsidRPr="00EA5954" w:rsidRDefault="00F95877" w:rsidP="00F95877">
            <w:pPr>
              <w:keepLines/>
              <w:widowControl w:val="0"/>
              <w:rPr>
                <w:rFonts w:ascii="Arial" w:hAnsi="Arial" w:cs="Arial"/>
                <w:b/>
                <w:color w:val="4472C4" w:themeColor="accent1"/>
                <w:sz w:val="20"/>
                <w:szCs w:val="20"/>
              </w:rPr>
            </w:pPr>
            <w:r>
              <w:rPr>
                <w:rFonts w:ascii="Arial" w:hAnsi="Arial" w:cs="Arial"/>
                <w:b/>
                <w:color w:val="4472C4" w:themeColor="accent1"/>
                <w:sz w:val="20"/>
                <w:szCs w:val="20"/>
                <w:lang w:val="mn-MN"/>
              </w:rPr>
              <w:t>ХӨДӨЛМӨРИЙН УДИРДЛАГА</w:t>
            </w:r>
            <w:r w:rsidRPr="00EA5954">
              <w:rPr>
                <w:rFonts w:ascii="Arial" w:hAnsi="Arial" w:cs="Arial"/>
                <w:b/>
                <w:color w:val="4472C4" w:themeColor="accent1"/>
                <w:sz w:val="20"/>
                <w:szCs w:val="20"/>
              </w:rPr>
              <w:t xml:space="preserve">: </w:t>
            </w:r>
          </w:p>
          <w:p w14:paraId="68A1E2D0" w14:textId="09014977" w:rsidR="00F95877" w:rsidRPr="00EA5954" w:rsidRDefault="00510E79" w:rsidP="00F95877">
            <w:pPr>
              <w:keepLines/>
              <w:widowControl w:val="0"/>
              <w:rPr>
                <w:rFonts w:ascii="Arial" w:hAnsi="Arial" w:cs="Arial"/>
                <w:sz w:val="20"/>
                <w:szCs w:val="20"/>
              </w:rPr>
            </w:pPr>
            <w:r>
              <w:rPr>
                <w:rFonts w:ascii="Arial" w:hAnsi="Arial" w:cs="Arial"/>
                <w:color w:val="000000" w:themeColor="text1"/>
                <w:sz w:val="20"/>
                <w:szCs w:val="20"/>
                <w:lang w:val="mn-MN" w:eastAsia="zh-CN"/>
              </w:rPr>
              <w:t xml:space="preserve">Төрийн албан хаагчдын хөдөлмөрийн гэрээний заалтуудыг баримтлах, </w:t>
            </w:r>
            <w:r w:rsidR="00F95877">
              <w:rPr>
                <w:rFonts w:ascii="Arial" w:hAnsi="Arial" w:cs="Arial"/>
                <w:color w:val="000000" w:themeColor="text1"/>
                <w:sz w:val="20"/>
                <w:szCs w:val="20"/>
                <w:lang w:val="mn-MN" w:eastAsia="zh-CN"/>
              </w:rPr>
              <w:t xml:space="preserve">одоогийн </w:t>
            </w:r>
            <w:r>
              <w:rPr>
                <w:rFonts w:ascii="Arial" w:hAnsi="Arial" w:cs="Arial"/>
                <w:color w:val="000000" w:themeColor="text1"/>
                <w:sz w:val="20"/>
                <w:szCs w:val="20"/>
                <w:lang w:val="mn-MN" w:eastAsia="zh-CN"/>
              </w:rPr>
              <w:t xml:space="preserve">ажилтан, зөвлөхүүдтэй байгуулсан </w:t>
            </w:r>
            <w:r w:rsidR="00F95877">
              <w:rPr>
                <w:rFonts w:ascii="Arial" w:hAnsi="Arial" w:cs="Arial"/>
                <w:color w:val="000000" w:themeColor="text1"/>
                <w:sz w:val="20"/>
                <w:szCs w:val="20"/>
                <w:lang w:val="mn-MN" w:eastAsia="zh-CN"/>
              </w:rPr>
              <w:t>хөдөлмөрийн гэрээ</w:t>
            </w:r>
            <w:r>
              <w:rPr>
                <w:rFonts w:ascii="Arial" w:hAnsi="Arial" w:cs="Arial"/>
                <w:color w:val="000000" w:themeColor="text1"/>
                <w:sz w:val="20"/>
                <w:szCs w:val="20"/>
                <w:lang w:val="mn-MN" w:eastAsia="zh-CN"/>
              </w:rPr>
              <w:t>г</w:t>
            </w:r>
            <w:r w:rsidR="00F95877">
              <w:rPr>
                <w:rFonts w:ascii="Arial" w:hAnsi="Arial" w:cs="Arial"/>
                <w:color w:val="000000" w:themeColor="text1"/>
                <w:sz w:val="20"/>
                <w:szCs w:val="20"/>
                <w:lang w:val="mn-MN" w:eastAsia="zh-CN"/>
              </w:rPr>
              <w:t xml:space="preserve"> Монгол Улсын үндэсний хууль тогтоомж, журмын хөдөлмөр, ажиллах орчны талаарх нөхцөл шаардлагад нийцэн болон </w:t>
            </w:r>
            <w:r w:rsidR="00F95877">
              <w:rPr>
                <w:rFonts w:ascii="Arial" w:hAnsi="Arial"/>
                <w:color w:val="000000" w:themeColor="text1"/>
                <w:sz w:val="20"/>
                <w:szCs w:val="25"/>
                <w:lang w:eastAsia="zh-CN" w:bidi="mn-Mong-CN"/>
              </w:rPr>
              <w:t xml:space="preserve">ESS2 </w:t>
            </w:r>
            <w:r w:rsidR="00F95877">
              <w:rPr>
                <w:rFonts w:ascii="Arial" w:hAnsi="Arial"/>
                <w:color w:val="000000" w:themeColor="text1"/>
                <w:sz w:val="20"/>
                <w:szCs w:val="25"/>
                <w:lang w:val="mn-MN" w:eastAsia="zh-CN" w:bidi="mn-Mong-CN"/>
              </w:rPr>
              <w:t xml:space="preserve">шаардлагад нийцэн ажиллах явдлыг хангуулна. </w:t>
            </w:r>
          </w:p>
          <w:p w14:paraId="252E36FD" w14:textId="177D8D47" w:rsidR="00F95877" w:rsidRPr="00EA5954" w:rsidRDefault="00F95877" w:rsidP="00F95877">
            <w:pPr>
              <w:keepLines/>
              <w:widowControl w:val="0"/>
              <w:rPr>
                <w:rFonts w:ascii="Arial" w:hAnsi="Arial" w:cs="Arial"/>
                <w:b/>
                <w:color w:val="4472C4" w:themeColor="accent1"/>
                <w:sz w:val="20"/>
                <w:szCs w:val="20"/>
              </w:rPr>
            </w:pPr>
          </w:p>
        </w:tc>
        <w:tc>
          <w:tcPr>
            <w:tcW w:w="3600" w:type="dxa"/>
          </w:tcPr>
          <w:p w14:paraId="79005B4D" w14:textId="6007EB8B" w:rsidR="00F95877" w:rsidRPr="00EA5954" w:rsidRDefault="00F95877" w:rsidP="00F95877">
            <w:pPr>
              <w:keepLines/>
              <w:widowControl w:val="0"/>
              <w:rPr>
                <w:rFonts w:ascii="Arial" w:eastAsia="Times New Roman" w:hAnsi="Arial" w:cs="Arial"/>
                <w:bCs/>
                <w:i/>
                <w:sz w:val="20"/>
                <w:szCs w:val="20"/>
              </w:rPr>
            </w:pPr>
            <w:r>
              <w:rPr>
                <w:rFonts w:ascii="Arial" w:eastAsia="Times New Roman" w:hAnsi="Arial" w:cs="Arial"/>
                <w:bCs/>
                <w:sz w:val="20"/>
                <w:szCs w:val="20"/>
                <w:lang w:val="mn-MN"/>
              </w:rPr>
              <w:t>Төсөл хэрэгжих хугацаанд</w:t>
            </w:r>
          </w:p>
        </w:tc>
        <w:tc>
          <w:tcPr>
            <w:tcW w:w="3150" w:type="dxa"/>
          </w:tcPr>
          <w:p w14:paraId="1DBB9F8C" w14:textId="158D56FE" w:rsidR="00F95877" w:rsidRPr="00DD12CD" w:rsidRDefault="00F95877" w:rsidP="00F95877">
            <w:pPr>
              <w:keepLines/>
              <w:widowControl w:val="0"/>
              <w:rPr>
                <w:rFonts w:ascii="Arial" w:hAnsi="Arial" w:cs="Arial"/>
                <w:sz w:val="20"/>
                <w:szCs w:val="20"/>
                <w:lang w:val="mn-MN"/>
              </w:rPr>
            </w:pPr>
            <w:r>
              <w:rPr>
                <w:rFonts w:ascii="Arial" w:hAnsi="Arial" w:cs="Arial"/>
                <w:sz w:val="20"/>
                <w:szCs w:val="20"/>
                <w:lang w:val="mn-MN"/>
              </w:rPr>
              <w:t>УУХҮЯ</w:t>
            </w:r>
          </w:p>
        </w:tc>
      </w:tr>
      <w:tr w:rsidR="00F95877" w:rsidRPr="00EA5954" w14:paraId="32251564" w14:textId="77777777" w:rsidTr="00522803">
        <w:trPr>
          <w:cantSplit/>
          <w:trHeight w:val="20"/>
        </w:trPr>
        <w:tc>
          <w:tcPr>
            <w:tcW w:w="715" w:type="dxa"/>
          </w:tcPr>
          <w:p w14:paraId="60A9E541" w14:textId="2B38CFEC" w:rsidR="00F95877" w:rsidRPr="00EA5954" w:rsidRDefault="00F95877" w:rsidP="00F95877">
            <w:pPr>
              <w:keepLines/>
              <w:widowControl w:val="0"/>
              <w:jc w:val="center"/>
              <w:rPr>
                <w:rFonts w:ascii="Arial" w:hAnsi="Arial" w:cs="Arial"/>
                <w:sz w:val="20"/>
                <w:szCs w:val="20"/>
              </w:rPr>
            </w:pPr>
            <w:r w:rsidRPr="00EA5954">
              <w:rPr>
                <w:rFonts w:ascii="Arial" w:hAnsi="Arial" w:cs="Arial"/>
                <w:sz w:val="20"/>
                <w:szCs w:val="20"/>
              </w:rPr>
              <w:t>2.2</w:t>
            </w:r>
          </w:p>
        </w:tc>
        <w:tc>
          <w:tcPr>
            <w:tcW w:w="6840" w:type="dxa"/>
            <w:vAlign w:val="center"/>
          </w:tcPr>
          <w:p w14:paraId="42D53F49" w14:textId="4BBE69B8" w:rsidR="00F95877" w:rsidRPr="00EA5954" w:rsidRDefault="00F95877" w:rsidP="00F95877">
            <w:pPr>
              <w:keepLines/>
              <w:widowControl w:val="0"/>
              <w:spacing w:before="60" w:after="60"/>
              <w:jc w:val="both"/>
              <w:rPr>
                <w:rFonts w:ascii="Arial" w:eastAsia="Times New Roman" w:hAnsi="Arial" w:cs="Arial"/>
                <w:b/>
                <w:bCs/>
                <w:color w:val="4472C4" w:themeColor="accent1"/>
                <w:sz w:val="20"/>
                <w:szCs w:val="20"/>
              </w:rPr>
            </w:pPr>
            <w:r>
              <w:rPr>
                <w:rFonts w:ascii="Arial" w:eastAsia="Times New Roman" w:hAnsi="Arial" w:cs="Arial"/>
                <w:b/>
                <w:bCs/>
                <w:color w:val="4472C4" w:themeColor="accent1"/>
                <w:sz w:val="20"/>
                <w:szCs w:val="20"/>
                <w:lang w:val="mn-MN"/>
              </w:rPr>
              <w:t>ТӨСЛИЙН АЖИЛТНУУДЫН САНАЛ ГОМДЛЫН МЕХАНИЗМ</w:t>
            </w:r>
          </w:p>
          <w:p w14:paraId="70CCD9FC" w14:textId="247D07F9" w:rsidR="00F95877" w:rsidRPr="00EA5954" w:rsidRDefault="00F95877" w:rsidP="00F95877">
            <w:pPr>
              <w:keepLines/>
              <w:widowControl w:val="0"/>
              <w:rPr>
                <w:rFonts w:ascii="Arial" w:hAnsi="Arial" w:cs="Arial"/>
                <w:b/>
                <w:color w:val="4472C4" w:themeColor="accent1"/>
                <w:sz w:val="20"/>
                <w:szCs w:val="20"/>
              </w:rPr>
            </w:pPr>
            <w:r>
              <w:rPr>
                <w:rFonts w:ascii="Arial" w:hAnsi="Arial" w:cs="Arial"/>
                <w:color w:val="000000" w:themeColor="text1"/>
                <w:sz w:val="20"/>
                <w:szCs w:val="20"/>
                <w:lang w:val="mn-MN" w:eastAsia="zh-CN"/>
              </w:rPr>
              <w:t xml:space="preserve">Төслийн хүрээнд ажиллах Ажлын албаны бүх ажилтнууд болон гэрээт ажилтнуудад одоогийн санал гомдлын зохицуулалтыг хүрэлцэхүйц, хүртээмжтэй байлгах болон байнгын ажиллагааг нь хангана. </w:t>
            </w:r>
          </w:p>
        </w:tc>
        <w:tc>
          <w:tcPr>
            <w:tcW w:w="3600" w:type="dxa"/>
          </w:tcPr>
          <w:p w14:paraId="7DD37D8C" w14:textId="14637014" w:rsidR="00F95877" w:rsidRPr="00EA5954" w:rsidRDefault="00F95877" w:rsidP="00F95877">
            <w:pPr>
              <w:keepLines/>
              <w:widowControl w:val="0"/>
              <w:rPr>
                <w:rFonts w:ascii="Arial" w:eastAsia="Times New Roman" w:hAnsi="Arial" w:cs="Arial"/>
                <w:bCs/>
                <w:sz w:val="20"/>
                <w:szCs w:val="20"/>
              </w:rPr>
            </w:pPr>
            <w:r>
              <w:rPr>
                <w:rFonts w:ascii="Arial" w:eastAsia="Times New Roman" w:hAnsi="Arial" w:cs="Arial"/>
                <w:bCs/>
                <w:sz w:val="20"/>
                <w:szCs w:val="20"/>
                <w:lang w:val="mn-MN"/>
              </w:rPr>
              <w:t>Төсөл хэрэгжих хугацаанд</w:t>
            </w:r>
          </w:p>
        </w:tc>
        <w:tc>
          <w:tcPr>
            <w:tcW w:w="3150" w:type="dxa"/>
          </w:tcPr>
          <w:p w14:paraId="35845E5E" w14:textId="09BD21CE" w:rsidR="00F95877" w:rsidRPr="00DD12CD" w:rsidDel="006D566D" w:rsidRDefault="00F95877" w:rsidP="00F95877">
            <w:pPr>
              <w:keepLines/>
              <w:widowControl w:val="0"/>
              <w:rPr>
                <w:rFonts w:ascii="Arial" w:eastAsia="Times New Roman" w:hAnsi="Arial" w:cs="Arial"/>
                <w:bCs/>
                <w:iCs/>
                <w:sz w:val="20"/>
                <w:szCs w:val="20"/>
                <w:lang w:val="mn-MN"/>
              </w:rPr>
            </w:pPr>
            <w:r>
              <w:rPr>
                <w:rFonts w:ascii="Arial" w:eastAsia="Times New Roman" w:hAnsi="Arial" w:cs="Arial"/>
                <w:bCs/>
                <w:iCs/>
                <w:sz w:val="20"/>
                <w:szCs w:val="20"/>
                <w:lang w:val="mn-MN"/>
              </w:rPr>
              <w:t>УУХҮЯ</w:t>
            </w:r>
          </w:p>
        </w:tc>
      </w:tr>
      <w:tr w:rsidR="00F95877" w:rsidRPr="00EA5954" w14:paraId="0E5E010A" w14:textId="77777777" w:rsidTr="00052401">
        <w:trPr>
          <w:cantSplit/>
          <w:trHeight w:val="56"/>
          <w:tblHeader/>
        </w:trPr>
        <w:tc>
          <w:tcPr>
            <w:tcW w:w="7555" w:type="dxa"/>
            <w:gridSpan w:val="2"/>
            <w:tcBorders>
              <w:top w:val="single" w:sz="4" w:space="0" w:color="000000"/>
            </w:tcBorders>
            <w:shd w:val="clear" w:color="auto" w:fill="C5E0B3" w:themeFill="accent6" w:themeFillTint="66"/>
          </w:tcPr>
          <w:p w14:paraId="3D6FC6C3" w14:textId="1E572120" w:rsidR="00F95877" w:rsidRPr="00EA5954" w:rsidRDefault="00F95877" w:rsidP="00F95877">
            <w:pPr>
              <w:keepLines/>
              <w:widowControl w:val="0"/>
              <w:rPr>
                <w:rFonts w:ascii="Arial" w:hAnsi="Arial" w:cs="Arial"/>
                <w:b/>
                <w:sz w:val="20"/>
                <w:szCs w:val="20"/>
              </w:rPr>
            </w:pPr>
            <w:r>
              <w:rPr>
                <w:rFonts w:ascii="Arial" w:hAnsi="Arial" w:cs="Arial"/>
                <w:b/>
                <w:sz w:val="20"/>
                <w:szCs w:val="20"/>
                <w:lang w:val="mn-MN"/>
              </w:rPr>
              <w:t>АВАХ АРГА ХЭМЖЭЭ, ҮЙЛ АЖИЛЛАГАА</w:t>
            </w:r>
            <w:r w:rsidRPr="00EA5954">
              <w:rPr>
                <w:rFonts w:ascii="Arial" w:hAnsi="Arial" w:cs="Arial"/>
                <w:b/>
                <w:sz w:val="20"/>
                <w:szCs w:val="20"/>
              </w:rPr>
              <w:t xml:space="preserve"> </w:t>
            </w:r>
          </w:p>
        </w:tc>
        <w:tc>
          <w:tcPr>
            <w:tcW w:w="3600" w:type="dxa"/>
            <w:tcBorders>
              <w:top w:val="single" w:sz="4" w:space="0" w:color="000000"/>
            </w:tcBorders>
            <w:shd w:val="clear" w:color="auto" w:fill="C5E0B3" w:themeFill="accent6" w:themeFillTint="66"/>
          </w:tcPr>
          <w:p w14:paraId="0428FB83" w14:textId="4F30F5ED" w:rsidR="00F95877" w:rsidRPr="00EA5954" w:rsidRDefault="00F95877" w:rsidP="00F95877">
            <w:pPr>
              <w:keepLines/>
              <w:widowControl w:val="0"/>
              <w:jc w:val="center"/>
              <w:rPr>
                <w:rFonts w:ascii="Arial" w:hAnsi="Arial" w:cs="Arial"/>
                <w:b/>
                <w:sz w:val="20"/>
                <w:szCs w:val="20"/>
              </w:rPr>
            </w:pPr>
            <w:r>
              <w:rPr>
                <w:rFonts w:ascii="Arial" w:hAnsi="Arial" w:cs="Arial"/>
                <w:b/>
                <w:sz w:val="20"/>
                <w:szCs w:val="20"/>
                <w:lang w:val="mn-MN"/>
              </w:rPr>
              <w:t>ХУГАЦАА</w:t>
            </w:r>
          </w:p>
        </w:tc>
        <w:tc>
          <w:tcPr>
            <w:tcW w:w="3150" w:type="dxa"/>
            <w:tcBorders>
              <w:top w:val="single" w:sz="4" w:space="0" w:color="000000"/>
            </w:tcBorders>
            <w:shd w:val="clear" w:color="auto" w:fill="C5E0B3" w:themeFill="accent6" w:themeFillTint="66"/>
          </w:tcPr>
          <w:p w14:paraId="33458DCF" w14:textId="470FECCA" w:rsidR="00F95877" w:rsidRPr="00EA5954" w:rsidRDefault="00F95877" w:rsidP="00F95877">
            <w:pPr>
              <w:keepLines/>
              <w:widowControl w:val="0"/>
              <w:rPr>
                <w:rFonts w:ascii="Arial" w:hAnsi="Arial" w:cs="Arial"/>
                <w:b/>
                <w:sz w:val="20"/>
                <w:szCs w:val="20"/>
              </w:rPr>
            </w:pPr>
            <w:r>
              <w:rPr>
                <w:rFonts w:ascii="Arial" w:hAnsi="Arial" w:cs="Arial"/>
                <w:b/>
                <w:sz w:val="20"/>
                <w:szCs w:val="20"/>
                <w:lang w:val="mn-MN"/>
              </w:rPr>
              <w:t>ХАРИУЦАХ ЭТГЭЭД/БАЙГУУЛЛАГА</w:t>
            </w:r>
          </w:p>
        </w:tc>
      </w:tr>
      <w:tr w:rsidR="00F95877" w:rsidRPr="00EA5954" w14:paraId="3516C5C0" w14:textId="77777777" w:rsidTr="007E2CEF">
        <w:trPr>
          <w:cantSplit/>
          <w:trHeight w:val="20"/>
        </w:trPr>
        <w:tc>
          <w:tcPr>
            <w:tcW w:w="715" w:type="dxa"/>
          </w:tcPr>
          <w:p w14:paraId="017D2C63" w14:textId="6D0FC970" w:rsidR="00F95877" w:rsidRPr="00EA5954" w:rsidRDefault="00F95877" w:rsidP="00F95877">
            <w:pPr>
              <w:keepLines/>
              <w:widowControl w:val="0"/>
              <w:jc w:val="center"/>
              <w:rPr>
                <w:rFonts w:ascii="Arial" w:hAnsi="Arial" w:cs="Arial"/>
                <w:sz w:val="20"/>
                <w:szCs w:val="20"/>
              </w:rPr>
            </w:pPr>
            <w:r w:rsidRPr="00EA5954">
              <w:rPr>
                <w:rFonts w:ascii="Arial" w:hAnsi="Arial" w:cs="Arial"/>
                <w:sz w:val="20"/>
                <w:szCs w:val="20"/>
              </w:rPr>
              <w:t>2.3</w:t>
            </w:r>
          </w:p>
        </w:tc>
        <w:tc>
          <w:tcPr>
            <w:tcW w:w="6840" w:type="dxa"/>
          </w:tcPr>
          <w:p w14:paraId="404829AB" w14:textId="06AFE013" w:rsidR="00F95877" w:rsidRPr="00EA5954" w:rsidRDefault="00F95877" w:rsidP="00F95877">
            <w:pPr>
              <w:keepLines/>
              <w:widowControl w:val="0"/>
              <w:rPr>
                <w:rFonts w:ascii="Arial" w:hAnsi="Arial" w:cs="Arial"/>
                <w:b/>
                <w:color w:val="4472C4" w:themeColor="accent1"/>
                <w:sz w:val="20"/>
                <w:szCs w:val="20"/>
              </w:rPr>
            </w:pPr>
            <w:r>
              <w:rPr>
                <w:rFonts w:ascii="Arial" w:hAnsi="Arial" w:cs="Arial"/>
                <w:b/>
                <w:color w:val="4472C4" w:themeColor="accent1"/>
                <w:sz w:val="20"/>
                <w:szCs w:val="20"/>
                <w:lang w:val="mn-MN"/>
              </w:rPr>
              <w:t>АЖЛЫН БАЙРНЫ ЭРҮҮЛ МЭНД, ХӨДӨЛМӨРИЙН АЮУЛГҮЙ БАЙДЛЫН АРГА ХЭМЖЭЭ</w:t>
            </w:r>
            <w:r w:rsidRPr="00EA5954">
              <w:rPr>
                <w:rFonts w:ascii="Arial" w:hAnsi="Arial" w:cs="Arial"/>
                <w:b/>
                <w:color w:val="4472C4" w:themeColor="accent1"/>
                <w:sz w:val="20"/>
                <w:szCs w:val="20"/>
              </w:rPr>
              <w:t>:</w:t>
            </w:r>
          </w:p>
          <w:p w14:paraId="3A1C837E" w14:textId="52DA16E3" w:rsidR="00F95877" w:rsidRPr="00EA5954" w:rsidRDefault="00F95877" w:rsidP="00F95877">
            <w:pPr>
              <w:keepLines/>
              <w:widowControl w:val="0"/>
              <w:spacing w:after="120"/>
              <w:rPr>
                <w:rFonts w:ascii="Arial" w:hAnsi="Arial" w:cs="Arial"/>
                <w:sz w:val="20"/>
                <w:szCs w:val="20"/>
              </w:rPr>
            </w:pPr>
            <w:r>
              <w:rPr>
                <w:rFonts w:ascii="Arial" w:hAnsi="Arial" w:cs="Arial"/>
                <w:color w:val="000000" w:themeColor="text1"/>
                <w:sz w:val="20"/>
                <w:szCs w:val="20"/>
                <w:lang w:val="mn-MN" w:eastAsia="zh-CN"/>
              </w:rPr>
              <w:t xml:space="preserve">Төслийн хүрээнд ажиллах Ажлын албаны бүх ажилтнууд болон гэрээт ажилтнууд, сургалтанд хамрагдах хүмүүст Ковид-19 өвчний цар тахлаас сэргийлэхэд мөрдөгдөж байгаа халдвар хамгаалал, хяналтын журмыг баримтлуулна. </w:t>
            </w:r>
          </w:p>
        </w:tc>
        <w:tc>
          <w:tcPr>
            <w:tcW w:w="3600" w:type="dxa"/>
          </w:tcPr>
          <w:p w14:paraId="72ED5515" w14:textId="2FDA38A0" w:rsidR="00F95877" w:rsidRPr="00EA5954" w:rsidRDefault="00F95877" w:rsidP="00F95877">
            <w:pPr>
              <w:keepLines/>
              <w:widowControl w:val="0"/>
              <w:rPr>
                <w:rFonts w:ascii="Arial" w:eastAsia="Times New Roman" w:hAnsi="Arial" w:cs="Arial"/>
                <w:bCs/>
                <w:i/>
                <w:sz w:val="20"/>
                <w:szCs w:val="20"/>
              </w:rPr>
            </w:pPr>
            <w:r>
              <w:rPr>
                <w:rFonts w:ascii="Arial" w:eastAsia="Times New Roman" w:hAnsi="Arial" w:cs="Arial"/>
                <w:bCs/>
                <w:sz w:val="20"/>
                <w:szCs w:val="20"/>
                <w:lang w:val="mn-MN"/>
              </w:rPr>
              <w:t>Төсөл хэрэгжих хугацаанд</w:t>
            </w:r>
          </w:p>
        </w:tc>
        <w:tc>
          <w:tcPr>
            <w:tcW w:w="3150" w:type="dxa"/>
          </w:tcPr>
          <w:p w14:paraId="15E609E8" w14:textId="58C46898" w:rsidR="00F95877" w:rsidRPr="00DD12CD" w:rsidRDefault="00F95877" w:rsidP="00F95877">
            <w:pPr>
              <w:keepLines/>
              <w:widowControl w:val="0"/>
              <w:rPr>
                <w:rFonts w:ascii="Arial" w:eastAsia="Times New Roman" w:hAnsi="Arial" w:cs="Arial"/>
                <w:bCs/>
                <w:iCs/>
                <w:sz w:val="20"/>
                <w:szCs w:val="20"/>
                <w:lang w:val="mn-MN"/>
              </w:rPr>
            </w:pPr>
            <w:r>
              <w:rPr>
                <w:rFonts w:ascii="Arial" w:eastAsia="Times New Roman" w:hAnsi="Arial" w:cs="Arial"/>
                <w:bCs/>
                <w:iCs/>
                <w:sz w:val="20"/>
                <w:szCs w:val="20"/>
                <w:lang w:val="mn-MN"/>
              </w:rPr>
              <w:t>УУХҮЯ</w:t>
            </w:r>
          </w:p>
        </w:tc>
      </w:tr>
      <w:tr w:rsidR="00F95877" w:rsidRPr="00EA5954" w14:paraId="19FB4073" w14:textId="77777777" w:rsidTr="00594521">
        <w:trPr>
          <w:cantSplit/>
          <w:trHeight w:val="20"/>
        </w:trPr>
        <w:tc>
          <w:tcPr>
            <w:tcW w:w="14305" w:type="dxa"/>
            <w:gridSpan w:val="4"/>
            <w:shd w:val="clear" w:color="auto" w:fill="F4B083" w:themeFill="accent2" w:themeFillTint="99"/>
          </w:tcPr>
          <w:p w14:paraId="5ADAE11F" w14:textId="7FB27004" w:rsidR="00F95877" w:rsidRPr="00EA5954" w:rsidRDefault="00F95877" w:rsidP="00F95877">
            <w:pPr>
              <w:keepLines/>
              <w:widowControl w:val="0"/>
              <w:rPr>
                <w:rFonts w:ascii="Arial" w:hAnsi="Arial" w:cs="Arial"/>
                <w:sz w:val="20"/>
                <w:szCs w:val="20"/>
              </w:rPr>
            </w:pPr>
            <w:r w:rsidRPr="00EA5954">
              <w:rPr>
                <w:rFonts w:ascii="Arial" w:hAnsi="Arial" w:cs="Arial"/>
                <w:b/>
                <w:sz w:val="20"/>
                <w:szCs w:val="20"/>
              </w:rPr>
              <w:t xml:space="preserve">ESS 3: </w:t>
            </w:r>
            <w:r>
              <w:rPr>
                <w:rFonts w:ascii="Arial" w:hAnsi="Arial" w:cs="Arial"/>
                <w:b/>
                <w:sz w:val="20"/>
                <w:szCs w:val="20"/>
                <w:lang w:val="mn-MN"/>
              </w:rPr>
              <w:t xml:space="preserve"> НӨӨЦИЙН ҮР АШИГТАЙ БАЙДАЛ БА БОХИРДЛЫГ СЭРГИЙЛЭХ, УДИРДАХ</w:t>
            </w:r>
            <w:r w:rsidRPr="00EA5954">
              <w:rPr>
                <w:rFonts w:ascii="Arial" w:hAnsi="Arial" w:cs="Arial"/>
                <w:b/>
                <w:sz w:val="20"/>
                <w:szCs w:val="20"/>
              </w:rPr>
              <w:t xml:space="preserve"> </w:t>
            </w:r>
          </w:p>
        </w:tc>
      </w:tr>
      <w:tr w:rsidR="00F95877" w:rsidRPr="00EA5954" w14:paraId="1D6C4D9A" w14:textId="77777777" w:rsidTr="00EA1CE3">
        <w:trPr>
          <w:cantSplit/>
          <w:trHeight w:val="20"/>
        </w:trPr>
        <w:tc>
          <w:tcPr>
            <w:tcW w:w="715" w:type="dxa"/>
          </w:tcPr>
          <w:p w14:paraId="131CE83B" w14:textId="71FC7759" w:rsidR="00F95877" w:rsidRPr="00EA5954" w:rsidRDefault="00F95877" w:rsidP="00F95877">
            <w:pPr>
              <w:keepLines/>
              <w:widowControl w:val="0"/>
              <w:jc w:val="center"/>
              <w:rPr>
                <w:rFonts w:ascii="Arial" w:hAnsi="Arial" w:cs="Arial"/>
                <w:sz w:val="20"/>
                <w:szCs w:val="20"/>
              </w:rPr>
            </w:pPr>
          </w:p>
        </w:tc>
        <w:tc>
          <w:tcPr>
            <w:tcW w:w="13590" w:type="dxa"/>
            <w:gridSpan w:val="3"/>
          </w:tcPr>
          <w:p w14:paraId="3416C57C" w14:textId="783D7E35" w:rsidR="00F95877" w:rsidRPr="009D0665" w:rsidRDefault="00F95877" w:rsidP="00F95877">
            <w:pPr>
              <w:keepLines/>
              <w:widowControl w:val="0"/>
              <w:rPr>
                <w:rFonts w:ascii="Arial" w:hAnsi="Arial" w:cs="Arial"/>
                <w:sz w:val="20"/>
                <w:szCs w:val="20"/>
                <w:lang w:val="mn-MN"/>
              </w:rPr>
            </w:pPr>
            <w:r>
              <w:rPr>
                <w:rFonts w:ascii="Arial" w:hAnsi="Arial" w:cs="Arial"/>
                <w:sz w:val="20"/>
                <w:szCs w:val="20"/>
                <w:lang w:val="mn-MN"/>
              </w:rPr>
              <w:t>Шаардлагагүй</w:t>
            </w:r>
          </w:p>
          <w:p w14:paraId="3E6E02C0" w14:textId="6C6D31A7" w:rsidR="00F95877" w:rsidRPr="00EA5954" w:rsidRDefault="00F95877" w:rsidP="00F95877">
            <w:pPr>
              <w:keepLines/>
              <w:widowControl w:val="0"/>
              <w:rPr>
                <w:rFonts w:ascii="Arial" w:eastAsia="Times New Roman" w:hAnsi="Arial" w:cs="Arial"/>
                <w:bCs/>
                <w:iCs/>
                <w:sz w:val="20"/>
                <w:szCs w:val="20"/>
              </w:rPr>
            </w:pPr>
          </w:p>
        </w:tc>
      </w:tr>
      <w:tr w:rsidR="00F95877" w:rsidRPr="00EA5954" w14:paraId="626429CE" w14:textId="77777777" w:rsidTr="00345015">
        <w:trPr>
          <w:cantSplit/>
          <w:trHeight w:val="20"/>
        </w:trPr>
        <w:tc>
          <w:tcPr>
            <w:tcW w:w="14305" w:type="dxa"/>
            <w:gridSpan w:val="4"/>
            <w:shd w:val="clear" w:color="auto" w:fill="F4B083" w:themeFill="accent2" w:themeFillTint="99"/>
          </w:tcPr>
          <w:p w14:paraId="3A301A0D" w14:textId="3224012C" w:rsidR="00F95877" w:rsidRPr="00EA5954" w:rsidRDefault="00F95877" w:rsidP="00F95877">
            <w:pPr>
              <w:keepLines/>
              <w:widowControl w:val="0"/>
              <w:rPr>
                <w:rFonts w:ascii="Arial" w:hAnsi="Arial" w:cs="Arial"/>
                <w:sz w:val="20"/>
                <w:szCs w:val="20"/>
              </w:rPr>
            </w:pPr>
            <w:r w:rsidRPr="00EA5954">
              <w:rPr>
                <w:rFonts w:ascii="Arial" w:hAnsi="Arial" w:cs="Arial"/>
                <w:b/>
                <w:sz w:val="20"/>
                <w:szCs w:val="20"/>
              </w:rPr>
              <w:lastRenderedPageBreak/>
              <w:t xml:space="preserve">ESS 4:  </w:t>
            </w:r>
            <w:r>
              <w:rPr>
                <w:rFonts w:ascii="Arial" w:hAnsi="Arial" w:cs="Arial"/>
                <w:b/>
                <w:sz w:val="20"/>
                <w:szCs w:val="20"/>
                <w:lang w:val="mn-MN"/>
              </w:rPr>
              <w:t>ОЛОН НИЙТИЙЭ ЭРҮҮЛ МЭНД БА АЮУЛГҮЙ БАЙДАЛ</w:t>
            </w:r>
          </w:p>
        </w:tc>
      </w:tr>
      <w:tr w:rsidR="00F95877" w:rsidRPr="00EA5954" w14:paraId="23BFE60F" w14:textId="77777777" w:rsidTr="008B0F29">
        <w:trPr>
          <w:cantSplit/>
          <w:trHeight w:val="20"/>
        </w:trPr>
        <w:tc>
          <w:tcPr>
            <w:tcW w:w="715" w:type="dxa"/>
          </w:tcPr>
          <w:p w14:paraId="1FB328FD" w14:textId="77777777" w:rsidR="00F95877" w:rsidRPr="00EA5954" w:rsidRDefault="00F95877" w:rsidP="00F95877">
            <w:pPr>
              <w:keepLines/>
              <w:widowControl w:val="0"/>
              <w:jc w:val="center"/>
              <w:rPr>
                <w:rFonts w:ascii="Arial" w:hAnsi="Arial" w:cs="Arial"/>
                <w:sz w:val="20"/>
                <w:szCs w:val="20"/>
              </w:rPr>
            </w:pPr>
          </w:p>
        </w:tc>
        <w:tc>
          <w:tcPr>
            <w:tcW w:w="13590" w:type="dxa"/>
            <w:gridSpan w:val="3"/>
          </w:tcPr>
          <w:p w14:paraId="42D8926D" w14:textId="77777777" w:rsidR="00F95877" w:rsidRPr="009D0665" w:rsidRDefault="00F95877" w:rsidP="00F95877">
            <w:pPr>
              <w:keepLines/>
              <w:widowControl w:val="0"/>
              <w:rPr>
                <w:rFonts w:ascii="Arial" w:hAnsi="Arial" w:cs="Arial"/>
                <w:sz w:val="20"/>
                <w:szCs w:val="20"/>
                <w:lang w:val="mn-MN"/>
              </w:rPr>
            </w:pPr>
            <w:r>
              <w:rPr>
                <w:rFonts w:ascii="Arial" w:hAnsi="Arial" w:cs="Arial"/>
                <w:sz w:val="20"/>
                <w:szCs w:val="20"/>
                <w:lang w:val="mn-MN"/>
              </w:rPr>
              <w:t>Шаардлагагүй</w:t>
            </w:r>
          </w:p>
          <w:p w14:paraId="67C5A10A" w14:textId="68A2FC96" w:rsidR="00F95877" w:rsidRPr="00EA5954" w:rsidRDefault="00F95877" w:rsidP="00F95877">
            <w:pPr>
              <w:keepLines/>
              <w:widowControl w:val="0"/>
              <w:rPr>
                <w:rFonts w:ascii="Arial" w:eastAsia="Times New Roman" w:hAnsi="Arial" w:cs="Arial"/>
                <w:bCs/>
                <w:iCs/>
                <w:sz w:val="20"/>
                <w:szCs w:val="20"/>
              </w:rPr>
            </w:pPr>
          </w:p>
        </w:tc>
      </w:tr>
      <w:tr w:rsidR="00F95877" w:rsidRPr="00EA5954" w14:paraId="28B87920" w14:textId="77777777" w:rsidTr="00FE78B0">
        <w:trPr>
          <w:cantSplit/>
          <w:trHeight w:val="20"/>
        </w:trPr>
        <w:tc>
          <w:tcPr>
            <w:tcW w:w="14305" w:type="dxa"/>
            <w:gridSpan w:val="4"/>
            <w:shd w:val="clear" w:color="auto" w:fill="F4B083" w:themeFill="accent2" w:themeFillTint="99"/>
          </w:tcPr>
          <w:p w14:paraId="69457578" w14:textId="1B0C9FF7" w:rsidR="00F95877" w:rsidRPr="00EA5954" w:rsidRDefault="00F95877" w:rsidP="00F95877">
            <w:pPr>
              <w:keepLines/>
              <w:widowControl w:val="0"/>
              <w:rPr>
                <w:rFonts w:ascii="Arial" w:hAnsi="Arial" w:cs="Arial"/>
                <w:sz w:val="20"/>
                <w:szCs w:val="20"/>
              </w:rPr>
            </w:pPr>
            <w:r w:rsidRPr="00EA5954">
              <w:rPr>
                <w:rFonts w:ascii="Arial" w:hAnsi="Arial" w:cs="Arial"/>
                <w:b/>
                <w:sz w:val="20"/>
                <w:szCs w:val="20"/>
              </w:rPr>
              <w:t xml:space="preserve">ESS 5:  </w:t>
            </w:r>
            <w:r>
              <w:rPr>
                <w:rFonts w:ascii="Arial" w:hAnsi="Arial" w:cs="Arial"/>
                <w:b/>
                <w:sz w:val="20"/>
                <w:szCs w:val="20"/>
                <w:lang w:val="mn-MN"/>
              </w:rPr>
              <w:t>ГАЗАР АВАХ, ГАЗАР АШИГЛАЛТЫН ХЯЗГААРЛАЛТ, ХҮЧЭЭР СУУРЬШУУЛАХ</w:t>
            </w:r>
          </w:p>
        </w:tc>
      </w:tr>
      <w:tr w:rsidR="00F95877" w:rsidRPr="00EA5954" w14:paraId="4EE55F52" w14:textId="77777777" w:rsidTr="00072ABD">
        <w:trPr>
          <w:cantSplit/>
          <w:trHeight w:val="20"/>
        </w:trPr>
        <w:tc>
          <w:tcPr>
            <w:tcW w:w="715" w:type="dxa"/>
          </w:tcPr>
          <w:p w14:paraId="21A290E5" w14:textId="77777777" w:rsidR="00F95877" w:rsidRPr="00EA5954" w:rsidRDefault="00F95877" w:rsidP="00F95877">
            <w:pPr>
              <w:keepLines/>
              <w:widowControl w:val="0"/>
              <w:rPr>
                <w:rFonts w:ascii="Arial" w:hAnsi="Arial" w:cs="Arial"/>
                <w:sz w:val="20"/>
                <w:szCs w:val="20"/>
              </w:rPr>
            </w:pPr>
          </w:p>
        </w:tc>
        <w:tc>
          <w:tcPr>
            <w:tcW w:w="13590" w:type="dxa"/>
            <w:gridSpan w:val="3"/>
          </w:tcPr>
          <w:p w14:paraId="5228EA0A" w14:textId="77777777" w:rsidR="00F95877" w:rsidRPr="009D0665" w:rsidRDefault="00F95877" w:rsidP="00F95877">
            <w:pPr>
              <w:keepLines/>
              <w:widowControl w:val="0"/>
              <w:rPr>
                <w:rFonts w:ascii="Arial" w:hAnsi="Arial" w:cs="Arial"/>
                <w:sz w:val="20"/>
                <w:szCs w:val="20"/>
                <w:lang w:val="mn-MN"/>
              </w:rPr>
            </w:pPr>
            <w:r>
              <w:rPr>
                <w:rFonts w:ascii="Arial" w:hAnsi="Arial" w:cs="Arial"/>
                <w:sz w:val="20"/>
                <w:szCs w:val="20"/>
                <w:lang w:val="mn-MN"/>
              </w:rPr>
              <w:t>Шаардлагагүй</w:t>
            </w:r>
          </w:p>
          <w:p w14:paraId="73DF0C3C" w14:textId="39FCD9EA" w:rsidR="00F95877" w:rsidRPr="00EA5954" w:rsidRDefault="00F95877" w:rsidP="00F95877">
            <w:pPr>
              <w:keepLines/>
              <w:widowControl w:val="0"/>
              <w:rPr>
                <w:rFonts w:ascii="Arial" w:hAnsi="Arial" w:cs="Arial"/>
                <w:sz w:val="20"/>
                <w:szCs w:val="20"/>
              </w:rPr>
            </w:pPr>
          </w:p>
        </w:tc>
      </w:tr>
      <w:tr w:rsidR="00F95877" w:rsidRPr="00EA5954" w14:paraId="2366841A" w14:textId="77777777" w:rsidTr="00FE78B0">
        <w:trPr>
          <w:cantSplit/>
          <w:trHeight w:val="20"/>
        </w:trPr>
        <w:tc>
          <w:tcPr>
            <w:tcW w:w="14305" w:type="dxa"/>
            <w:gridSpan w:val="4"/>
            <w:shd w:val="clear" w:color="auto" w:fill="F4B083" w:themeFill="accent2" w:themeFillTint="99"/>
          </w:tcPr>
          <w:p w14:paraId="6DFD244D" w14:textId="1D18D1A9" w:rsidR="00F95877" w:rsidRPr="00EA5954" w:rsidRDefault="00F95877" w:rsidP="00F95877">
            <w:pPr>
              <w:keepLines/>
              <w:widowControl w:val="0"/>
              <w:rPr>
                <w:rFonts w:ascii="Arial" w:hAnsi="Arial" w:cs="Arial"/>
                <w:sz w:val="20"/>
                <w:szCs w:val="20"/>
              </w:rPr>
            </w:pPr>
            <w:r w:rsidRPr="00EA5954">
              <w:rPr>
                <w:rFonts w:ascii="Arial" w:hAnsi="Arial" w:cs="Arial"/>
                <w:b/>
                <w:sz w:val="20"/>
                <w:szCs w:val="20"/>
              </w:rPr>
              <w:t xml:space="preserve">ESS 6:  </w:t>
            </w:r>
            <w:r>
              <w:rPr>
                <w:rFonts w:ascii="Arial" w:hAnsi="Arial" w:cs="Arial"/>
                <w:b/>
                <w:sz w:val="20"/>
                <w:szCs w:val="20"/>
                <w:lang w:val="mn-MN"/>
              </w:rPr>
              <w:t>БИОЛОГИЙН ОЛОН ТӨРӨЛ ЗҮЙЛ, БАЙГАЛИЙН АМЬД НӨӨЦ</w:t>
            </w:r>
          </w:p>
        </w:tc>
      </w:tr>
      <w:tr w:rsidR="00F95877" w:rsidRPr="00EA5954" w14:paraId="0AB95499" w14:textId="77777777" w:rsidTr="00626225">
        <w:trPr>
          <w:cantSplit/>
          <w:trHeight w:val="20"/>
        </w:trPr>
        <w:tc>
          <w:tcPr>
            <w:tcW w:w="715" w:type="dxa"/>
          </w:tcPr>
          <w:p w14:paraId="2061DDCF" w14:textId="77777777" w:rsidR="00F95877" w:rsidRPr="00EA5954" w:rsidRDefault="00F95877" w:rsidP="00F95877">
            <w:pPr>
              <w:keepLines/>
              <w:widowControl w:val="0"/>
              <w:jc w:val="center"/>
              <w:rPr>
                <w:rFonts w:ascii="Arial" w:hAnsi="Arial" w:cs="Arial"/>
                <w:sz w:val="20"/>
                <w:szCs w:val="20"/>
              </w:rPr>
            </w:pPr>
          </w:p>
        </w:tc>
        <w:tc>
          <w:tcPr>
            <w:tcW w:w="13590" w:type="dxa"/>
            <w:gridSpan w:val="3"/>
          </w:tcPr>
          <w:p w14:paraId="3C4FF689" w14:textId="77777777" w:rsidR="00F95877" w:rsidRPr="009D0665" w:rsidRDefault="00F95877" w:rsidP="00F95877">
            <w:pPr>
              <w:keepLines/>
              <w:widowControl w:val="0"/>
              <w:rPr>
                <w:rFonts w:ascii="Arial" w:hAnsi="Arial" w:cs="Arial"/>
                <w:sz w:val="20"/>
                <w:szCs w:val="20"/>
                <w:lang w:val="mn-MN"/>
              </w:rPr>
            </w:pPr>
            <w:r>
              <w:rPr>
                <w:rFonts w:ascii="Arial" w:hAnsi="Arial" w:cs="Arial"/>
                <w:sz w:val="20"/>
                <w:szCs w:val="20"/>
                <w:lang w:val="mn-MN"/>
              </w:rPr>
              <w:t>Шаардлагагүй</w:t>
            </w:r>
          </w:p>
          <w:p w14:paraId="6587183A" w14:textId="349687CA" w:rsidR="00F95877" w:rsidRPr="00EA5954" w:rsidRDefault="00F95877" w:rsidP="00F95877">
            <w:pPr>
              <w:keepLines/>
              <w:widowControl w:val="0"/>
              <w:rPr>
                <w:rFonts w:ascii="Arial" w:hAnsi="Arial" w:cs="Arial"/>
                <w:sz w:val="20"/>
                <w:szCs w:val="20"/>
              </w:rPr>
            </w:pPr>
          </w:p>
        </w:tc>
      </w:tr>
      <w:tr w:rsidR="00F95877" w:rsidRPr="00EA5954" w14:paraId="3D1828EE" w14:textId="77777777" w:rsidTr="00FE78B0">
        <w:trPr>
          <w:cantSplit/>
          <w:trHeight w:val="20"/>
        </w:trPr>
        <w:tc>
          <w:tcPr>
            <w:tcW w:w="14305" w:type="dxa"/>
            <w:gridSpan w:val="4"/>
            <w:shd w:val="clear" w:color="auto" w:fill="F4B083" w:themeFill="accent2" w:themeFillTint="99"/>
          </w:tcPr>
          <w:p w14:paraId="31665002" w14:textId="05D39817" w:rsidR="00F95877" w:rsidRPr="00EA5954" w:rsidRDefault="00F95877" w:rsidP="00F95877">
            <w:pPr>
              <w:keepLines/>
              <w:widowControl w:val="0"/>
              <w:rPr>
                <w:rFonts w:ascii="Arial" w:hAnsi="Arial" w:cs="Arial"/>
                <w:sz w:val="20"/>
                <w:szCs w:val="20"/>
              </w:rPr>
            </w:pPr>
            <w:r w:rsidRPr="00EA5954">
              <w:rPr>
                <w:rFonts w:ascii="Arial" w:hAnsi="Arial" w:cs="Arial"/>
                <w:b/>
                <w:sz w:val="20"/>
                <w:szCs w:val="20"/>
              </w:rPr>
              <w:t xml:space="preserve">ESS 7: </w:t>
            </w:r>
            <w:r>
              <w:rPr>
                <w:rFonts w:ascii="Arial" w:hAnsi="Arial" w:cs="Arial"/>
                <w:b/>
                <w:sz w:val="20"/>
                <w:szCs w:val="20"/>
                <w:lang w:val="mn-MN"/>
              </w:rPr>
              <w:t>НУТГИЙН ХҮМҮҮС</w:t>
            </w:r>
            <w:r w:rsidRPr="00EA5954">
              <w:rPr>
                <w:rFonts w:ascii="Arial" w:hAnsi="Arial" w:cs="Arial"/>
                <w:b/>
                <w:sz w:val="20"/>
                <w:szCs w:val="20"/>
              </w:rPr>
              <w:t>/</w:t>
            </w:r>
            <w:r>
              <w:rPr>
                <w:rFonts w:ascii="Arial" w:hAnsi="Arial" w:cs="Arial"/>
                <w:b/>
                <w:sz w:val="20"/>
                <w:szCs w:val="20"/>
                <w:lang w:val="mn-MN"/>
              </w:rPr>
              <w:t>ТҮҮХИЙН СУУРЬШМАЛ ОР ОНУТГИЙН ИРГЭД</w:t>
            </w:r>
          </w:p>
        </w:tc>
      </w:tr>
      <w:tr w:rsidR="00F95877" w:rsidRPr="00EA5954" w14:paraId="23B36446" w14:textId="77777777" w:rsidTr="00522803">
        <w:trPr>
          <w:cantSplit/>
          <w:trHeight w:val="305"/>
        </w:trPr>
        <w:tc>
          <w:tcPr>
            <w:tcW w:w="715" w:type="dxa"/>
          </w:tcPr>
          <w:p w14:paraId="182BBB36" w14:textId="77777777" w:rsidR="00F95877" w:rsidRPr="00EA5954" w:rsidRDefault="00F95877" w:rsidP="00F95877">
            <w:pPr>
              <w:keepLines/>
              <w:widowControl w:val="0"/>
              <w:rPr>
                <w:rFonts w:ascii="Arial" w:hAnsi="Arial" w:cs="Arial"/>
                <w:sz w:val="20"/>
                <w:szCs w:val="20"/>
              </w:rPr>
            </w:pPr>
          </w:p>
        </w:tc>
        <w:tc>
          <w:tcPr>
            <w:tcW w:w="13590" w:type="dxa"/>
            <w:gridSpan w:val="3"/>
          </w:tcPr>
          <w:p w14:paraId="75388977" w14:textId="77777777" w:rsidR="00F95877" w:rsidRPr="009D0665" w:rsidRDefault="00F95877" w:rsidP="00F95877">
            <w:pPr>
              <w:keepLines/>
              <w:widowControl w:val="0"/>
              <w:rPr>
                <w:rFonts w:ascii="Arial" w:hAnsi="Arial" w:cs="Arial"/>
                <w:sz w:val="20"/>
                <w:szCs w:val="20"/>
                <w:lang w:val="mn-MN"/>
              </w:rPr>
            </w:pPr>
            <w:r>
              <w:rPr>
                <w:rFonts w:ascii="Arial" w:hAnsi="Arial" w:cs="Arial"/>
                <w:sz w:val="20"/>
                <w:szCs w:val="20"/>
                <w:lang w:val="mn-MN"/>
              </w:rPr>
              <w:t>Шаардлагагүй</w:t>
            </w:r>
          </w:p>
          <w:p w14:paraId="3B5414EC" w14:textId="01046E9F" w:rsidR="00F95877" w:rsidRPr="00EA5954" w:rsidRDefault="00F95877" w:rsidP="00F95877">
            <w:pPr>
              <w:keepLines/>
              <w:widowControl w:val="0"/>
              <w:rPr>
                <w:rFonts w:ascii="Arial" w:hAnsi="Arial" w:cs="Arial"/>
                <w:sz w:val="20"/>
              </w:rPr>
            </w:pPr>
          </w:p>
        </w:tc>
      </w:tr>
      <w:tr w:rsidR="00F95877" w:rsidRPr="00EA5954" w14:paraId="15F6E824" w14:textId="77777777" w:rsidTr="00FE78B0">
        <w:trPr>
          <w:cantSplit/>
          <w:trHeight w:val="20"/>
        </w:trPr>
        <w:tc>
          <w:tcPr>
            <w:tcW w:w="14305" w:type="dxa"/>
            <w:gridSpan w:val="4"/>
            <w:shd w:val="clear" w:color="auto" w:fill="F4B083" w:themeFill="accent2" w:themeFillTint="99"/>
          </w:tcPr>
          <w:p w14:paraId="730EB306" w14:textId="50BD975C" w:rsidR="00F95877" w:rsidRPr="00EA5954" w:rsidRDefault="00F95877" w:rsidP="00F95877">
            <w:pPr>
              <w:keepLines/>
              <w:widowControl w:val="0"/>
              <w:rPr>
                <w:rFonts w:ascii="Arial" w:hAnsi="Arial" w:cs="Arial"/>
                <w:sz w:val="20"/>
                <w:szCs w:val="20"/>
              </w:rPr>
            </w:pPr>
            <w:r w:rsidRPr="00EA5954">
              <w:rPr>
                <w:rFonts w:ascii="Arial" w:hAnsi="Arial" w:cs="Arial"/>
                <w:b/>
                <w:sz w:val="20"/>
                <w:szCs w:val="20"/>
              </w:rPr>
              <w:t xml:space="preserve">ESS 8: </w:t>
            </w:r>
            <w:r>
              <w:rPr>
                <w:rFonts w:ascii="Arial" w:hAnsi="Arial" w:cs="Arial"/>
                <w:b/>
                <w:sz w:val="20"/>
                <w:szCs w:val="20"/>
                <w:lang w:val="mn-MN"/>
              </w:rPr>
              <w:t>СОЁЛЫН ӨВ</w:t>
            </w:r>
          </w:p>
        </w:tc>
      </w:tr>
      <w:tr w:rsidR="00F95877" w:rsidRPr="00EA5954" w14:paraId="48481B47" w14:textId="77777777" w:rsidTr="00626225">
        <w:trPr>
          <w:cantSplit/>
          <w:trHeight w:val="20"/>
        </w:trPr>
        <w:tc>
          <w:tcPr>
            <w:tcW w:w="715" w:type="dxa"/>
          </w:tcPr>
          <w:p w14:paraId="46CCAD08" w14:textId="77777777" w:rsidR="00F95877" w:rsidRPr="00EA5954" w:rsidRDefault="00F95877" w:rsidP="00F95877">
            <w:pPr>
              <w:keepLines/>
              <w:widowControl w:val="0"/>
              <w:jc w:val="center"/>
              <w:rPr>
                <w:rFonts w:ascii="Arial" w:hAnsi="Arial" w:cs="Arial"/>
                <w:sz w:val="20"/>
                <w:szCs w:val="20"/>
              </w:rPr>
            </w:pPr>
          </w:p>
        </w:tc>
        <w:tc>
          <w:tcPr>
            <w:tcW w:w="13590" w:type="dxa"/>
            <w:gridSpan w:val="3"/>
          </w:tcPr>
          <w:p w14:paraId="6E951A95" w14:textId="77777777" w:rsidR="00F95877" w:rsidRPr="009D0665" w:rsidRDefault="00F95877" w:rsidP="00F95877">
            <w:pPr>
              <w:keepLines/>
              <w:widowControl w:val="0"/>
              <w:rPr>
                <w:rFonts w:ascii="Arial" w:hAnsi="Arial" w:cs="Arial"/>
                <w:sz w:val="20"/>
                <w:szCs w:val="20"/>
                <w:lang w:val="mn-MN"/>
              </w:rPr>
            </w:pPr>
            <w:r>
              <w:rPr>
                <w:rFonts w:ascii="Arial" w:hAnsi="Arial" w:cs="Arial"/>
                <w:sz w:val="20"/>
                <w:szCs w:val="20"/>
                <w:lang w:val="mn-MN"/>
              </w:rPr>
              <w:t>Шаардлагагүй</w:t>
            </w:r>
          </w:p>
          <w:p w14:paraId="3516D723" w14:textId="0768BB16" w:rsidR="00F95877" w:rsidRPr="00EA5954" w:rsidRDefault="00F95877" w:rsidP="00F95877">
            <w:pPr>
              <w:keepLines/>
              <w:widowControl w:val="0"/>
              <w:rPr>
                <w:rFonts w:ascii="Arial" w:hAnsi="Arial" w:cs="Arial"/>
                <w:sz w:val="20"/>
                <w:szCs w:val="20"/>
              </w:rPr>
            </w:pPr>
          </w:p>
        </w:tc>
      </w:tr>
      <w:tr w:rsidR="00F95877" w:rsidRPr="00EA5954" w14:paraId="452749C7" w14:textId="77777777" w:rsidTr="00FE78B0">
        <w:trPr>
          <w:cantSplit/>
          <w:trHeight w:val="20"/>
        </w:trPr>
        <w:tc>
          <w:tcPr>
            <w:tcW w:w="14305" w:type="dxa"/>
            <w:gridSpan w:val="4"/>
            <w:shd w:val="clear" w:color="auto" w:fill="F4B083" w:themeFill="accent2" w:themeFillTint="99"/>
          </w:tcPr>
          <w:p w14:paraId="5533F412" w14:textId="35F9693F" w:rsidR="00F95877" w:rsidRPr="00EA5954" w:rsidRDefault="00F95877" w:rsidP="00F95877">
            <w:pPr>
              <w:keepLines/>
              <w:widowControl w:val="0"/>
              <w:rPr>
                <w:rFonts w:ascii="Arial" w:hAnsi="Arial" w:cs="Arial"/>
                <w:sz w:val="20"/>
                <w:szCs w:val="20"/>
              </w:rPr>
            </w:pPr>
            <w:r w:rsidRPr="00EA5954">
              <w:rPr>
                <w:rFonts w:ascii="Arial" w:hAnsi="Arial" w:cs="Arial"/>
                <w:b/>
                <w:sz w:val="20"/>
                <w:szCs w:val="20"/>
              </w:rPr>
              <w:t xml:space="preserve">ESS 9: </w:t>
            </w:r>
            <w:r>
              <w:rPr>
                <w:rFonts w:ascii="Arial" w:hAnsi="Arial" w:cs="Arial"/>
                <w:b/>
                <w:sz w:val="20"/>
                <w:szCs w:val="20"/>
                <w:lang w:val="mn-MN"/>
              </w:rPr>
              <w:t>САНХҮҮГИЙН ЗУУЧЛАЛ</w:t>
            </w:r>
          </w:p>
        </w:tc>
      </w:tr>
      <w:tr w:rsidR="00F95877" w:rsidRPr="00EA5954" w14:paraId="0C839418" w14:textId="77777777" w:rsidTr="00626225">
        <w:trPr>
          <w:cantSplit/>
          <w:trHeight w:val="20"/>
        </w:trPr>
        <w:tc>
          <w:tcPr>
            <w:tcW w:w="715" w:type="dxa"/>
          </w:tcPr>
          <w:p w14:paraId="17BE2A3C" w14:textId="77777777" w:rsidR="00F95877" w:rsidRPr="00EA5954" w:rsidRDefault="00F95877" w:rsidP="00F95877">
            <w:pPr>
              <w:keepLines/>
              <w:widowControl w:val="0"/>
              <w:jc w:val="center"/>
              <w:rPr>
                <w:rFonts w:ascii="Arial" w:hAnsi="Arial" w:cs="Arial"/>
                <w:sz w:val="20"/>
                <w:szCs w:val="20"/>
              </w:rPr>
            </w:pPr>
          </w:p>
        </w:tc>
        <w:tc>
          <w:tcPr>
            <w:tcW w:w="13590" w:type="dxa"/>
            <w:gridSpan w:val="3"/>
          </w:tcPr>
          <w:p w14:paraId="7F92F6B3" w14:textId="77777777" w:rsidR="00F95877" w:rsidRPr="009D0665" w:rsidRDefault="00F95877" w:rsidP="00F95877">
            <w:pPr>
              <w:keepLines/>
              <w:widowControl w:val="0"/>
              <w:rPr>
                <w:rFonts w:ascii="Arial" w:hAnsi="Arial" w:cs="Arial"/>
                <w:sz w:val="20"/>
                <w:szCs w:val="20"/>
                <w:lang w:val="mn-MN"/>
              </w:rPr>
            </w:pPr>
            <w:r>
              <w:rPr>
                <w:rFonts w:ascii="Arial" w:hAnsi="Arial" w:cs="Arial"/>
                <w:sz w:val="20"/>
                <w:szCs w:val="20"/>
                <w:lang w:val="mn-MN"/>
              </w:rPr>
              <w:t>Шаардлагагүй</w:t>
            </w:r>
          </w:p>
          <w:p w14:paraId="756706FA" w14:textId="7910A7D1" w:rsidR="00F95877" w:rsidRPr="00EA5954" w:rsidRDefault="00F95877" w:rsidP="00F95877">
            <w:pPr>
              <w:keepLines/>
              <w:widowControl w:val="0"/>
              <w:rPr>
                <w:rFonts w:ascii="Arial" w:hAnsi="Arial" w:cs="Arial"/>
                <w:sz w:val="20"/>
                <w:szCs w:val="20"/>
              </w:rPr>
            </w:pPr>
          </w:p>
        </w:tc>
      </w:tr>
      <w:tr w:rsidR="00F95877" w:rsidRPr="00EA5954" w14:paraId="6CD9EA12" w14:textId="77777777" w:rsidTr="00FE78B0">
        <w:trPr>
          <w:cantSplit/>
          <w:trHeight w:val="20"/>
        </w:trPr>
        <w:tc>
          <w:tcPr>
            <w:tcW w:w="14305" w:type="dxa"/>
            <w:gridSpan w:val="4"/>
            <w:shd w:val="clear" w:color="auto" w:fill="F4B083" w:themeFill="accent2" w:themeFillTint="99"/>
          </w:tcPr>
          <w:p w14:paraId="2C41A168" w14:textId="39FEC7B8" w:rsidR="00F95877" w:rsidRPr="00EA5954" w:rsidRDefault="00F95877" w:rsidP="00F95877">
            <w:pPr>
              <w:keepLines/>
              <w:widowControl w:val="0"/>
              <w:rPr>
                <w:rFonts w:ascii="Arial" w:hAnsi="Arial" w:cs="Arial"/>
                <w:sz w:val="20"/>
                <w:szCs w:val="20"/>
              </w:rPr>
            </w:pPr>
            <w:r w:rsidRPr="00EA5954">
              <w:rPr>
                <w:rFonts w:ascii="Arial" w:hAnsi="Arial" w:cs="Arial"/>
                <w:b/>
                <w:sz w:val="20"/>
                <w:szCs w:val="20"/>
              </w:rPr>
              <w:t xml:space="preserve">ESS 10: </w:t>
            </w:r>
            <w:r>
              <w:rPr>
                <w:rFonts w:ascii="Arial" w:hAnsi="Arial" w:cs="Arial"/>
                <w:b/>
                <w:sz w:val="20"/>
                <w:szCs w:val="20"/>
                <w:lang w:val="mn-MN"/>
              </w:rPr>
              <w:t>ОРОЛЦОГЧ ТАЛУУДЫН ОРОЛЦОО, МЭДЭЭЛЛИЙГ ИЛ ТОД БОЛГОХ</w:t>
            </w:r>
          </w:p>
        </w:tc>
      </w:tr>
      <w:tr w:rsidR="00F95877" w:rsidRPr="00EA5954" w14:paraId="2BEB60BC" w14:textId="77777777" w:rsidTr="00F91405">
        <w:trPr>
          <w:cantSplit/>
          <w:trHeight w:val="20"/>
        </w:trPr>
        <w:tc>
          <w:tcPr>
            <w:tcW w:w="715" w:type="dxa"/>
          </w:tcPr>
          <w:p w14:paraId="74F0968F" w14:textId="6A3C15CA" w:rsidR="00F95877" w:rsidRPr="00EA5954" w:rsidRDefault="00F95877" w:rsidP="00F95877">
            <w:pPr>
              <w:keepLines/>
              <w:widowControl w:val="0"/>
              <w:rPr>
                <w:rFonts w:ascii="Arial" w:hAnsi="Arial" w:cs="Arial"/>
                <w:sz w:val="20"/>
                <w:szCs w:val="20"/>
              </w:rPr>
            </w:pPr>
            <w:r w:rsidRPr="00EA5954">
              <w:rPr>
                <w:rFonts w:ascii="Arial" w:hAnsi="Arial" w:cs="Arial"/>
                <w:sz w:val="20"/>
                <w:szCs w:val="20"/>
              </w:rPr>
              <w:t>10.1</w:t>
            </w:r>
          </w:p>
        </w:tc>
        <w:tc>
          <w:tcPr>
            <w:tcW w:w="6840" w:type="dxa"/>
          </w:tcPr>
          <w:p w14:paraId="1F15DE37" w14:textId="3F78B16F" w:rsidR="00F95877" w:rsidRPr="00EA5954" w:rsidRDefault="00F95877" w:rsidP="00F95877">
            <w:pPr>
              <w:rPr>
                <w:rFonts w:ascii="Arial" w:hAnsi="Arial" w:cs="Arial"/>
                <w:b/>
                <w:color w:val="4472C4" w:themeColor="accent1"/>
                <w:sz w:val="20"/>
                <w:szCs w:val="20"/>
              </w:rPr>
            </w:pPr>
            <w:r>
              <w:rPr>
                <w:rFonts w:ascii="Arial" w:hAnsi="Arial" w:cs="Arial"/>
                <w:b/>
                <w:color w:val="4472C4" w:themeColor="accent1"/>
                <w:sz w:val="20"/>
                <w:szCs w:val="20"/>
                <w:lang w:val="mn-MN"/>
              </w:rPr>
              <w:t>ОРОЛЦОГЧ ТАЛУУДЫН ОРОЛЦОО</w:t>
            </w:r>
            <w:r w:rsidRPr="00EA5954">
              <w:rPr>
                <w:rFonts w:ascii="Arial" w:hAnsi="Arial" w:cs="Arial"/>
                <w:b/>
                <w:color w:val="4472C4" w:themeColor="accent1"/>
                <w:sz w:val="20"/>
                <w:szCs w:val="20"/>
              </w:rPr>
              <w:t>:</w:t>
            </w:r>
          </w:p>
          <w:p w14:paraId="62C8CDE9" w14:textId="77777777" w:rsidR="0002469C" w:rsidRDefault="0002469C" w:rsidP="00F95877">
            <w:pPr>
              <w:pStyle w:val="CommentText"/>
              <w:rPr>
                <w:rFonts w:ascii="Arial" w:hAnsi="Arial"/>
                <w:bCs/>
                <w:color w:val="000000" w:themeColor="text1"/>
                <w:szCs w:val="25"/>
                <w:lang w:val="mn-MN" w:bidi="mn-Mong-CN"/>
              </w:rPr>
            </w:pPr>
            <w:r>
              <w:rPr>
                <w:rFonts w:ascii="Arial" w:hAnsi="Arial" w:cs="Arial"/>
                <w:bCs/>
                <w:color w:val="000000" w:themeColor="text1"/>
                <w:lang w:val="mn-MN"/>
              </w:rPr>
              <w:t xml:space="preserve">Оролцогч талуудыг оролцуулах төлөвлөгөөг </w:t>
            </w:r>
            <w:r>
              <w:rPr>
                <w:rFonts w:ascii="Arial" w:hAnsi="Arial"/>
                <w:bCs/>
                <w:color w:val="000000" w:themeColor="text1"/>
                <w:szCs w:val="25"/>
                <w:lang w:bidi="mn-Mong-CN"/>
              </w:rPr>
              <w:t xml:space="preserve">(SEP) </w:t>
            </w:r>
            <w:r>
              <w:rPr>
                <w:rFonts w:ascii="Arial" w:hAnsi="Arial"/>
                <w:bCs/>
                <w:color w:val="000000" w:themeColor="text1"/>
                <w:szCs w:val="25"/>
                <w:lang w:val="mn-MN" w:bidi="mn-Mong-CN"/>
              </w:rPr>
              <w:t xml:space="preserve">Банкны шаардлагад нийцүүлэн хэрэгжүүлэх, илт тод болгох, шинэчлэх, батлана. ОТОТ-ыг Санал гомдлын сангаас </w:t>
            </w:r>
            <w:r>
              <w:rPr>
                <w:rFonts w:ascii="Arial" w:hAnsi="Arial" w:hint="cs"/>
                <w:bCs/>
                <w:color w:val="000000" w:themeColor="text1"/>
                <w:szCs w:val="25"/>
                <w:cs/>
                <w:lang w:val="mn-MN" w:bidi="mn-Mong-CN"/>
              </w:rPr>
              <w:t>(</w:t>
            </w:r>
            <w:r>
              <w:rPr>
                <w:rFonts w:ascii="Arial" w:hAnsi="Arial"/>
                <w:bCs/>
                <w:color w:val="000000" w:themeColor="text1"/>
                <w:szCs w:val="25"/>
                <w:lang w:bidi="mn-Mong-CN"/>
              </w:rPr>
              <w:t>GRM</w:t>
            </w:r>
            <w:r>
              <w:rPr>
                <w:rFonts w:ascii="Arial" w:hAnsi="Arial" w:hint="cs"/>
                <w:bCs/>
                <w:color w:val="000000" w:themeColor="text1"/>
                <w:szCs w:val="25"/>
                <w:cs/>
                <w:lang w:val="mn-MN" w:bidi="mn-Mong-CN"/>
              </w:rPr>
              <w:t>)</w:t>
            </w:r>
            <w:r>
              <w:rPr>
                <w:rFonts w:ascii="Arial" w:hAnsi="Arial"/>
                <w:bCs/>
                <w:color w:val="000000" w:themeColor="text1"/>
                <w:szCs w:val="25"/>
                <w:lang w:val="mn-MN" w:bidi="mn-Mong-CN"/>
              </w:rPr>
              <w:t xml:space="preserve"> өгсөн саналуудыг дагуу шинэчилж байна. </w:t>
            </w:r>
          </w:p>
          <w:p w14:paraId="7E9F94BD" w14:textId="77777777" w:rsidR="0002469C" w:rsidRDefault="0002469C" w:rsidP="00F95877">
            <w:pPr>
              <w:pStyle w:val="CommentText"/>
              <w:rPr>
                <w:rFonts w:ascii="Arial" w:hAnsi="Arial"/>
                <w:bCs/>
                <w:color w:val="000000" w:themeColor="text1"/>
                <w:szCs w:val="25"/>
                <w:lang w:val="mn-MN" w:bidi="mn-Mong-CN"/>
              </w:rPr>
            </w:pPr>
          </w:p>
          <w:p w14:paraId="4CCCEB78" w14:textId="17397699" w:rsidR="00F95877" w:rsidRPr="00EA5954" w:rsidRDefault="0002469C" w:rsidP="0002469C">
            <w:pPr>
              <w:pStyle w:val="CommentText"/>
              <w:rPr>
                <w:rFonts w:ascii="Arial" w:hAnsi="Arial" w:cs="Arial"/>
                <w:b/>
                <w:color w:val="4472C4" w:themeColor="accent1"/>
              </w:rPr>
            </w:pPr>
            <w:r>
              <w:rPr>
                <w:rFonts w:ascii="Arial" w:hAnsi="Arial"/>
                <w:bCs/>
                <w:color w:val="000000" w:themeColor="text1"/>
                <w:szCs w:val="25"/>
                <w:lang w:val="mn-MN" w:bidi="mn-Mong-CN"/>
              </w:rPr>
              <w:t xml:space="preserve">Төслийн үйл ажиллагааг нийтэд ил тод байлгах, шинжээчид, мэргэжлийн холбоод зэрэг гол нэрийн оролцогч талуудыг Төслийн үйл ажиллагаанд байнга оролцуулна. </w:t>
            </w:r>
            <w:bookmarkStart w:id="1" w:name="_GoBack"/>
            <w:bookmarkEnd w:id="1"/>
          </w:p>
        </w:tc>
        <w:tc>
          <w:tcPr>
            <w:tcW w:w="3600" w:type="dxa"/>
          </w:tcPr>
          <w:p w14:paraId="6C722B24" w14:textId="5929E3A5" w:rsidR="00F95877" w:rsidRPr="00EA5954" w:rsidRDefault="00F95877" w:rsidP="00F95877">
            <w:pPr>
              <w:keepLines/>
              <w:widowControl w:val="0"/>
              <w:rPr>
                <w:rFonts w:ascii="Arial" w:hAnsi="Arial" w:cs="Arial"/>
                <w:sz w:val="20"/>
                <w:szCs w:val="20"/>
              </w:rPr>
            </w:pPr>
            <w:r>
              <w:rPr>
                <w:rFonts w:ascii="Arial" w:eastAsia="Times New Roman" w:hAnsi="Arial" w:cs="Arial"/>
                <w:bCs/>
                <w:sz w:val="20"/>
                <w:szCs w:val="20"/>
                <w:lang w:val="mn-MN"/>
              </w:rPr>
              <w:t>Төсөл хэрэгжих хугацаанд</w:t>
            </w:r>
          </w:p>
        </w:tc>
        <w:tc>
          <w:tcPr>
            <w:tcW w:w="3150" w:type="dxa"/>
          </w:tcPr>
          <w:p w14:paraId="72EDE808" w14:textId="4835272B" w:rsidR="00F95877" w:rsidRPr="00DD12CD" w:rsidRDefault="00F95877" w:rsidP="00F95877">
            <w:pPr>
              <w:keepLines/>
              <w:widowControl w:val="0"/>
              <w:rPr>
                <w:rFonts w:ascii="Arial" w:hAnsi="Arial" w:cs="Arial"/>
                <w:iCs/>
                <w:sz w:val="20"/>
                <w:szCs w:val="20"/>
                <w:lang w:val="mn-MN"/>
              </w:rPr>
            </w:pPr>
            <w:r>
              <w:rPr>
                <w:rFonts w:ascii="Arial" w:hAnsi="Arial" w:cs="Arial"/>
                <w:iCs/>
                <w:sz w:val="20"/>
                <w:szCs w:val="20"/>
                <w:lang w:val="mn-MN"/>
              </w:rPr>
              <w:t>УУХҮЯ</w:t>
            </w:r>
          </w:p>
        </w:tc>
      </w:tr>
      <w:tr w:rsidR="00F95877" w:rsidRPr="00EA5954" w14:paraId="11EDC253" w14:textId="77777777" w:rsidTr="00F91405">
        <w:trPr>
          <w:cantSplit/>
          <w:trHeight w:val="20"/>
        </w:trPr>
        <w:tc>
          <w:tcPr>
            <w:tcW w:w="715" w:type="dxa"/>
          </w:tcPr>
          <w:p w14:paraId="1EABE059" w14:textId="2F433288" w:rsidR="00F95877" w:rsidRPr="00EA5954" w:rsidRDefault="00F95877" w:rsidP="00F95877">
            <w:pPr>
              <w:keepLines/>
              <w:widowControl w:val="0"/>
              <w:rPr>
                <w:rFonts w:ascii="Arial" w:hAnsi="Arial" w:cs="Arial"/>
                <w:sz w:val="20"/>
                <w:szCs w:val="20"/>
              </w:rPr>
            </w:pPr>
            <w:r w:rsidRPr="00EA5954">
              <w:rPr>
                <w:rFonts w:ascii="Arial" w:hAnsi="Arial" w:cs="Arial"/>
                <w:sz w:val="20"/>
                <w:szCs w:val="20"/>
              </w:rPr>
              <w:t>10.2</w:t>
            </w:r>
          </w:p>
        </w:tc>
        <w:tc>
          <w:tcPr>
            <w:tcW w:w="6840" w:type="dxa"/>
          </w:tcPr>
          <w:p w14:paraId="39460064" w14:textId="4522B7A9" w:rsidR="00F95877" w:rsidRPr="00EA5954" w:rsidRDefault="00F95877" w:rsidP="00F95877">
            <w:pPr>
              <w:keepLines/>
              <w:widowControl w:val="0"/>
              <w:rPr>
                <w:rFonts w:ascii="Arial" w:hAnsi="Arial" w:cs="Arial"/>
                <w:sz w:val="20"/>
                <w:szCs w:val="20"/>
              </w:rPr>
            </w:pPr>
            <w:r>
              <w:rPr>
                <w:rFonts w:ascii="Arial" w:hAnsi="Arial" w:cs="Arial"/>
                <w:b/>
                <w:color w:val="4472C4" w:themeColor="accent1"/>
                <w:sz w:val="20"/>
                <w:szCs w:val="20"/>
                <w:lang w:val="mn-MN"/>
              </w:rPr>
              <w:t>САНАЛ ГОМДЛЫН МЕХАНИЗМ</w:t>
            </w:r>
            <w:r w:rsidRPr="00EA5954">
              <w:rPr>
                <w:rFonts w:ascii="Arial" w:hAnsi="Arial" w:cs="Arial"/>
                <w:b/>
                <w:color w:val="4472C4" w:themeColor="accent1"/>
                <w:sz w:val="20"/>
                <w:szCs w:val="20"/>
              </w:rPr>
              <w:t>:</w:t>
            </w:r>
            <w:r w:rsidRPr="00EA5954">
              <w:rPr>
                <w:rFonts w:ascii="Arial" w:hAnsi="Arial" w:cs="Arial"/>
                <w:sz w:val="20"/>
                <w:szCs w:val="20"/>
              </w:rPr>
              <w:t xml:space="preserve"> </w:t>
            </w:r>
          </w:p>
          <w:p w14:paraId="42CA74BF" w14:textId="22682FBB" w:rsidR="00F95877" w:rsidRPr="00EA5954" w:rsidRDefault="00F95877" w:rsidP="00F95877">
            <w:pPr>
              <w:keepLines/>
              <w:widowControl w:val="0"/>
              <w:rPr>
                <w:rFonts w:ascii="Arial" w:hAnsi="Arial" w:cs="Arial"/>
                <w:sz w:val="20"/>
                <w:szCs w:val="20"/>
                <w:lang w:val="en-GB"/>
              </w:rPr>
            </w:pPr>
            <w:r>
              <w:rPr>
                <w:rFonts w:ascii="Arial" w:hAnsi="Arial" w:cs="Arial"/>
                <w:sz w:val="20"/>
                <w:szCs w:val="20"/>
                <w:lang w:val="mn-MN"/>
              </w:rPr>
              <w:t xml:space="preserve">Төсөлтэй холбоотой асуудлаар санал гомдол ирүүлэх зохицуулалтыг нийтэд ил тод байлгах, хүлээн авах, </w:t>
            </w:r>
            <w:r w:rsidRPr="00EA5954">
              <w:rPr>
                <w:rFonts w:ascii="Arial" w:hAnsi="Arial" w:cs="Arial"/>
                <w:sz w:val="20"/>
                <w:szCs w:val="20"/>
                <w:lang w:val="en-GB"/>
              </w:rPr>
              <w:t>ESS10</w:t>
            </w:r>
            <w:r>
              <w:rPr>
                <w:rFonts w:ascii="Arial" w:hAnsi="Arial" w:cs="Arial"/>
                <w:sz w:val="20"/>
                <w:szCs w:val="20"/>
                <w:lang w:val="mn-MN"/>
              </w:rPr>
              <w:t>- т заасны дагуу Банкны зүгээс хүлээн авч болохуйц хэлбэрээр шийдвэрлэх арга хэмжээ авна.</w:t>
            </w:r>
          </w:p>
        </w:tc>
        <w:tc>
          <w:tcPr>
            <w:tcW w:w="3600" w:type="dxa"/>
          </w:tcPr>
          <w:p w14:paraId="6BEDA8FD" w14:textId="72C0AC97" w:rsidR="00F95877" w:rsidRPr="007B71E4" w:rsidRDefault="00F95877" w:rsidP="00F95877">
            <w:pPr>
              <w:keepLines/>
              <w:widowControl w:val="0"/>
              <w:rPr>
                <w:rFonts w:ascii="Arial" w:hAnsi="Arial" w:cs="Arial"/>
                <w:i/>
                <w:iCs/>
                <w:sz w:val="20"/>
                <w:szCs w:val="20"/>
              </w:rPr>
            </w:pPr>
            <w:r w:rsidRPr="007B71E4">
              <w:rPr>
                <w:rFonts w:ascii="Arial" w:hAnsi="Arial" w:cs="Arial"/>
                <w:i/>
                <w:iCs/>
                <w:sz w:val="20"/>
                <w:szCs w:val="20"/>
                <w:lang w:val="mn-MN"/>
              </w:rPr>
              <w:t>Санал гомдлын механизмыг төслийн хүчин төгөлдөр болсноос хойш 30 хоногийн дотор байгуулж, ажилд нь оруулна. Төслийг хэрэгжүүлэх бүх хугацаанд</w:t>
            </w:r>
            <w:r>
              <w:rPr>
                <w:rFonts w:ascii="Arial" w:hAnsi="Arial" w:cs="Arial"/>
                <w:i/>
                <w:iCs/>
                <w:sz w:val="20"/>
                <w:szCs w:val="20"/>
                <w:lang w:val="mn-MN"/>
              </w:rPr>
              <w:t xml:space="preserve"> СГМ-ыг ажиллулна.</w:t>
            </w:r>
          </w:p>
        </w:tc>
        <w:tc>
          <w:tcPr>
            <w:tcW w:w="3150" w:type="dxa"/>
          </w:tcPr>
          <w:p w14:paraId="1778D771" w14:textId="1AC2F7D6" w:rsidR="00F95877" w:rsidRPr="00DD12CD" w:rsidRDefault="00F95877" w:rsidP="00F95877">
            <w:pPr>
              <w:keepLines/>
              <w:widowControl w:val="0"/>
              <w:rPr>
                <w:rFonts w:ascii="Arial" w:hAnsi="Arial" w:cs="Arial"/>
                <w:iCs/>
                <w:sz w:val="20"/>
                <w:szCs w:val="20"/>
                <w:lang w:val="mn-MN"/>
              </w:rPr>
            </w:pPr>
            <w:r>
              <w:rPr>
                <w:rFonts w:ascii="Arial" w:hAnsi="Arial" w:cs="Arial"/>
                <w:iCs/>
                <w:sz w:val="20"/>
                <w:szCs w:val="20"/>
                <w:lang w:val="mn-MN"/>
              </w:rPr>
              <w:t>УУХҮЯ</w:t>
            </w:r>
          </w:p>
        </w:tc>
      </w:tr>
    </w:tbl>
    <w:p w14:paraId="67532740" w14:textId="301B6C87" w:rsidR="00701091" w:rsidRPr="00EA5954" w:rsidRDefault="00701091">
      <w:pPr>
        <w:rPr>
          <w:rFonts w:ascii="Arial" w:hAnsi="Arial" w:cs="Arial"/>
        </w:rPr>
      </w:pPr>
    </w:p>
    <w:sectPr w:rsidR="00701091" w:rsidRPr="00EA5954" w:rsidSect="00A01978">
      <w:headerReference w:type="even" r:id="rId17"/>
      <w:headerReference w:type="default" r:id="rId18"/>
      <w:footerReference w:type="default" r:id="rId19"/>
      <w:headerReference w:type="first" r:id="rId20"/>
      <w:pgSz w:w="15840" w:h="12240" w:orient="landscape"/>
      <w:pgMar w:top="720" w:right="720" w:bottom="57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57F09A" w14:textId="77777777" w:rsidR="00697057" w:rsidRDefault="00697057" w:rsidP="00E35CB2">
      <w:r>
        <w:separator/>
      </w:r>
    </w:p>
    <w:p w14:paraId="38B61039" w14:textId="77777777" w:rsidR="00697057" w:rsidRDefault="00697057"/>
    <w:p w14:paraId="3B99311A" w14:textId="77777777" w:rsidR="00697057" w:rsidRDefault="00697057"/>
    <w:p w14:paraId="7EFD767A" w14:textId="77777777" w:rsidR="00697057" w:rsidRDefault="00697057"/>
    <w:p w14:paraId="5CB723D3" w14:textId="77777777" w:rsidR="00697057" w:rsidRDefault="00697057"/>
  </w:endnote>
  <w:endnote w:type="continuationSeparator" w:id="0">
    <w:p w14:paraId="3328B5E5" w14:textId="77777777" w:rsidR="00697057" w:rsidRDefault="00697057" w:rsidP="00E35CB2">
      <w:r>
        <w:continuationSeparator/>
      </w:r>
    </w:p>
    <w:p w14:paraId="3BD6CEF5" w14:textId="77777777" w:rsidR="00697057" w:rsidRDefault="00697057"/>
    <w:p w14:paraId="3ACE72C2" w14:textId="77777777" w:rsidR="00697057" w:rsidRDefault="00697057"/>
    <w:p w14:paraId="1D154995" w14:textId="77777777" w:rsidR="00697057" w:rsidRDefault="00697057"/>
    <w:p w14:paraId="54B48915" w14:textId="77777777" w:rsidR="00697057" w:rsidRDefault="00697057"/>
  </w:endnote>
  <w:endnote w:type="continuationNotice" w:id="1">
    <w:p w14:paraId="531CF0B6" w14:textId="77777777" w:rsidR="00697057" w:rsidRDefault="006970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Yu Mincho">
    <w:charset w:val="80"/>
    <w:family w:val="roman"/>
    <w:pitch w:val="variable"/>
    <w:sig w:usb0="800002E7" w:usb1="2AC7FCFF" w:usb2="00000012" w:usb3="00000000" w:csb0="0002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ongolian Baiti">
    <w:panose1 w:val="03000500000000000000"/>
    <w:charset w:val="00"/>
    <w:family w:val="script"/>
    <w:pitch w:val="variable"/>
    <w:sig w:usb0="80000023" w:usb1="00000000" w:usb2="00020000" w:usb3="00000000" w:csb0="00000001" w:csb1="00000000"/>
  </w:font>
  <w:font w:name="Yu Gothic Light">
    <w:charset w:val="80"/>
    <w:family w:val="swiss"/>
    <w:pitch w:val="variable"/>
    <w:sig w:usb0="E00002FF" w:usb1="2AC7FDFF" w:usb2="00000016" w:usb3="00000000" w:csb0="0002009F" w:csb1="00000000"/>
  </w:font>
  <w:font w:name="ITC Franklin Gothic Std Me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orbel">
    <w:panose1 w:val="020B0503020204020204"/>
    <w:charset w:val="00"/>
    <w:family w:val="swiss"/>
    <w:pitch w:val="variable"/>
    <w:sig w:usb0="A00002EF" w:usb1="4000A44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D685DC" w14:textId="77777777" w:rsidR="00146083" w:rsidRDefault="00146083">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0648033"/>
      <w:docPartObj>
        <w:docPartGallery w:val="Page Numbers (Bottom of Page)"/>
        <w:docPartUnique/>
      </w:docPartObj>
    </w:sdtPr>
    <w:sdtEndPr>
      <w:rPr>
        <w:color w:val="7F7F7F" w:themeColor="background1" w:themeShade="7F"/>
        <w:spacing w:val="60"/>
      </w:rPr>
    </w:sdtEndPr>
    <w:sdtContent>
      <w:p w14:paraId="60A8E2E4" w14:textId="1F1FABCE" w:rsidR="00DD2CC1" w:rsidRDefault="00DD2CC1">
        <w:pPr>
          <w:pStyle w:val="Footer"/>
          <w:pBdr>
            <w:top w:val="single" w:sz="4" w:space="1" w:color="D9D9D9" w:themeColor="background1" w:themeShade="D9"/>
          </w:pBdr>
          <w:jc w:val="right"/>
        </w:pPr>
        <w:r>
          <w:fldChar w:fldCharType="begin"/>
        </w:r>
        <w:r>
          <w:instrText xml:space="preserve"> PAGE   \* MERGEFORMAT </w:instrText>
        </w:r>
        <w:r>
          <w:fldChar w:fldCharType="separate"/>
        </w:r>
        <w:r w:rsidR="0002469C">
          <w:rPr>
            <w:noProof/>
          </w:rPr>
          <w:t>2</w:t>
        </w:r>
        <w:r>
          <w:rPr>
            <w:noProof/>
          </w:rPr>
          <w:fldChar w:fldCharType="end"/>
        </w:r>
        <w:r>
          <w:t xml:space="preserve"> | </w:t>
        </w:r>
        <w:r>
          <w:rPr>
            <w:color w:val="7F7F7F" w:themeColor="background1" w:themeShade="7F"/>
            <w:spacing w:val="60"/>
          </w:rPr>
          <w:t>Page</w:t>
        </w:r>
      </w:p>
    </w:sdtContent>
  </w:sdt>
  <w:p w14:paraId="4A153B37" w14:textId="77777777" w:rsidR="00DD2CC1" w:rsidRDefault="00DD2CC1">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CA7520" w14:textId="77777777" w:rsidR="00146083" w:rsidRDefault="00146083">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6157102"/>
      <w:docPartObj>
        <w:docPartGallery w:val="Page Numbers (Bottom of Page)"/>
        <w:docPartUnique/>
      </w:docPartObj>
    </w:sdtPr>
    <w:sdtEndPr>
      <w:rPr>
        <w:color w:val="7F7F7F" w:themeColor="background1" w:themeShade="7F"/>
        <w:spacing w:val="60"/>
      </w:rPr>
    </w:sdtEndPr>
    <w:sdtContent>
      <w:p w14:paraId="58D7AA60" w14:textId="74611E41" w:rsidR="00DD2CC1" w:rsidRDefault="00DD2CC1">
        <w:pPr>
          <w:pStyle w:val="Footer"/>
          <w:pBdr>
            <w:top w:val="single" w:sz="4" w:space="1" w:color="D9D9D9" w:themeColor="background1" w:themeShade="D9"/>
          </w:pBdr>
          <w:jc w:val="right"/>
        </w:pPr>
        <w:r>
          <w:fldChar w:fldCharType="begin"/>
        </w:r>
        <w:r>
          <w:instrText xml:space="preserve"> PAGE   \* MERGEFORMAT </w:instrText>
        </w:r>
        <w:r>
          <w:fldChar w:fldCharType="separate"/>
        </w:r>
        <w:r w:rsidR="0002469C">
          <w:rPr>
            <w:noProof/>
          </w:rPr>
          <w:t>5</w:t>
        </w:r>
        <w:r>
          <w:rPr>
            <w:noProof/>
          </w:rPr>
          <w:fldChar w:fldCharType="end"/>
        </w:r>
        <w:r>
          <w:t xml:space="preserve"> | </w:t>
        </w:r>
        <w:r>
          <w:rPr>
            <w:color w:val="7F7F7F" w:themeColor="background1" w:themeShade="7F"/>
            <w:spacing w:val="60"/>
          </w:rPr>
          <w:t>Page</w:t>
        </w:r>
      </w:p>
    </w:sdtContent>
  </w:sdt>
  <w:p w14:paraId="2528C48D" w14:textId="77777777" w:rsidR="00DD2CC1" w:rsidRDefault="00DD2CC1"/>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499C1C" w14:textId="77777777" w:rsidR="00697057" w:rsidRDefault="00697057" w:rsidP="00E35CB2">
      <w:r>
        <w:separator/>
      </w:r>
    </w:p>
    <w:p w14:paraId="72F69DEF" w14:textId="77777777" w:rsidR="00697057" w:rsidRDefault="00697057"/>
    <w:p w14:paraId="7A15C9C4" w14:textId="77777777" w:rsidR="00697057" w:rsidRDefault="00697057"/>
    <w:p w14:paraId="30EA4C6E" w14:textId="77777777" w:rsidR="00697057" w:rsidRDefault="00697057"/>
    <w:p w14:paraId="2782E4EA" w14:textId="77777777" w:rsidR="00697057" w:rsidRDefault="00697057"/>
  </w:footnote>
  <w:footnote w:type="continuationSeparator" w:id="0">
    <w:p w14:paraId="59CC9AA3" w14:textId="77777777" w:rsidR="00697057" w:rsidRDefault="00697057" w:rsidP="00E35CB2">
      <w:r>
        <w:continuationSeparator/>
      </w:r>
    </w:p>
    <w:p w14:paraId="195539BB" w14:textId="77777777" w:rsidR="00697057" w:rsidRDefault="00697057"/>
    <w:p w14:paraId="75947E97" w14:textId="77777777" w:rsidR="00697057" w:rsidRDefault="00697057"/>
    <w:p w14:paraId="5CC967E1" w14:textId="77777777" w:rsidR="00697057" w:rsidRDefault="00697057"/>
    <w:p w14:paraId="35A31AD9" w14:textId="77777777" w:rsidR="00697057" w:rsidRDefault="00697057"/>
  </w:footnote>
  <w:footnote w:type="continuationNotice" w:id="1">
    <w:p w14:paraId="24D13CE8" w14:textId="77777777" w:rsidR="00697057" w:rsidRDefault="00697057"/>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7D0429" w14:textId="0D83A6A4" w:rsidR="00DD2CC1" w:rsidRDefault="00DD2CC1">
    <w:pPr>
      <w:pStyle w:val="Header"/>
    </w:pPr>
    <w:r>
      <w:rPr>
        <w:noProof/>
        <w:lang w:eastAsia="zh-CN" w:bidi="mn-Mong-CN"/>
      </w:rPr>
      <mc:AlternateContent>
        <mc:Choice Requires="wps">
          <w:drawing>
            <wp:anchor distT="0" distB="0" distL="114300" distR="114300" simplePos="0" relativeHeight="251656704" behindDoc="1" locked="0" layoutInCell="0" allowOverlap="1" wp14:anchorId="376D5676" wp14:editId="461ACEFD">
              <wp:simplePos x="0" y="0"/>
              <wp:positionH relativeFrom="margin">
                <wp:align>center</wp:align>
              </wp:positionH>
              <wp:positionV relativeFrom="margin">
                <wp:align>center</wp:align>
              </wp:positionV>
              <wp:extent cx="6703695" cy="1675765"/>
              <wp:effectExtent l="0" t="2028825" r="0" b="1677035"/>
              <wp:wrapNone/>
              <wp:docPr id="4"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728469E" w14:textId="77777777" w:rsidR="00DD2CC1" w:rsidRDefault="00DD2CC1"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76D5676" id="_x0000_t202" coordsize="21600,21600" o:spt="202" path="m,l,21600r21600,l21600,xe">
              <v:stroke joinstyle="miter"/>
              <v:path gradientshapeok="t" o:connecttype="rect"/>
            </v:shapetype>
            <v:shape id="WordArt 6" o:spid="_x0000_s1026" type="#_x0000_t202" style="position:absolute;margin-left:0;margin-top:0;width:527.85pt;height:131.95pt;rotation:-45;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" o:allowincell="f" filled="f" stroked="f">
              <v:stroke joinstyle="round"/>
              <o:lock v:ext="edit" shapetype="t"/>
              <v:textbox style="mso-fit-shape-to-text:t">
                <w:txbxContent>
                  <w:p w14:paraId="3728469E" w14:textId="77777777" w:rsidR="00DD2CC1" w:rsidRDefault="00DD2CC1"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2AB579" w14:textId="4F2E5B17" w:rsidR="00DD2CC1" w:rsidRPr="00FA0A88" w:rsidRDefault="009F7FF4" w:rsidP="00964FA5">
    <w:pPr>
      <w:pStyle w:val="Header"/>
      <w:ind w:right="360"/>
      <w:rPr>
        <w:rFonts w:cstheme="minorHAnsi"/>
        <w:b/>
        <w:smallCaps/>
        <w:color w:val="808080" w:themeColor="background1" w:themeShade="80"/>
        <w:sz w:val="18"/>
        <w:szCs w:val="18"/>
      </w:rPr>
    </w:pPr>
    <w:r w:rsidRPr="00FA0A88">
      <w:rPr>
        <w:rFonts w:cstheme="minorHAnsi"/>
        <w:b/>
        <w:smallCaps/>
        <w:color w:val="808080" w:themeColor="background1" w:themeShade="80"/>
        <w:sz w:val="18"/>
        <w:szCs w:val="18"/>
      </w:rPr>
      <w:t>THE WORLD BANK - ENVIRONMENTAL AND SOCIAL COMMITMENT PLAN (ESCP)</w:t>
    </w:r>
    <w:r w:rsidR="00DD2CC1">
      <w:rPr>
        <w:rFonts w:cstheme="minorHAnsi"/>
        <w:b/>
        <w:color w:val="808080" w:themeColor="background1" w:themeShade="80"/>
        <w:sz w:val="16"/>
        <w:szCs w:val="16"/>
      </w:rPr>
      <w:tab/>
    </w:r>
    <w:r w:rsidR="00DD2CC1">
      <w:rPr>
        <w:rFonts w:cstheme="minorHAnsi"/>
        <w:b/>
        <w:color w:val="808080" w:themeColor="background1" w:themeShade="80"/>
        <w:sz w:val="16"/>
        <w:szCs w:val="16"/>
      </w:rPr>
      <w:tab/>
    </w:r>
  </w:p>
  <w:p w14:paraId="46808772" w14:textId="77777777" w:rsidR="00DD2CC1" w:rsidRPr="00AD0A1F" w:rsidRDefault="00DD2CC1" w:rsidP="00AD0A1F">
    <w:pPr>
      <w:pStyle w:val="Header"/>
      <w:jc w:val="center"/>
      <w:rPr>
        <w:rFonts w:cstheme="minorHAnsi"/>
        <w:b/>
        <w:color w:val="808080" w:themeColor="background1" w:themeShade="80"/>
        <w:sz w:val="2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6E787A" w14:textId="4AF7400B" w:rsidR="00DD2CC1" w:rsidRDefault="00DD2CC1">
    <w:pPr>
      <w:pStyle w:val="Header"/>
    </w:pPr>
    <w:r>
      <w:rPr>
        <w:noProof/>
        <w:lang w:eastAsia="zh-CN" w:bidi="mn-Mong-CN"/>
      </w:rPr>
      <mc:AlternateContent>
        <mc:Choice Requires="wps">
          <w:drawing>
            <wp:anchor distT="0" distB="0" distL="114300" distR="114300" simplePos="0" relativeHeight="251655680" behindDoc="1" locked="0" layoutInCell="0" allowOverlap="1" wp14:anchorId="6241FC65" wp14:editId="7D373B9F">
              <wp:simplePos x="0" y="0"/>
              <wp:positionH relativeFrom="margin">
                <wp:align>center</wp:align>
              </wp:positionH>
              <wp:positionV relativeFrom="margin">
                <wp:align>center</wp:align>
              </wp:positionV>
              <wp:extent cx="6703695" cy="1675765"/>
              <wp:effectExtent l="0" t="2028825" r="0" b="1677035"/>
              <wp:wrapNone/>
              <wp:docPr id="2"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9774884" w14:textId="77777777" w:rsidR="00DD2CC1" w:rsidRDefault="00DD2CC1"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241FC65" id="_x0000_t202" coordsize="21600,21600" o:spt="202" path="m,l,21600r21600,l21600,xe">
              <v:stroke joinstyle="miter"/>
              <v:path gradientshapeok="t" o:connecttype="rect"/>
            </v:shapetype>
            <v:shape id="WordArt 5" o:spid="_x0000_s1027" type="#_x0000_t202" style="position:absolute;margin-left:0;margin-top:0;width:527.85pt;height:131.95pt;rotation:-45;z-index:-25166080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" o:allowincell="f" filled="f" stroked="f">
              <v:stroke joinstyle="round"/>
              <o:lock v:ext="edit" shapetype="t"/>
              <v:textbox style="mso-fit-shape-to-text:t">
                <w:txbxContent>
                  <w:p w14:paraId="29774884" w14:textId="77777777" w:rsidR="00DD2CC1" w:rsidRDefault="00DD2CC1"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v:textbox>
              <w10:wrap anchorx="margin" anchory="margin"/>
            </v:shape>
          </w:pict>
        </mc:Fallback>
      </mc:AlternateConten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29ACF8" w14:textId="1FF99ADF" w:rsidR="00DD2CC1" w:rsidRDefault="00DD2CC1">
    <w:pPr>
      <w:pStyle w:val="Header"/>
    </w:pPr>
  </w:p>
  <w:p w14:paraId="32CFDEFF" w14:textId="77777777" w:rsidR="00DD2CC1" w:rsidRDefault="00DD2CC1"/>
  <w:p w14:paraId="4D3CEA79" w14:textId="77777777" w:rsidR="00DD2CC1" w:rsidRDefault="00DD2CC1"/>
  <w:p w14:paraId="1D350BEF" w14:textId="77777777" w:rsidR="00DD2CC1" w:rsidRDefault="00DD2CC1"/>
  <w:p w14:paraId="5668CBEA" w14:textId="77777777" w:rsidR="00DD2CC1" w:rsidRDefault="00DD2CC1"/>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BE5986" w14:textId="0B29890B" w:rsidR="00DD2CC1" w:rsidRPr="00506C68" w:rsidRDefault="009F7FF4" w:rsidP="00FA0A88">
    <w:pPr>
      <w:pStyle w:val="Header"/>
      <w:rPr>
        <w:rFonts w:cstheme="minorHAnsi"/>
        <w:b/>
        <w:color w:val="808080" w:themeColor="background1" w:themeShade="80"/>
        <w:sz w:val="16"/>
        <w:szCs w:val="16"/>
      </w:rPr>
    </w:pPr>
    <w:r w:rsidRPr="00FA0A88">
      <w:rPr>
        <w:rFonts w:cstheme="minorHAnsi"/>
        <w:b/>
        <w:smallCaps/>
        <w:color w:val="808080" w:themeColor="background1" w:themeShade="80"/>
        <w:sz w:val="18"/>
        <w:szCs w:val="18"/>
      </w:rPr>
      <w:t>THE WORLD BANK - ENVIRONMENTAL AND SOCIAL COMMITMENT PLAN (ESCP)</w:t>
    </w:r>
    <w:r w:rsidR="00DD2CC1">
      <w:rPr>
        <w:rFonts w:cstheme="minorHAnsi"/>
        <w:b/>
        <w:color w:val="808080" w:themeColor="background1" w:themeShade="80"/>
        <w:sz w:val="16"/>
        <w:szCs w:val="16"/>
      </w:rPr>
      <w:tab/>
    </w:r>
    <w:r w:rsidR="00DD2CC1">
      <w:rPr>
        <w:rFonts w:cstheme="minorHAnsi"/>
        <w:b/>
        <w:color w:val="808080" w:themeColor="background1" w:themeShade="80"/>
        <w:sz w:val="16"/>
        <w:szCs w:val="16"/>
      </w:rPr>
      <w:tab/>
    </w:r>
  </w:p>
  <w:p w14:paraId="52898C3A" w14:textId="50AE8202" w:rsidR="00DD2CC1" w:rsidRPr="00506C68" w:rsidRDefault="00DD2CC1" w:rsidP="000A0AEB">
    <w:pPr>
      <w:pStyle w:val="Header"/>
      <w:rPr>
        <w:rFonts w:cstheme="minorHAnsi"/>
        <w:b/>
        <w:color w:val="808080" w:themeColor="background1" w:themeShade="80"/>
        <w:sz w:val="16"/>
        <w:szCs w:val="16"/>
      </w:rP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691091" w14:textId="338F6A9B" w:rsidR="00DD2CC1" w:rsidRDefault="00DD2CC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1123B"/>
    <w:multiLevelType w:val="hybridMultilevel"/>
    <w:tmpl w:val="AD948362"/>
    <w:lvl w:ilvl="0" w:tplc="F2A67D56">
      <w:start w:val="11"/>
      <w:numFmt w:val="bullet"/>
      <w:lvlText w:val="-"/>
      <w:lvlJc w:val="left"/>
      <w:pPr>
        <w:ind w:left="1080" w:hanging="360"/>
      </w:pPr>
      <w:rPr>
        <w:rFonts w:ascii="Calibri" w:eastAsiaTheme="minorEastAsia"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56E79EC"/>
    <w:multiLevelType w:val="hybridMultilevel"/>
    <w:tmpl w:val="5FBE9014"/>
    <w:lvl w:ilvl="0" w:tplc="E77E5FC2">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6A7C8F"/>
    <w:multiLevelType w:val="hybridMultilevel"/>
    <w:tmpl w:val="A626A9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C67926"/>
    <w:multiLevelType w:val="hybridMultilevel"/>
    <w:tmpl w:val="1388AE42"/>
    <w:lvl w:ilvl="0" w:tplc="531CBD8C">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6D55B2"/>
    <w:multiLevelType w:val="hybridMultilevel"/>
    <w:tmpl w:val="BCF212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27191A"/>
    <w:multiLevelType w:val="hybridMultilevel"/>
    <w:tmpl w:val="F6F267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2C55AD"/>
    <w:multiLevelType w:val="multilevel"/>
    <w:tmpl w:val="539270E8"/>
    <w:lvl w:ilvl="0">
      <w:start w:val="1"/>
      <w:numFmt w:val="decimal"/>
      <w:pStyle w:val="Heading1"/>
      <w:lvlText w:val="%1."/>
      <w:lvlJc w:val="left"/>
      <w:pPr>
        <w:ind w:left="0" w:firstLine="0"/>
      </w:pPr>
      <w:rPr>
        <w:rFonts w:hint="default"/>
        <w:b w:val="0"/>
        <w:bCs w:val="0"/>
        <w:sz w:val="22"/>
        <w:szCs w:val="22"/>
      </w:rPr>
    </w:lvl>
    <w:lvl w:ilvl="1">
      <w:start w:val="1"/>
      <w:numFmt w:val="none"/>
      <w:pStyle w:val="Heading2"/>
      <w:suff w:val="nothing"/>
      <w:lvlText w:val=""/>
      <w:lvlJc w:val="left"/>
      <w:pPr>
        <w:ind w:left="0" w:firstLine="0"/>
      </w:pPr>
      <w:rPr>
        <w:rFonts w:hint="default"/>
        <w:lang w:val="en-US"/>
      </w:rPr>
    </w:lvl>
    <w:lvl w:ilvl="2">
      <w:start w:val="1"/>
      <w:numFmt w:val="upperLetter"/>
      <w:pStyle w:val="Heading3"/>
      <w:lvlText w:val="%3."/>
      <w:lvlJc w:val="left"/>
      <w:pPr>
        <w:ind w:left="450" w:hanging="36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32767" w:firstLine="0"/>
      </w:pPr>
      <w:rPr>
        <w:rFonts w:hint="default"/>
      </w:rPr>
    </w:lvl>
    <w:lvl w:ilvl="5">
      <w:start w:val="1"/>
      <w:numFmt w:val="none"/>
      <w:pStyle w:val="Heading6"/>
      <w:suff w:val="nothing"/>
      <w:lvlText w:val=""/>
      <w:lvlJc w:val="left"/>
      <w:pPr>
        <w:ind w:left="-32767"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7" w15:restartNumberingAfterBreak="0">
    <w:nsid w:val="1BF5473D"/>
    <w:multiLevelType w:val="hybridMultilevel"/>
    <w:tmpl w:val="3132CCD2"/>
    <w:lvl w:ilvl="0" w:tplc="20E2E93E">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8216FF"/>
    <w:multiLevelType w:val="hybridMultilevel"/>
    <w:tmpl w:val="B1DAA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9A36DD"/>
    <w:multiLevelType w:val="hybridMultilevel"/>
    <w:tmpl w:val="0CE4D8D8"/>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0" w15:restartNumberingAfterBreak="0">
    <w:nsid w:val="23BB702D"/>
    <w:multiLevelType w:val="hybridMultilevel"/>
    <w:tmpl w:val="5FBE9014"/>
    <w:lvl w:ilvl="0" w:tplc="E77E5FC2">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EB1A08"/>
    <w:multiLevelType w:val="hybridMultilevel"/>
    <w:tmpl w:val="BCF212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1B7A48"/>
    <w:multiLevelType w:val="hybridMultilevel"/>
    <w:tmpl w:val="F0CC4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F03855"/>
    <w:multiLevelType w:val="hybridMultilevel"/>
    <w:tmpl w:val="C658C266"/>
    <w:lvl w:ilvl="0" w:tplc="D1DA10B2">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131CE9"/>
    <w:multiLevelType w:val="hybridMultilevel"/>
    <w:tmpl w:val="5FBE9014"/>
    <w:lvl w:ilvl="0" w:tplc="E77E5FC2">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14268D"/>
    <w:multiLevelType w:val="hybridMultilevel"/>
    <w:tmpl w:val="2E92E50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A2A1DC7"/>
    <w:multiLevelType w:val="hybridMultilevel"/>
    <w:tmpl w:val="533A6764"/>
    <w:lvl w:ilvl="0" w:tplc="2E3AC40A">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333315"/>
    <w:multiLevelType w:val="hybridMultilevel"/>
    <w:tmpl w:val="6714010A"/>
    <w:lvl w:ilvl="0" w:tplc="E65A8972">
      <w:start w:val="1"/>
      <w:numFmt w:val="bullet"/>
      <w:lvlText w:val="-"/>
      <w:lvlJc w:val="left"/>
      <w:pPr>
        <w:ind w:left="720" w:hanging="36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924B7E"/>
    <w:multiLevelType w:val="hybridMultilevel"/>
    <w:tmpl w:val="A5FC3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CA79F0"/>
    <w:multiLevelType w:val="hybridMultilevel"/>
    <w:tmpl w:val="74B818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4B52627"/>
    <w:multiLevelType w:val="multilevel"/>
    <w:tmpl w:val="DDD6EB4C"/>
    <w:lvl w:ilvl="0">
      <w:start w:val="2"/>
      <w:numFmt w:val="decimal"/>
      <w:lvlText w:val="%1."/>
      <w:lvlJc w:val="left"/>
      <w:pPr>
        <w:tabs>
          <w:tab w:val="num" w:pos="480"/>
        </w:tabs>
        <w:ind w:left="480" w:hanging="480"/>
      </w:pPr>
      <w:rPr>
        <w:rFonts w:hint="default"/>
      </w:rPr>
    </w:lvl>
    <w:lvl w:ilvl="1">
      <w:start w:val="2"/>
      <w:numFmt w:val="decimalZero"/>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44FE7C3E"/>
    <w:multiLevelType w:val="hybridMultilevel"/>
    <w:tmpl w:val="F2843FEA"/>
    <w:lvl w:ilvl="0" w:tplc="04090019">
      <w:start w:val="1"/>
      <w:numFmt w:val="lowerLetter"/>
      <w:lvlText w:val="%1."/>
      <w:lvlJc w:val="left"/>
      <w:pPr>
        <w:ind w:left="1710" w:hanging="360"/>
      </w:pPr>
      <w:rPr>
        <w:rFonts w:eastAsia="Times New Roman"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2" w15:restartNumberingAfterBreak="0">
    <w:nsid w:val="4C4A0605"/>
    <w:multiLevelType w:val="hybridMultilevel"/>
    <w:tmpl w:val="0C020A42"/>
    <w:lvl w:ilvl="0" w:tplc="0C5C9B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D450D81"/>
    <w:multiLevelType w:val="hybridMultilevel"/>
    <w:tmpl w:val="BCF212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EDD2A8D"/>
    <w:multiLevelType w:val="hybridMultilevel"/>
    <w:tmpl w:val="5FBE9014"/>
    <w:lvl w:ilvl="0" w:tplc="E77E5FC2">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F105347"/>
    <w:multiLevelType w:val="hybridMultilevel"/>
    <w:tmpl w:val="514C63BC"/>
    <w:lvl w:ilvl="0" w:tplc="7C926A8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9D00A4"/>
    <w:multiLevelType w:val="hybridMultilevel"/>
    <w:tmpl w:val="5FBE9014"/>
    <w:lvl w:ilvl="0" w:tplc="E77E5FC2">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1C81DBD"/>
    <w:multiLevelType w:val="hybridMultilevel"/>
    <w:tmpl w:val="5FBE9014"/>
    <w:lvl w:ilvl="0" w:tplc="E77E5FC2">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873A43"/>
    <w:multiLevelType w:val="hybridMultilevel"/>
    <w:tmpl w:val="1158A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49D4E04"/>
    <w:multiLevelType w:val="hybridMultilevel"/>
    <w:tmpl w:val="9E1C2438"/>
    <w:lvl w:ilvl="0" w:tplc="19D2DABA">
      <w:start w:val="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17468B"/>
    <w:multiLevelType w:val="hybridMultilevel"/>
    <w:tmpl w:val="17403046"/>
    <w:lvl w:ilvl="0" w:tplc="15F0F2E6">
      <w:start w:val="1"/>
      <w:numFmt w:val="bullet"/>
      <w:lvlText w:val="­"/>
      <w:lvlJc w:val="left"/>
      <w:pPr>
        <w:ind w:left="720" w:hanging="360"/>
      </w:pPr>
      <w:rPr>
        <w:rFonts w:ascii="Arial" w:hAnsi="Arial" w:hint="default"/>
        <w:lang w:val="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477EDE"/>
    <w:multiLevelType w:val="hybridMultilevel"/>
    <w:tmpl w:val="4872AE8E"/>
    <w:lvl w:ilvl="0" w:tplc="045A4E3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07E17DD"/>
    <w:multiLevelType w:val="hybridMultilevel"/>
    <w:tmpl w:val="5FBE9014"/>
    <w:lvl w:ilvl="0" w:tplc="E77E5FC2">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8AE2EAD"/>
    <w:multiLevelType w:val="hybridMultilevel"/>
    <w:tmpl w:val="5FBE9014"/>
    <w:lvl w:ilvl="0" w:tplc="E77E5FC2">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C5D06F7"/>
    <w:multiLevelType w:val="hybridMultilevel"/>
    <w:tmpl w:val="DFDC7D2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11C1FA1"/>
    <w:multiLevelType w:val="hybridMultilevel"/>
    <w:tmpl w:val="9F02AD5E"/>
    <w:lvl w:ilvl="0" w:tplc="9014BC80">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7333F3F"/>
    <w:multiLevelType w:val="hybridMultilevel"/>
    <w:tmpl w:val="9FEA8432"/>
    <w:lvl w:ilvl="0" w:tplc="00287848">
      <w:start w:val="1"/>
      <w:numFmt w:val="bullet"/>
      <w:lvlText w:val="­"/>
      <w:lvlJc w:val="left"/>
      <w:pPr>
        <w:ind w:left="360" w:hanging="360"/>
      </w:pPr>
      <w:rPr>
        <w:rFonts w:ascii="Arial" w:hAnsi="Arial" w:hint="default"/>
        <w:lang w:val="en-US"/>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9CA7E59"/>
    <w:multiLevelType w:val="hybridMultilevel"/>
    <w:tmpl w:val="CCFA2C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C3F40BD"/>
    <w:multiLevelType w:val="hybridMultilevel"/>
    <w:tmpl w:val="85EE6ADE"/>
    <w:lvl w:ilvl="0" w:tplc="5130F432">
      <w:start w:val="1999"/>
      <w:numFmt w:val="bullet"/>
      <w:lvlText w:val="-"/>
      <w:lvlJc w:val="left"/>
      <w:pPr>
        <w:ind w:left="833" w:hanging="360"/>
      </w:pPr>
      <w:rPr>
        <w:rFonts w:ascii="Calibri" w:hAnsi="Calibri" w:hint="default"/>
        <w:sz w:val="16"/>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num w:numId="1">
    <w:abstractNumId w:val="34"/>
  </w:num>
  <w:num w:numId="2">
    <w:abstractNumId w:val="15"/>
  </w:num>
  <w:num w:numId="3">
    <w:abstractNumId w:val="36"/>
  </w:num>
  <w:num w:numId="4">
    <w:abstractNumId w:val="31"/>
  </w:num>
  <w:num w:numId="5">
    <w:abstractNumId w:val="25"/>
  </w:num>
  <w:num w:numId="6">
    <w:abstractNumId w:val="38"/>
  </w:num>
  <w:num w:numId="7">
    <w:abstractNumId w:val="7"/>
  </w:num>
  <w:num w:numId="8">
    <w:abstractNumId w:val="17"/>
  </w:num>
  <w:num w:numId="9">
    <w:abstractNumId w:val="6"/>
  </w:num>
  <w:num w:numId="10">
    <w:abstractNumId w:val="29"/>
  </w:num>
  <w:num w:numId="11">
    <w:abstractNumId w:val="16"/>
  </w:num>
  <w:num w:numId="12">
    <w:abstractNumId w:val="13"/>
  </w:num>
  <w:num w:numId="13">
    <w:abstractNumId w:val="12"/>
  </w:num>
  <w:num w:numId="14">
    <w:abstractNumId w:val="30"/>
  </w:num>
  <w:num w:numId="15">
    <w:abstractNumId w:val="28"/>
  </w:num>
  <w:num w:numId="16">
    <w:abstractNumId w:val="37"/>
  </w:num>
  <w:num w:numId="17">
    <w:abstractNumId w:val="22"/>
  </w:num>
  <w:num w:numId="18">
    <w:abstractNumId w:val="3"/>
  </w:num>
  <w:num w:numId="19">
    <w:abstractNumId w:val="19"/>
  </w:num>
  <w:num w:numId="20">
    <w:abstractNumId w:val="9"/>
  </w:num>
  <w:num w:numId="21">
    <w:abstractNumId w:val="5"/>
  </w:num>
  <w:num w:numId="22">
    <w:abstractNumId w:val="21"/>
  </w:num>
  <w:num w:numId="23">
    <w:abstractNumId w:val="8"/>
  </w:num>
  <w:num w:numId="24">
    <w:abstractNumId w:val="20"/>
  </w:num>
  <w:num w:numId="25">
    <w:abstractNumId w:val="27"/>
  </w:num>
  <w:num w:numId="26">
    <w:abstractNumId w:val="14"/>
  </w:num>
  <w:num w:numId="27">
    <w:abstractNumId w:val="10"/>
  </w:num>
  <w:num w:numId="28">
    <w:abstractNumId w:val="18"/>
  </w:num>
  <w:num w:numId="29">
    <w:abstractNumId w:val="26"/>
  </w:num>
  <w:num w:numId="30">
    <w:abstractNumId w:val="33"/>
  </w:num>
  <w:num w:numId="31">
    <w:abstractNumId w:val="1"/>
  </w:num>
  <w:num w:numId="32">
    <w:abstractNumId w:val="24"/>
  </w:num>
  <w:num w:numId="33">
    <w:abstractNumId w:val="4"/>
  </w:num>
  <w:num w:numId="34">
    <w:abstractNumId w:val="23"/>
  </w:num>
  <w:num w:numId="35">
    <w:abstractNumId w:val="2"/>
  </w:num>
  <w:num w:numId="36">
    <w:abstractNumId w:val="32"/>
  </w:num>
  <w:num w:numId="37">
    <w:abstractNumId w:val="11"/>
  </w:num>
  <w:num w:numId="38">
    <w:abstractNumId w:val="0"/>
  </w:num>
  <w:num w:numId="3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CB2"/>
    <w:rsid w:val="00002B96"/>
    <w:rsid w:val="000034DD"/>
    <w:rsid w:val="0001001E"/>
    <w:rsid w:val="00011EBF"/>
    <w:rsid w:val="000124AF"/>
    <w:rsid w:val="00012930"/>
    <w:rsid w:val="00012964"/>
    <w:rsid w:val="000132C7"/>
    <w:rsid w:val="00013663"/>
    <w:rsid w:val="00015A47"/>
    <w:rsid w:val="0001758C"/>
    <w:rsid w:val="00021A5C"/>
    <w:rsid w:val="00022B03"/>
    <w:rsid w:val="00022CE4"/>
    <w:rsid w:val="0002469C"/>
    <w:rsid w:val="00024B54"/>
    <w:rsid w:val="00026C40"/>
    <w:rsid w:val="00033CA0"/>
    <w:rsid w:val="00040743"/>
    <w:rsid w:val="00041C3B"/>
    <w:rsid w:val="00044394"/>
    <w:rsid w:val="000468DE"/>
    <w:rsid w:val="00047197"/>
    <w:rsid w:val="00047A48"/>
    <w:rsid w:val="00050BF8"/>
    <w:rsid w:val="00051F1D"/>
    <w:rsid w:val="00053C5B"/>
    <w:rsid w:val="0005481F"/>
    <w:rsid w:val="000561A4"/>
    <w:rsid w:val="000564F8"/>
    <w:rsid w:val="000623D2"/>
    <w:rsid w:val="00063A14"/>
    <w:rsid w:val="00066E4A"/>
    <w:rsid w:val="00067768"/>
    <w:rsid w:val="0007049E"/>
    <w:rsid w:val="00071409"/>
    <w:rsid w:val="00071F61"/>
    <w:rsid w:val="000837AE"/>
    <w:rsid w:val="00085C13"/>
    <w:rsid w:val="0009509F"/>
    <w:rsid w:val="000A0AEB"/>
    <w:rsid w:val="000A1E89"/>
    <w:rsid w:val="000A3764"/>
    <w:rsid w:val="000A38EB"/>
    <w:rsid w:val="000A419E"/>
    <w:rsid w:val="000A4BB7"/>
    <w:rsid w:val="000A7111"/>
    <w:rsid w:val="000B0093"/>
    <w:rsid w:val="000B1513"/>
    <w:rsid w:val="000B31E5"/>
    <w:rsid w:val="000B5A22"/>
    <w:rsid w:val="000B6C87"/>
    <w:rsid w:val="000B7699"/>
    <w:rsid w:val="000B787E"/>
    <w:rsid w:val="000C0CEF"/>
    <w:rsid w:val="000C4140"/>
    <w:rsid w:val="000C42E8"/>
    <w:rsid w:val="000D043C"/>
    <w:rsid w:val="000D1A02"/>
    <w:rsid w:val="000D3122"/>
    <w:rsid w:val="000D32EF"/>
    <w:rsid w:val="000D3713"/>
    <w:rsid w:val="000D3946"/>
    <w:rsid w:val="000D4C94"/>
    <w:rsid w:val="000F0DFB"/>
    <w:rsid w:val="000F2E62"/>
    <w:rsid w:val="000F7250"/>
    <w:rsid w:val="000F7D8D"/>
    <w:rsid w:val="00100272"/>
    <w:rsid w:val="00101568"/>
    <w:rsid w:val="00102036"/>
    <w:rsid w:val="001032DA"/>
    <w:rsid w:val="00106028"/>
    <w:rsid w:val="00111E83"/>
    <w:rsid w:val="00112E4E"/>
    <w:rsid w:val="001130FD"/>
    <w:rsid w:val="00114162"/>
    <w:rsid w:val="00122EB9"/>
    <w:rsid w:val="0012625A"/>
    <w:rsid w:val="00126D90"/>
    <w:rsid w:val="00132D0C"/>
    <w:rsid w:val="00133BC8"/>
    <w:rsid w:val="00134BF6"/>
    <w:rsid w:val="00134E29"/>
    <w:rsid w:val="00136789"/>
    <w:rsid w:val="001368D6"/>
    <w:rsid w:val="0014113C"/>
    <w:rsid w:val="001415D1"/>
    <w:rsid w:val="00141A9D"/>
    <w:rsid w:val="00142A09"/>
    <w:rsid w:val="00142B1E"/>
    <w:rsid w:val="00146083"/>
    <w:rsid w:val="001465A4"/>
    <w:rsid w:val="00146A78"/>
    <w:rsid w:val="00146AF0"/>
    <w:rsid w:val="00146B45"/>
    <w:rsid w:val="00147DBF"/>
    <w:rsid w:val="0015236B"/>
    <w:rsid w:val="0015290B"/>
    <w:rsid w:val="00152BEF"/>
    <w:rsid w:val="00152CC3"/>
    <w:rsid w:val="00154D0A"/>
    <w:rsid w:val="00155D5C"/>
    <w:rsid w:val="0016348A"/>
    <w:rsid w:val="0016519A"/>
    <w:rsid w:val="00165F8C"/>
    <w:rsid w:val="001677FC"/>
    <w:rsid w:val="00170978"/>
    <w:rsid w:val="00170A10"/>
    <w:rsid w:val="00171D1B"/>
    <w:rsid w:val="001722BA"/>
    <w:rsid w:val="001735CA"/>
    <w:rsid w:val="0017533F"/>
    <w:rsid w:val="0017536B"/>
    <w:rsid w:val="00175BD5"/>
    <w:rsid w:val="00177A87"/>
    <w:rsid w:val="00180640"/>
    <w:rsid w:val="00181C52"/>
    <w:rsid w:val="00181CF7"/>
    <w:rsid w:val="001878F9"/>
    <w:rsid w:val="001916A5"/>
    <w:rsid w:val="00197015"/>
    <w:rsid w:val="00197E5B"/>
    <w:rsid w:val="001A1149"/>
    <w:rsid w:val="001A44BB"/>
    <w:rsid w:val="001A64C1"/>
    <w:rsid w:val="001A6DE0"/>
    <w:rsid w:val="001A7BD5"/>
    <w:rsid w:val="001B452C"/>
    <w:rsid w:val="001B5562"/>
    <w:rsid w:val="001C171E"/>
    <w:rsid w:val="001C24E7"/>
    <w:rsid w:val="001C410B"/>
    <w:rsid w:val="001D21D3"/>
    <w:rsid w:val="001D2432"/>
    <w:rsid w:val="001D2466"/>
    <w:rsid w:val="001D28A6"/>
    <w:rsid w:val="001D4EE0"/>
    <w:rsid w:val="001D60AF"/>
    <w:rsid w:val="001D672E"/>
    <w:rsid w:val="001D78A8"/>
    <w:rsid w:val="001D7B2C"/>
    <w:rsid w:val="001E3E82"/>
    <w:rsid w:val="001E682E"/>
    <w:rsid w:val="001E72D4"/>
    <w:rsid w:val="001F05A7"/>
    <w:rsid w:val="001F1A01"/>
    <w:rsid w:val="001F331F"/>
    <w:rsid w:val="001F3344"/>
    <w:rsid w:val="001F4109"/>
    <w:rsid w:val="001F58D6"/>
    <w:rsid w:val="001F5D63"/>
    <w:rsid w:val="002000B2"/>
    <w:rsid w:val="002034B8"/>
    <w:rsid w:val="002034F1"/>
    <w:rsid w:val="00206E84"/>
    <w:rsid w:val="00207D09"/>
    <w:rsid w:val="0021350F"/>
    <w:rsid w:val="00213F4E"/>
    <w:rsid w:val="00220892"/>
    <w:rsid w:val="002216CD"/>
    <w:rsid w:val="00223773"/>
    <w:rsid w:val="00226287"/>
    <w:rsid w:val="00230427"/>
    <w:rsid w:val="002304F3"/>
    <w:rsid w:val="00232EF1"/>
    <w:rsid w:val="00253388"/>
    <w:rsid w:val="00256346"/>
    <w:rsid w:val="00256E8D"/>
    <w:rsid w:val="00263C46"/>
    <w:rsid w:val="002645DA"/>
    <w:rsid w:val="00266460"/>
    <w:rsid w:val="0027280B"/>
    <w:rsid w:val="002736F9"/>
    <w:rsid w:val="00275063"/>
    <w:rsid w:val="00276158"/>
    <w:rsid w:val="002805AE"/>
    <w:rsid w:val="00281538"/>
    <w:rsid w:val="00283982"/>
    <w:rsid w:val="00284ABA"/>
    <w:rsid w:val="00286141"/>
    <w:rsid w:val="002900CC"/>
    <w:rsid w:val="0029168A"/>
    <w:rsid w:val="0029223F"/>
    <w:rsid w:val="0029535A"/>
    <w:rsid w:val="002954D3"/>
    <w:rsid w:val="0029679B"/>
    <w:rsid w:val="00297AB6"/>
    <w:rsid w:val="002A0478"/>
    <w:rsid w:val="002A07CC"/>
    <w:rsid w:val="002A0C04"/>
    <w:rsid w:val="002A354A"/>
    <w:rsid w:val="002A67AD"/>
    <w:rsid w:val="002A742D"/>
    <w:rsid w:val="002B04DB"/>
    <w:rsid w:val="002B2E94"/>
    <w:rsid w:val="002B2F09"/>
    <w:rsid w:val="002B77FD"/>
    <w:rsid w:val="002B7800"/>
    <w:rsid w:val="002C1681"/>
    <w:rsid w:val="002C4674"/>
    <w:rsid w:val="002C4801"/>
    <w:rsid w:val="002C5A09"/>
    <w:rsid w:val="002C7822"/>
    <w:rsid w:val="002C7ADE"/>
    <w:rsid w:val="002D36AF"/>
    <w:rsid w:val="002D4AA2"/>
    <w:rsid w:val="002D5209"/>
    <w:rsid w:val="002D5E3A"/>
    <w:rsid w:val="002D7B18"/>
    <w:rsid w:val="002E1042"/>
    <w:rsid w:val="002E45B4"/>
    <w:rsid w:val="002E50B3"/>
    <w:rsid w:val="002E52F5"/>
    <w:rsid w:val="002E55FE"/>
    <w:rsid w:val="002E6CF0"/>
    <w:rsid w:val="002E7419"/>
    <w:rsid w:val="002F0B51"/>
    <w:rsid w:val="002F64CF"/>
    <w:rsid w:val="00301D4F"/>
    <w:rsid w:val="00304827"/>
    <w:rsid w:val="00305BCF"/>
    <w:rsid w:val="00305E49"/>
    <w:rsid w:val="003108D8"/>
    <w:rsid w:val="00310A80"/>
    <w:rsid w:val="00312CC6"/>
    <w:rsid w:val="00313573"/>
    <w:rsid w:val="00313E28"/>
    <w:rsid w:val="00316C77"/>
    <w:rsid w:val="00316E2F"/>
    <w:rsid w:val="00322F1B"/>
    <w:rsid w:val="003259FB"/>
    <w:rsid w:val="00325A2C"/>
    <w:rsid w:val="003261BF"/>
    <w:rsid w:val="003317AB"/>
    <w:rsid w:val="00331885"/>
    <w:rsid w:val="00332FCC"/>
    <w:rsid w:val="003363D4"/>
    <w:rsid w:val="00345015"/>
    <w:rsid w:val="00346719"/>
    <w:rsid w:val="00347F05"/>
    <w:rsid w:val="00352D91"/>
    <w:rsid w:val="00354AD9"/>
    <w:rsid w:val="003570EB"/>
    <w:rsid w:val="003600CB"/>
    <w:rsid w:val="0036097D"/>
    <w:rsid w:val="00361305"/>
    <w:rsid w:val="00365763"/>
    <w:rsid w:val="00367603"/>
    <w:rsid w:val="00367F16"/>
    <w:rsid w:val="0037245F"/>
    <w:rsid w:val="0037259C"/>
    <w:rsid w:val="0037350B"/>
    <w:rsid w:val="003742BF"/>
    <w:rsid w:val="0037539E"/>
    <w:rsid w:val="00375BD0"/>
    <w:rsid w:val="00377019"/>
    <w:rsid w:val="00381EDF"/>
    <w:rsid w:val="003831F4"/>
    <w:rsid w:val="00383619"/>
    <w:rsid w:val="00383C2C"/>
    <w:rsid w:val="003851E2"/>
    <w:rsid w:val="0038605C"/>
    <w:rsid w:val="00395EBE"/>
    <w:rsid w:val="00396563"/>
    <w:rsid w:val="003974D6"/>
    <w:rsid w:val="003A0A1D"/>
    <w:rsid w:val="003B5E96"/>
    <w:rsid w:val="003B6921"/>
    <w:rsid w:val="003C1D4C"/>
    <w:rsid w:val="003C2002"/>
    <w:rsid w:val="003D0AC8"/>
    <w:rsid w:val="003E170C"/>
    <w:rsid w:val="003E1D7B"/>
    <w:rsid w:val="003E1E2C"/>
    <w:rsid w:val="003E27F8"/>
    <w:rsid w:val="003E41FE"/>
    <w:rsid w:val="003E6028"/>
    <w:rsid w:val="003E6299"/>
    <w:rsid w:val="003F0D90"/>
    <w:rsid w:val="003F51D0"/>
    <w:rsid w:val="003F5D10"/>
    <w:rsid w:val="003F7918"/>
    <w:rsid w:val="00402C16"/>
    <w:rsid w:val="004033C5"/>
    <w:rsid w:val="004037A2"/>
    <w:rsid w:val="00403D18"/>
    <w:rsid w:val="00404812"/>
    <w:rsid w:val="004075D2"/>
    <w:rsid w:val="004106A7"/>
    <w:rsid w:val="0041104E"/>
    <w:rsid w:val="004137A2"/>
    <w:rsid w:val="0041418E"/>
    <w:rsid w:val="004173F6"/>
    <w:rsid w:val="00417D70"/>
    <w:rsid w:val="0042015D"/>
    <w:rsid w:val="00421ECE"/>
    <w:rsid w:val="004222F1"/>
    <w:rsid w:val="00422BDD"/>
    <w:rsid w:val="00423785"/>
    <w:rsid w:val="00423CAC"/>
    <w:rsid w:val="00424ADD"/>
    <w:rsid w:val="00425CD3"/>
    <w:rsid w:val="0043065D"/>
    <w:rsid w:val="00433B26"/>
    <w:rsid w:val="0043772E"/>
    <w:rsid w:val="00437F5D"/>
    <w:rsid w:val="0044145D"/>
    <w:rsid w:val="004472E6"/>
    <w:rsid w:val="0045014C"/>
    <w:rsid w:val="0045080E"/>
    <w:rsid w:val="00451DDD"/>
    <w:rsid w:val="00453071"/>
    <w:rsid w:val="00460550"/>
    <w:rsid w:val="0046130D"/>
    <w:rsid w:val="004626CF"/>
    <w:rsid w:val="0046390A"/>
    <w:rsid w:val="004650CC"/>
    <w:rsid w:val="0046582A"/>
    <w:rsid w:val="00470040"/>
    <w:rsid w:val="00471255"/>
    <w:rsid w:val="004728A0"/>
    <w:rsid w:val="00474519"/>
    <w:rsid w:val="0047491B"/>
    <w:rsid w:val="00474BE5"/>
    <w:rsid w:val="0047550F"/>
    <w:rsid w:val="00475D41"/>
    <w:rsid w:val="00475DE9"/>
    <w:rsid w:val="00481E73"/>
    <w:rsid w:val="00484356"/>
    <w:rsid w:val="00484A88"/>
    <w:rsid w:val="0048527C"/>
    <w:rsid w:val="00487888"/>
    <w:rsid w:val="00487B66"/>
    <w:rsid w:val="004904F8"/>
    <w:rsid w:val="004909BA"/>
    <w:rsid w:val="00491701"/>
    <w:rsid w:val="00492173"/>
    <w:rsid w:val="00493FB9"/>
    <w:rsid w:val="004973A4"/>
    <w:rsid w:val="00497658"/>
    <w:rsid w:val="00497F9A"/>
    <w:rsid w:val="004A0E63"/>
    <w:rsid w:val="004A3823"/>
    <w:rsid w:val="004A5312"/>
    <w:rsid w:val="004A5380"/>
    <w:rsid w:val="004A7DCB"/>
    <w:rsid w:val="004B006E"/>
    <w:rsid w:val="004B5968"/>
    <w:rsid w:val="004B5B25"/>
    <w:rsid w:val="004B5F02"/>
    <w:rsid w:val="004C42DA"/>
    <w:rsid w:val="004C681B"/>
    <w:rsid w:val="004C74E2"/>
    <w:rsid w:val="004D2AA6"/>
    <w:rsid w:val="004D3A88"/>
    <w:rsid w:val="004D579A"/>
    <w:rsid w:val="004D60D3"/>
    <w:rsid w:val="004D65A4"/>
    <w:rsid w:val="004D669D"/>
    <w:rsid w:val="004D759F"/>
    <w:rsid w:val="004D7C69"/>
    <w:rsid w:val="004E3138"/>
    <w:rsid w:val="004E51B0"/>
    <w:rsid w:val="004E5289"/>
    <w:rsid w:val="004E68EF"/>
    <w:rsid w:val="004E7CEA"/>
    <w:rsid w:val="004F1184"/>
    <w:rsid w:val="004F1198"/>
    <w:rsid w:val="004F56F7"/>
    <w:rsid w:val="004F5C4E"/>
    <w:rsid w:val="00500D4E"/>
    <w:rsid w:val="00501AA7"/>
    <w:rsid w:val="00502173"/>
    <w:rsid w:val="00503F93"/>
    <w:rsid w:val="00506C68"/>
    <w:rsid w:val="00510E79"/>
    <w:rsid w:val="0051271E"/>
    <w:rsid w:val="00514C02"/>
    <w:rsid w:val="00522358"/>
    <w:rsid w:val="00522803"/>
    <w:rsid w:val="00524D42"/>
    <w:rsid w:val="005254C3"/>
    <w:rsid w:val="00525DFB"/>
    <w:rsid w:val="0053072C"/>
    <w:rsid w:val="00536689"/>
    <w:rsid w:val="00540E3F"/>
    <w:rsid w:val="00541AD5"/>
    <w:rsid w:val="00545C67"/>
    <w:rsid w:val="0055127F"/>
    <w:rsid w:val="0055362C"/>
    <w:rsid w:val="00554415"/>
    <w:rsid w:val="005557DB"/>
    <w:rsid w:val="00556C53"/>
    <w:rsid w:val="00560102"/>
    <w:rsid w:val="00560284"/>
    <w:rsid w:val="00561847"/>
    <w:rsid w:val="00561AFB"/>
    <w:rsid w:val="00562414"/>
    <w:rsid w:val="00563557"/>
    <w:rsid w:val="005668A3"/>
    <w:rsid w:val="00570B1A"/>
    <w:rsid w:val="00572F61"/>
    <w:rsid w:val="00574A18"/>
    <w:rsid w:val="00574EAB"/>
    <w:rsid w:val="00575258"/>
    <w:rsid w:val="00576631"/>
    <w:rsid w:val="00576B69"/>
    <w:rsid w:val="005879CC"/>
    <w:rsid w:val="00593C8E"/>
    <w:rsid w:val="00594521"/>
    <w:rsid w:val="00596F8A"/>
    <w:rsid w:val="005A078F"/>
    <w:rsid w:val="005A11DD"/>
    <w:rsid w:val="005A764E"/>
    <w:rsid w:val="005B0522"/>
    <w:rsid w:val="005B27ED"/>
    <w:rsid w:val="005B4E74"/>
    <w:rsid w:val="005B54EF"/>
    <w:rsid w:val="005B5951"/>
    <w:rsid w:val="005B70B1"/>
    <w:rsid w:val="005C40FB"/>
    <w:rsid w:val="005C4926"/>
    <w:rsid w:val="005C5F8B"/>
    <w:rsid w:val="005C698F"/>
    <w:rsid w:val="005D09FE"/>
    <w:rsid w:val="005D394E"/>
    <w:rsid w:val="005D41CB"/>
    <w:rsid w:val="005D45E6"/>
    <w:rsid w:val="005D4B65"/>
    <w:rsid w:val="005E0892"/>
    <w:rsid w:val="005E0D94"/>
    <w:rsid w:val="005E2E4D"/>
    <w:rsid w:val="005E3DC1"/>
    <w:rsid w:val="005E4A82"/>
    <w:rsid w:val="005F13A2"/>
    <w:rsid w:val="005F1AFA"/>
    <w:rsid w:val="005F1B0E"/>
    <w:rsid w:val="005F2335"/>
    <w:rsid w:val="005F5CE4"/>
    <w:rsid w:val="005F6237"/>
    <w:rsid w:val="005F7793"/>
    <w:rsid w:val="00602FE2"/>
    <w:rsid w:val="00604497"/>
    <w:rsid w:val="006068C5"/>
    <w:rsid w:val="00606CA7"/>
    <w:rsid w:val="006110F8"/>
    <w:rsid w:val="00614E29"/>
    <w:rsid w:val="006175DC"/>
    <w:rsid w:val="00620639"/>
    <w:rsid w:val="00627DBD"/>
    <w:rsid w:val="00630734"/>
    <w:rsid w:val="00630740"/>
    <w:rsid w:val="00630C76"/>
    <w:rsid w:val="0063183D"/>
    <w:rsid w:val="00641B66"/>
    <w:rsid w:val="00642B43"/>
    <w:rsid w:val="006441F9"/>
    <w:rsid w:val="006477C1"/>
    <w:rsid w:val="00650EEA"/>
    <w:rsid w:val="0065140B"/>
    <w:rsid w:val="00652468"/>
    <w:rsid w:val="00652DC8"/>
    <w:rsid w:val="00655E8D"/>
    <w:rsid w:val="006628AC"/>
    <w:rsid w:val="00662D45"/>
    <w:rsid w:val="0066405D"/>
    <w:rsid w:val="00670476"/>
    <w:rsid w:val="00673BC8"/>
    <w:rsid w:val="00674602"/>
    <w:rsid w:val="00676E7B"/>
    <w:rsid w:val="00677B3B"/>
    <w:rsid w:val="00680A32"/>
    <w:rsid w:val="00682525"/>
    <w:rsid w:val="00682B65"/>
    <w:rsid w:val="006835E0"/>
    <w:rsid w:val="00685FF9"/>
    <w:rsid w:val="0068618C"/>
    <w:rsid w:val="00686DF7"/>
    <w:rsid w:val="006915FD"/>
    <w:rsid w:val="00692228"/>
    <w:rsid w:val="006922ED"/>
    <w:rsid w:val="00694763"/>
    <w:rsid w:val="00695B83"/>
    <w:rsid w:val="006964F8"/>
    <w:rsid w:val="00697057"/>
    <w:rsid w:val="006A70E3"/>
    <w:rsid w:val="006B2D32"/>
    <w:rsid w:val="006B4094"/>
    <w:rsid w:val="006B4A26"/>
    <w:rsid w:val="006B5965"/>
    <w:rsid w:val="006C1B99"/>
    <w:rsid w:val="006C548C"/>
    <w:rsid w:val="006C6A2D"/>
    <w:rsid w:val="006D16F0"/>
    <w:rsid w:val="006D2168"/>
    <w:rsid w:val="006D36CD"/>
    <w:rsid w:val="006D4DDB"/>
    <w:rsid w:val="006D566D"/>
    <w:rsid w:val="006D6B09"/>
    <w:rsid w:val="006E55EC"/>
    <w:rsid w:val="006E6F40"/>
    <w:rsid w:val="006F0B0A"/>
    <w:rsid w:val="006F0DF5"/>
    <w:rsid w:val="006F3188"/>
    <w:rsid w:val="006F5362"/>
    <w:rsid w:val="00701091"/>
    <w:rsid w:val="00703348"/>
    <w:rsid w:val="00715393"/>
    <w:rsid w:val="007167A1"/>
    <w:rsid w:val="00717524"/>
    <w:rsid w:val="0072141F"/>
    <w:rsid w:val="00721F4E"/>
    <w:rsid w:val="00724808"/>
    <w:rsid w:val="00732912"/>
    <w:rsid w:val="00733611"/>
    <w:rsid w:val="0073367A"/>
    <w:rsid w:val="0073471D"/>
    <w:rsid w:val="00734F89"/>
    <w:rsid w:val="0074136F"/>
    <w:rsid w:val="00744980"/>
    <w:rsid w:val="00747414"/>
    <w:rsid w:val="0074753B"/>
    <w:rsid w:val="00747B10"/>
    <w:rsid w:val="00752D7A"/>
    <w:rsid w:val="0075364D"/>
    <w:rsid w:val="00754821"/>
    <w:rsid w:val="007548C5"/>
    <w:rsid w:val="007551F8"/>
    <w:rsid w:val="00755694"/>
    <w:rsid w:val="007569FE"/>
    <w:rsid w:val="00756E4A"/>
    <w:rsid w:val="007614BC"/>
    <w:rsid w:val="007640AF"/>
    <w:rsid w:val="00764868"/>
    <w:rsid w:val="00771F50"/>
    <w:rsid w:val="007720B6"/>
    <w:rsid w:val="00773A38"/>
    <w:rsid w:val="00773E9C"/>
    <w:rsid w:val="00777904"/>
    <w:rsid w:val="00777A2D"/>
    <w:rsid w:val="00777D1F"/>
    <w:rsid w:val="00781C28"/>
    <w:rsid w:val="00782F4A"/>
    <w:rsid w:val="0078416F"/>
    <w:rsid w:val="00784922"/>
    <w:rsid w:val="00784B19"/>
    <w:rsid w:val="0078704B"/>
    <w:rsid w:val="00791A34"/>
    <w:rsid w:val="007932CD"/>
    <w:rsid w:val="00794511"/>
    <w:rsid w:val="00795858"/>
    <w:rsid w:val="00797A6E"/>
    <w:rsid w:val="007A19C0"/>
    <w:rsid w:val="007A33BB"/>
    <w:rsid w:val="007A5C66"/>
    <w:rsid w:val="007A615D"/>
    <w:rsid w:val="007A706C"/>
    <w:rsid w:val="007B070B"/>
    <w:rsid w:val="007B4E9E"/>
    <w:rsid w:val="007B71E4"/>
    <w:rsid w:val="007C1B7C"/>
    <w:rsid w:val="007C1C1F"/>
    <w:rsid w:val="007C5D74"/>
    <w:rsid w:val="007C7248"/>
    <w:rsid w:val="007D06D0"/>
    <w:rsid w:val="007D1B44"/>
    <w:rsid w:val="007D246B"/>
    <w:rsid w:val="007D6A51"/>
    <w:rsid w:val="007D7377"/>
    <w:rsid w:val="007E135B"/>
    <w:rsid w:val="007E260E"/>
    <w:rsid w:val="007E2709"/>
    <w:rsid w:val="007E2CEF"/>
    <w:rsid w:val="007E2DAB"/>
    <w:rsid w:val="007E4F9D"/>
    <w:rsid w:val="007E61EB"/>
    <w:rsid w:val="007F118F"/>
    <w:rsid w:val="00801481"/>
    <w:rsid w:val="00801E64"/>
    <w:rsid w:val="0080354A"/>
    <w:rsid w:val="00805C69"/>
    <w:rsid w:val="00806012"/>
    <w:rsid w:val="008109FB"/>
    <w:rsid w:val="00813848"/>
    <w:rsid w:val="0081610B"/>
    <w:rsid w:val="00817292"/>
    <w:rsid w:val="00821252"/>
    <w:rsid w:val="00822EA7"/>
    <w:rsid w:val="00824684"/>
    <w:rsid w:val="00824855"/>
    <w:rsid w:val="008249BF"/>
    <w:rsid w:val="008256E0"/>
    <w:rsid w:val="00827E50"/>
    <w:rsid w:val="00834782"/>
    <w:rsid w:val="00836819"/>
    <w:rsid w:val="00836C2C"/>
    <w:rsid w:val="0084174A"/>
    <w:rsid w:val="00852EC6"/>
    <w:rsid w:val="008532FD"/>
    <w:rsid w:val="008564A6"/>
    <w:rsid w:val="00856A97"/>
    <w:rsid w:val="00856BDC"/>
    <w:rsid w:val="0086245D"/>
    <w:rsid w:val="00863160"/>
    <w:rsid w:val="00865A6D"/>
    <w:rsid w:val="00886479"/>
    <w:rsid w:val="00890C35"/>
    <w:rsid w:val="00891841"/>
    <w:rsid w:val="00891DF6"/>
    <w:rsid w:val="0089240F"/>
    <w:rsid w:val="00892636"/>
    <w:rsid w:val="00895747"/>
    <w:rsid w:val="00897826"/>
    <w:rsid w:val="008A3FA1"/>
    <w:rsid w:val="008A40B6"/>
    <w:rsid w:val="008A4C2A"/>
    <w:rsid w:val="008A6051"/>
    <w:rsid w:val="008A7977"/>
    <w:rsid w:val="008A7A1E"/>
    <w:rsid w:val="008B1746"/>
    <w:rsid w:val="008B3795"/>
    <w:rsid w:val="008B3DA5"/>
    <w:rsid w:val="008C061B"/>
    <w:rsid w:val="008C1CFB"/>
    <w:rsid w:val="008C2C65"/>
    <w:rsid w:val="008C58A2"/>
    <w:rsid w:val="008C5BD1"/>
    <w:rsid w:val="008C747A"/>
    <w:rsid w:val="008D1770"/>
    <w:rsid w:val="008D307A"/>
    <w:rsid w:val="008E1414"/>
    <w:rsid w:val="008E4690"/>
    <w:rsid w:val="008E521F"/>
    <w:rsid w:val="008E535C"/>
    <w:rsid w:val="008E7548"/>
    <w:rsid w:val="008F1333"/>
    <w:rsid w:val="008F1512"/>
    <w:rsid w:val="008F153C"/>
    <w:rsid w:val="008F2AE8"/>
    <w:rsid w:val="008F40D7"/>
    <w:rsid w:val="008F462E"/>
    <w:rsid w:val="008F4879"/>
    <w:rsid w:val="008F561B"/>
    <w:rsid w:val="009003C4"/>
    <w:rsid w:val="00906EB4"/>
    <w:rsid w:val="00907ECD"/>
    <w:rsid w:val="00910DFA"/>
    <w:rsid w:val="0091111E"/>
    <w:rsid w:val="00911972"/>
    <w:rsid w:val="0091289B"/>
    <w:rsid w:val="00914AFC"/>
    <w:rsid w:val="00915139"/>
    <w:rsid w:val="00915D58"/>
    <w:rsid w:val="00915F10"/>
    <w:rsid w:val="0091614A"/>
    <w:rsid w:val="00916A95"/>
    <w:rsid w:val="00921A5A"/>
    <w:rsid w:val="00927D8B"/>
    <w:rsid w:val="00935665"/>
    <w:rsid w:val="00935FAB"/>
    <w:rsid w:val="00936331"/>
    <w:rsid w:val="009402D5"/>
    <w:rsid w:val="009428BB"/>
    <w:rsid w:val="00942F91"/>
    <w:rsid w:val="00945B1A"/>
    <w:rsid w:val="00945F71"/>
    <w:rsid w:val="0094668F"/>
    <w:rsid w:val="00947023"/>
    <w:rsid w:val="00947BD1"/>
    <w:rsid w:val="00950FFA"/>
    <w:rsid w:val="00953791"/>
    <w:rsid w:val="0095479C"/>
    <w:rsid w:val="0095609F"/>
    <w:rsid w:val="00956C8A"/>
    <w:rsid w:val="009575BF"/>
    <w:rsid w:val="00964FA5"/>
    <w:rsid w:val="009654EF"/>
    <w:rsid w:val="00966758"/>
    <w:rsid w:val="009706AB"/>
    <w:rsid w:val="00975431"/>
    <w:rsid w:val="009772D5"/>
    <w:rsid w:val="00977F66"/>
    <w:rsid w:val="00981764"/>
    <w:rsid w:val="00985219"/>
    <w:rsid w:val="00985C14"/>
    <w:rsid w:val="00987802"/>
    <w:rsid w:val="009925CC"/>
    <w:rsid w:val="00994F42"/>
    <w:rsid w:val="009A005C"/>
    <w:rsid w:val="009A101B"/>
    <w:rsid w:val="009A1206"/>
    <w:rsid w:val="009A26FC"/>
    <w:rsid w:val="009B1985"/>
    <w:rsid w:val="009B2474"/>
    <w:rsid w:val="009B27DF"/>
    <w:rsid w:val="009B2B2A"/>
    <w:rsid w:val="009B2C70"/>
    <w:rsid w:val="009B4243"/>
    <w:rsid w:val="009B570F"/>
    <w:rsid w:val="009C22E7"/>
    <w:rsid w:val="009C49E1"/>
    <w:rsid w:val="009C5B6F"/>
    <w:rsid w:val="009C67BB"/>
    <w:rsid w:val="009C7C9E"/>
    <w:rsid w:val="009D0665"/>
    <w:rsid w:val="009D2712"/>
    <w:rsid w:val="009D55D6"/>
    <w:rsid w:val="009D603C"/>
    <w:rsid w:val="009D604F"/>
    <w:rsid w:val="009D7590"/>
    <w:rsid w:val="009D7E77"/>
    <w:rsid w:val="009E130C"/>
    <w:rsid w:val="009E4D1D"/>
    <w:rsid w:val="009F0105"/>
    <w:rsid w:val="009F425A"/>
    <w:rsid w:val="009F50E9"/>
    <w:rsid w:val="009F7FF4"/>
    <w:rsid w:val="00A01978"/>
    <w:rsid w:val="00A026F5"/>
    <w:rsid w:val="00A027A6"/>
    <w:rsid w:val="00A03FFD"/>
    <w:rsid w:val="00A044D8"/>
    <w:rsid w:val="00A05906"/>
    <w:rsid w:val="00A07D29"/>
    <w:rsid w:val="00A124AF"/>
    <w:rsid w:val="00A12E16"/>
    <w:rsid w:val="00A13D0B"/>
    <w:rsid w:val="00A168E1"/>
    <w:rsid w:val="00A16ADC"/>
    <w:rsid w:val="00A211AF"/>
    <w:rsid w:val="00A216FF"/>
    <w:rsid w:val="00A25D44"/>
    <w:rsid w:val="00A3011A"/>
    <w:rsid w:val="00A31E0E"/>
    <w:rsid w:val="00A32676"/>
    <w:rsid w:val="00A43131"/>
    <w:rsid w:val="00A45E53"/>
    <w:rsid w:val="00A46FFA"/>
    <w:rsid w:val="00A47F59"/>
    <w:rsid w:val="00A508CC"/>
    <w:rsid w:val="00A54559"/>
    <w:rsid w:val="00A5770C"/>
    <w:rsid w:val="00A614CC"/>
    <w:rsid w:val="00A647A3"/>
    <w:rsid w:val="00A65870"/>
    <w:rsid w:val="00A71515"/>
    <w:rsid w:val="00A82D6B"/>
    <w:rsid w:val="00A839A3"/>
    <w:rsid w:val="00A84233"/>
    <w:rsid w:val="00A8658C"/>
    <w:rsid w:val="00A911EE"/>
    <w:rsid w:val="00A96974"/>
    <w:rsid w:val="00A971A1"/>
    <w:rsid w:val="00A97D95"/>
    <w:rsid w:val="00AA0629"/>
    <w:rsid w:val="00AA2A6B"/>
    <w:rsid w:val="00AA33D8"/>
    <w:rsid w:val="00AA36F4"/>
    <w:rsid w:val="00AA377E"/>
    <w:rsid w:val="00AA38EF"/>
    <w:rsid w:val="00AB27F9"/>
    <w:rsid w:val="00AB4F98"/>
    <w:rsid w:val="00AB6811"/>
    <w:rsid w:val="00AB6EB7"/>
    <w:rsid w:val="00AB7057"/>
    <w:rsid w:val="00AB7B7F"/>
    <w:rsid w:val="00AC15CB"/>
    <w:rsid w:val="00AC1B39"/>
    <w:rsid w:val="00AC3288"/>
    <w:rsid w:val="00AC7264"/>
    <w:rsid w:val="00AC72FF"/>
    <w:rsid w:val="00AC7315"/>
    <w:rsid w:val="00AD0A1F"/>
    <w:rsid w:val="00AD1382"/>
    <w:rsid w:val="00AD3FD8"/>
    <w:rsid w:val="00AD53B9"/>
    <w:rsid w:val="00AD7131"/>
    <w:rsid w:val="00AE0947"/>
    <w:rsid w:val="00AE60CA"/>
    <w:rsid w:val="00AF1482"/>
    <w:rsid w:val="00AF20FA"/>
    <w:rsid w:val="00AF3D21"/>
    <w:rsid w:val="00AF47D7"/>
    <w:rsid w:val="00AF541F"/>
    <w:rsid w:val="00AF61CF"/>
    <w:rsid w:val="00B0144B"/>
    <w:rsid w:val="00B01BE3"/>
    <w:rsid w:val="00B02EDC"/>
    <w:rsid w:val="00B070F2"/>
    <w:rsid w:val="00B07BEF"/>
    <w:rsid w:val="00B10BED"/>
    <w:rsid w:val="00B11FCA"/>
    <w:rsid w:val="00B1205A"/>
    <w:rsid w:val="00B1244E"/>
    <w:rsid w:val="00B1491E"/>
    <w:rsid w:val="00B16C76"/>
    <w:rsid w:val="00B17010"/>
    <w:rsid w:val="00B1712E"/>
    <w:rsid w:val="00B174B9"/>
    <w:rsid w:val="00B319BF"/>
    <w:rsid w:val="00B31EF9"/>
    <w:rsid w:val="00B32660"/>
    <w:rsid w:val="00B33971"/>
    <w:rsid w:val="00B35931"/>
    <w:rsid w:val="00B35BDD"/>
    <w:rsid w:val="00B35FF0"/>
    <w:rsid w:val="00B45926"/>
    <w:rsid w:val="00B46ABB"/>
    <w:rsid w:val="00B46E00"/>
    <w:rsid w:val="00B46F9C"/>
    <w:rsid w:val="00B47962"/>
    <w:rsid w:val="00B50AE3"/>
    <w:rsid w:val="00B51060"/>
    <w:rsid w:val="00B51400"/>
    <w:rsid w:val="00B532EE"/>
    <w:rsid w:val="00B54D83"/>
    <w:rsid w:val="00B61586"/>
    <w:rsid w:val="00B61C95"/>
    <w:rsid w:val="00B650F0"/>
    <w:rsid w:val="00B66A85"/>
    <w:rsid w:val="00B7260A"/>
    <w:rsid w:val="00B72E33"/>
    <w:rsid w:val="00B75815"/>
    <w:rsid w:val="00B76B88"/>
    <w:rsid w:val="00B773BD"/>
    <w:rsid w:val="00B77DCA"/>
    <w:rsid w:val="00B80C04"/>
    <w:rsid w:val="00B83090"/>
    <w:rsid w:val="00B83F41"/>
    <w:rsid w:val="00B84EE4"/>
    <w:rsid w:val="00B85E89"/>
    <w:rsid w:val="00B9029E"/>
    <w:rsid w:val="00B90BC9"/>
    <w:rsid w:val="00B92587"/>
    <w:rsid w:val="00B927CF"/>
    <w:rsid w:val="00B94B5D"/>
    <w:rsid w:val="00B954F5"/>
    <w:rsid w:val="00BA29B7"/>
    <w:rsid w:val="00BA3BD8"/>
    <w:rsid w:val="00BA43DE"/>
    <w:rsid w:val="00BA481A"/>
    <w:rsid w:val="00BA5648"/>
    <w:rsid w:val="00BA69AE"/>
    <w:rsid w:val="00BB15EA"/>
    <w:rsid w:val="00BB15FD"/>
    <w:rsid w:val="00BB2811"/>
    <w:rsid w:val="00BB4C26"/>
    <w:rsid w:val="00BC0427"/>
    <w:rsid w:val="00BC04D3"/>
    <w:rsid w:val="00BC0A54"/>
    <w:rsid w:val="00BC1463"/>
    <w:rsid w:val="00BC33AC"/>
    <w:rsid w:val="00BC3EC1"/>
    <w:rsid w:val="00BC48EF"/>
    <w:rsid w:val="00BC4EFA"/>
    <w:rsid w:val="00BC6863"/>
    <w:rsid w:val="00BC6A02"/>
    <w:rsid w:val="00BC6ED8"/>
    <w:rsid w:val="00BC711A"/>
    <w:rsid w:val="00BC781D"/>
    <w:rsid w:val="00BD10D6"/>
    <w:rsid w:val="00BD1954"/>
    <w:rsid w:val="00BD7D19"/>
    <w:rsid w:val="00BE3DAC"/>
    <w:rsid w:val="00BE3F00"/>
    <w:rsid w:val="00BF1C1A"/>
    <w:rsid w:val="00BF1DF5"/>
    <w:rsid w:val="00BF39AF"/>
    <w:rsid w:val="00C0045A"/>
    <w:rsid w:val="00C01A62"/>
    <w:rsid w:val="00C022B9"/>
    <w:rsid w:val="00C04F98"/>
    <w:rsid w:val="00C06379"/>
    <w:rsid w:val="00C070FD"/>
    <w:rsid w:val="00C0799A"/>
    <w:rsid w:val="00C103A2"/>
    <w:rsid w:val="00C13957"/>
    <w:rsid w:val="00C14AF4"/>
    <w:rsid w:val="00C16256"/>
    <w:rsid w:val="00C16504"/>
    <w:rsid w:val="00C16825"/>
    <w:rsid w:val="00C20147"/>
    <w:rsid w:val="00C201B0"/>
    <w:rsid w:val="00C21B18"/>
    <w:rsid w:val="00C2489F"/>
    <w:rsid w:val="00C25464"/>
    <w:rsid w:val="00C30900"/>
    <w:rsid w:val="00C344D2"/>
    <w:rsid w:val="00C35BA3"/>
    <w:rsid w:val="00C35CAD"/>
    <w:rsid w:val="00C401C3"/>
    <w:rsid w:val="00C42698"/>
    <w:rsid w:val="00C43FF1"/>
    <w:rsid w:val="00C4435D"/>
    <w:rsid w:val="00C46C0A"/>
    <w:rsid w:val="00C47F87"/>
    <w:rsid w:val="00C51724"/>
    <w:rsid w:val="00C53612"/>
    <w:rsid w:val="00C549B1"/>
    <w:rsid w:val="00C5760F"/>
    <w:rsid w:val="00C57AC0"/>
    <w:rsid w:val="00C60109"/>
    <w:rsid w:val="00C61665"/>
    <w:rsid w:val="00C63CF6"/>
    <w:rsid w:val="00C64E2A"/>
    <w:rsid w:val="00C6704F"/>
    <w:rsid w:val="00C72FDA"/>
    <w:rsid w:val="00C7409A"/>
    <w:rsid w:val="00C74806"/>
    <w:rsid w:val="00C74A7F"/>
    <w:rsid w:val="00C7683C"/>
    <w:rsid w:val="00C80F67"/>
    <w:rsid w:val="00C822BA"/>
    <w:rsid w:val="00C8568A"/>
    <w:rsid w:val="00C90384"/>
    <w:rsid w:val="00C90F2F"/>
    <w:rsid w:val="00C91394"/>
    <w:rsid w:val="00C93C17"/>
    <w:rsid w:val="00C95C49"/>
    <w:rsid w:val="00C967C1"/>
    <w:rsid w:val="00CB6006"/>
    <w:rsid w:val="00CC0AFD"/>
    <w:rsid w:val="00CC16F4"/>
    <w:rsid w:val="00CC2EF2"/>
    <w:rsid w:val="00CC3A9C"/>
    <w:rsid w:val="00CD073B"/>
    <w:rsid w:val="00CD74AF"/>
    <w:rsid w:val="00CE3F3D"/>
    <w:rsid w:val="00CE4768"/>
    <w:rsid w:val="00CF022A"/>
    <w:rsid w:val="00CF3D76"/>
    <w:rsid w:val="00D04179"/>
    <w:rsid w:val="00D05860"/>
    <w:rsid w:val="00D06155"/>
    <w:rsid w:val="00D07F39"/>
    <w:rsid w:val="00D14D9F"/>
    <w:rsid w:val="00D17EE2"/>
    <w:rsid w:val="00D20EDA"/>
    <w:rsid w:val="00D216D4"/>
    <w:rsid w:val="00D26043"/>
    <w:rsid w:val="00D2681E"/>
    <w:rsid w:val="00D26E01"/>
    <w:rsid w:val="00D3010E"/>
    <w:rsid w:val="00D30D99"/>
    <w:rsid w:val="00D36FC9"/>
    <w:rsid w:val="00D37E01"/>
    <w:rsid w:val="00D42B22"/>
    <w:rsid w:val="00D43D76"/>
    <w:rsid w:val="00D457EF"/>
    <w:rsid w:val="00D45F20"/>
    <w:rsid w:val="00D50750"/>
    <w:rsid w:val="00D50C26"/>
    <w:rsid w:val="00D56321"/>
    <w:rsid w:val="00D5750B"/>
    <w:rsid w:val="00D6797C"/>
    <w:rsid w:val="00D67AF6"/>
    <w:rsid w:val="00D7098F"/>
    <w:rsid w:val="00D72118"/>
    <w:rsid w:val="00D75D0E"/>
    <w:rsid w:val="00D803C6"/>
    <w:rsid w:val="00D81EF0"/>
    <w:rsid w:val="00D8643C"/>
    <w:rsid w:val="00D9022A"/>
    <w:rsid w:val="00D9149E"/>
    <w:rsid w:val="00D91C8A"/>
    <w:rsid w:val="00D958C6"/>
    <w:rsid w:val="00D977D5"/>
    <w:rsid w:val="00DA2BD0"/>
    <w:rsid w:val="00DA7D29"/>
    <w:rsid w:val="00DA7E13"/>
    <w:rsid w:val="00DB0090"/>
    <w:rsid w:val="00DB01BC"/>
    <w:rsid w:val="00DB06DC"/>
    <w:rsid w:val="00DB3538"/>
    <w:rsid w:val="00DB4F48"/>
    <w:rsid w:val="00DB55FB"/>
    <w:rsid w:val="00DB5A5E"/>
    <w:rsid w:val="00DC360B"/>
    <w:rsid w:val="00DC47F3"/>
    <w:rsid w:val="00DC5239"/>
    <w:rsid w:val="00DC5C30"/>
    <w:rsid w:val="00DC67B8"/>
    <w:rsid w:val="00DC7129"/>
    <w:rsid w:val="00DD06EB"/>
    <w:rsid w:val="00DD0E17"/>
    <w:rsid w:val="00DD0EDA"/>
    <w:rsid w:val="00DD12CD"/>
    <w:rsid w:val="00DD24C3"/>
    <w:rsid w:val="00DD2CC1"/>
    <w:rsid w:val="00DD511E"/>
    <w:rsid w:val="00DD5E8D"/>
    <w:rsid w:val="00DD7123"/>
    <w:rsid w:val="00DE0B7E"/>
    <w:rsid w:val="00DE0FFA"/>
    <w:rsid w:val="00DE1329"/>
    <w:rsid w:val="00DE42B9"/>
    <w:rsid w:val="00DE53E3"/>
    <w:rsid w:val="00DF390C"/>
    <w:rsid w:val="00DF49D2"/>
    <w:rsid w:val="00DF61F4"/>
    <w:rsid w:val="00DF776C"/>
    <w:rsid w:val="00E006D9"/>
    <w:rsid w:val="00E046C7"/>
    <w:rsid w:val="00E074FA"/>
    <w:rsid w:val="00E10596"/>
    <w:rsid w:val="00E11299"/>
    <w:rsid w:val="00E1372C"/>
    <w:rsid w:val="00E1377F"/>
    <w:rsid w:val="00E16619"/>
    <w:rsid w:val="00E17ED4"/>
    <w:rsid w:val="00E22C22"/>
    <w:rsid w:val="00E25210"/>
    <w:rsid w:val="00E308D0"/>
    <w:rsid w:val="00E30A99"/>
    <w:rsid w:val="00E30D99"/>
    <w:rsid w:val="00E311F1"/>
    <w:rsid w:val="00E31572"/>
    <w:rsid w:val="00E326E6"/>
    <w:rsid w:val="00E32CD5"/>
    <w:rsid w:val="00E35ADA"/>
    <w:rsid w:val="00E35CB2"/>
    <w:rsid w:val="00E37677"/>
    <w:rsid w:val="00E409D3"/>
    <w:rsid w:val="00E42294"/>
    <w:rsid w:val="00E44906"/>
    <w:rsid w:val="00E45FCF"/>
    <w:rsid w:val="00E524C1"/>
    <w:rsid w:val="00E538CB"/>
    <w:rsid w:val="00E53DFB"/>
    <w:rsid w:val="00E54CB7"/>
    <w:rsid w:val="00E608AA"/>
    <w:rsid w:val="00E6238E"/>
    <w:rsid w:val="00E636AE"/>
    <w:rsid w:val="00E63E39"/>
    <w:rsid w:val="00E64832"/>
    <w:rsid w:val="00E65AB3"/>
    <w:rsid w:val="00E7050A"/>
    <w:rsid w:val="00E7276C"/>
    <w:rsid w:val="00E72DCC"/>
    <w:rsid w:val="00E74EFB"/>
    <w:rsid w:val="00E7510E"/>
    <w:rsid w:val="00E82D24"/>
    <w:rsid w:val="00E85A7E"/>
    <w:rsid w:val="00E85B0E"/>
    <w:rsid w:val="00E90E81"/>
    <w:rsid w:val="00E94EA7"/>
    <w:rsid w:val="00E955F6"/>
    <w:rsid w:val="00E97AE9"/>
    <w:rsid w:val="00EA5954"/>
    <w:rsid w:val="00EB01FF"/>
    <w:rsid w:val="00EB1E22"/>
    <w:rsid w:val="00EB6019"/>
    <w:rsid w:val="00EC04C4"/>
    <w:rsid w:val="00EC159D"/>
    <w:rsid w:val="00EC5F0C"/>
    <w:rsid w:val="00EC6A50"/>
    <w:rsid w:val="00ED27EB"/>
    <w:rsid w:val="00ED3C4B"/>
    <w:rsid w:val="00ED3D08"/>
    <w:rsid w:val="00ED7C86"/>
    <w:rsid w:val="00EE2438"/>
    <w:rsid w:val="00EE27A9"/>
    <w:rsid w:val="00EE3003"/>
    <w:rsid w:val="00EE3A5C"/>
    <w:rsid w:val="00EE517E"/>
    <w:rsid w:val="00EE574A"/>
    <w:rsid w:val="00EE6503"/>
    <w:rsid w:val="00EE7745"/>
    <w:rsid w:val="00EF0BA0"/>
    <w:rsid w:val="00EF11F9"/>
    <w:rsid w:val="00EF1424"/>
    <w:rsid w:val="00EF1D69"/>
    <w:rsid w:val="00EF5F41"/>
    <w:rsid w:val="00F0092F"/>
    <w:rsid w:val="00F01F48"/>
    <w:rsid w:val="00F03B3C"/>
    <w:rsid w:val="00F04406"/>
    <w:rsid w:val="00F047E1"/>
    <w:rsid w:val="00F069CB"/>
    <w:rsid w:val="00F1216A"/>
    <w:rsid w:val="00F12AF5"/>
    <w:rsid w:val="00F13697"/>
    <w:rsid w:val="00F15AB2"/>
    <w:rsid w:val="00F17EC3"/>
    <w:rsid w:val="00F21FBE"/>
    <w:rsid w:val="00F244EF"/>
    <w:rsid w:val="00F26CA8"/>
    <w:rsid w:val="00F30945"/>
    <w:rsid w:val="00F312C3"/>
    <w:rsid w:val="00F33EE0"/>
    <w:rsid w:val="00F37928"/>
    <w:rsid w:val="00F3794F"/>
    <w:rsid w:val="00F3796C"/>
    <w:rsid w:val="00F37BB5"/>
    <w:rsid w:val="00F406AB"/>
    <w:rsid w:val="00F4087E"/>
    <w:rsid w:val="00F428D3"/>
    <w:rsid w:val="00F42BAA"/>
    <w:rsid w:val="00F43999"/>
    <w:rsid w:val="00F44929"/>
    <w:rsid w:val="00F44DD5"/>
    <w:rsid w:val="00F4564F"/>
    <w:rsid w:val="00F4585F"/>
    <w:rsid w:val="00F4598D"/>
    <w:rsid w:val="00F50F0B"/>
    <w:rsid w:val="00F56FA3"/>
    <w:rsid w:val="00F61F64"/>
    <w:rsid w:val="00F664BF"/>
    <w:rsid w:val="00F67BD9"/>
    <w:rsid w:val="00F71C4F"/>
    <w:rsid w:val="00F7249A"/>
    <w:rsid w:val="00F731E8"/>
    <w:rsid w:val="00F75275"/>
    <w:rsid w:val="00F75863"/>
    <w:rsid w:val="00F76426"/>
    <w:rsid w:val="00F764F2"/>
    <w:rsid w:val="00F77D17"/>
    <w:rsid w:val="00F8178A"/>
    <w:rsid w:val="00F82853"/>
    <w:rsid w:val="00F84CAC"/>
    <w:rsid w:val="00F85EF8"/>
    <w:rsid w:val="00F868DB"/>
    <w:rsid w:val="00F90B94"/>
    <w:rsid w:val="00F90F65"/>
    <w:rsid w:val="00F91405"/>
    <w:rsid w:val="00F9155C"/>
    <w:rsid w:val="00F95877"/>
    <w:rsid w:val="00F9623E"/>
    <w:rsid w:val="00FA00B9"/>
    <w:rsid w:val="00FA0A88"/>
    <w:rsid w:val="00FA0AB4"/>
    <w:rsid w:val="00FA109A"/>
    <w:rsid w:val="00FA2C0C"/>
    <w:rsid w:val="00FA31D1"/>
    <w:rsid w:val="00FA397F"/>
    <w:rsid w:val="00FA6919"/>
    <w:rsid w:val="00FB0367"/>
    <w:rsid w:val="00FB0DA6"/>
    <w:rsid w:val="00FB6EC4"/>
    <w:rsid w:val="00FC0D82"/>
    <w:rsid w:val="00FC5489"/>
    <w:rsid w:val="00FC74A2"/>
    <w:rsid w:val="00FD3708"/>
    <w:rsid w:val="00FD4B4C"/>
    <w:rsid w:val="00FD6995"/>
    <w:rsid w:val="00FD7C7B"/>
    <w:rsid w:val="00FE39C3"/>
    <w:rsid w:val="00FE41D6"/>
    <w:rsid w:val="00FE67C8"/>
    <w:rsid w:val="00FE690A"/>
    <w:rsid w:val="00FE69F7"/>
    <w:rsid w:val="00FE78B0"/>
    <w:rsid w:val="00FF0E1F"/>
    <w:rsid w:val="00FF125E"/>
    <w:rsid w:val="00FF3408"/>
    <w:rsid w:val="00FF6F7E"/>
  </w:rsids>
  <m:mathPr>
    <m:mathFont m:val="Cambria Math"/>
    <m:brkBin m:val="before"/>
    <m:brkBinSub m:val="--"/>
    <m:smallFrac m:val="0"/>
    <m:dispDef/>
    <m:lMargin m:val="0"/>
    <m:rMargin m:val="0"/>
    <m:defJc m:val="centerGroup"/>
    <m:wrapIndent m:val="1440"/>
    <m:intLim m:val="subSup"/>
    <m:naryLim m:val="undOvr"/>
  </m:mathPr>
  <w:themeFontLang w:val="en-US" w:eastAsia="ja-JP" w:bidi="mn-Mong-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966C733"/>
  <w15:docId w15:val="{E3369E17-959C-4628-8429-AA5061B21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Batang"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1E22"/>
  </w:style>
  <w:style w:type="paragraph" w:styleId="Heading1">
    <w:name w:val="heading 1"/>
    <w:basedOn w:val="Normal"/>
    <w:next w:val="Normal"/>
    <w:link w:val="Heading1Char"/>
    <w:qFormat/>
    <w:rsid w:val="00316E2F"/>
    <w:pPr>
      <w:keepNext/>
      <w:keepLines/>
      <w:numPr>
        <w:numId w:val="9"/>
      </w:numPr>
      <w:spacing w:before="480" w:line="276" w:lineRule="auto"/>
      <w:jc w:val="center"/>
      <w:outlineLvl w:val="0"/>
    </w:pPr>
    <w:rPr>
      <w:rFonts w:ascii="Calibri" w:eastAsiaTheme="majorEastAsia" w:hAnsi="Calibri" w:cstheme="majorBidi"/>
      <w:b/>
      <w:bCs/>
      <w:color w:val="00B050"/>
      <w:sz w:val="32"/>
      <w:szCs w:val="28"/>
      <w:lang w:eastAsia="ja-JP"/>
    </w:rPr>
  </w:style>
  <w:style w:type="paragraph" w:styleId="Heading2">
    <w:name w:val="heading 2"/>
    <w:basedOn w:val="Normal"/>
    <w:next w:val="Normal"/>
    <w:link w:val="Heading2Char"/>
    <w:autoRedefine/>
    <w:unhideWhenUsed/>
    <w:qFormat/>
    <w:rsid w:val="00316E2F"/>
    <w:pPr>
      <w:keepNext/>
      <w:keepLines/>
      <w:numPr>
        <w:ilvl w:val="1"/>
        <w:numId w:val="9"/>
      </w:numPr>
      <w:pBdr>
        <w:bottom w:val="single" w:sz="36" w:space="1" w:color="00B050"/>
      </w:pBdr>
      <w:spacing w:before="200"/>
      <w:outlineLvl w:val="1"/>
    </w:pPr>
    <w:rPr>
      <w:rFonts w:eastAsiaTheme="majorEastAsia" w:cstheme="majorBidi"/>
      <w:b/>
      <w:bCs/>
      <w:color w:val="00B050"/>
      <w:sz w:val="24"/>
      <w:szCs w:val="26"/>
      <w:lang w:eastAsia="ja-JP"/>
    </w:rPr>
  </w:style>
  <w:style w:type="paragraph" w:styleId="Heading3">
    <w:name w:val="heading 3"/>
    <w:next w:val="Normal"/>
    <w:link w:val="Heading3Char"/>
    <w:unhideWhenUsed/>
    <w:qFormat/>
    <w:rsid w:val="00316E2F"/>
    <w:pPr>
      <w:keepNext/>
      <w:keepLines/>
      <w:widowControl w:val="0"/>
      <w:numPr>
        <w:ilvl w:val="2"/>
        <w:numId w:val="9"/>
      </w:numPr>
      <w:spacing w:before="240" w:after="120"/>
      <w:jc w:val="both"/>
      <w:outlineLvl w:val="2"/>
    </w:pPr>
    <w:rPr>
      <w:rFonts w:cs="ITC Franklin Gothic Std Med"/>
      <w:b/>
      <w:color w:val="00B050"/>
      <w:sz w:val="24"/>
      <w:szCs w:val="26"/>
      <w:lang w:val="en-GB"/>
    </w:rPr>
  </w:style>
  <w:style w:type="paragraph" w:styleId="Heading4">
    <w:name w:val="heading 4"/>
    <w:basedOn w:val="Normal"/>
    <w:next w:val="Normal"/>
    <w:link w:val="Heading4Char"/>
    <w:unhideWhenUsed/>
    <w:qFormat/>
    <w:rsid w:val="00316E2F"/>
    <w:pPr>
      <w:keepNext/>
      <w:keepLines/>
      <w:numPr>
        <w:ilvl w:val="3"/>
        <w:numId w:val="9"/>
      </w:numPr>
      <w:spacing w:before="120" w:after="120"/>
      <w:jc w:val="both"/>
      <w:outlineLvl w:val="3"/>
    </w:pPr>
    <w:rPr>
      <w:rFonts w:cs="ITC Franklin Gothic Std Med"/>
      <w:b/>
      <w:i/>
      <w:color w:val="00B050"/>
      <w:szCs w:val="24"/>
      <w:lang w:val="en-GB"/>
    </w:rPr>
  </w:style>
  <w:style w:type="paragraph" w:styleId="Heading5">
    <w:name w:val="heading 5"/>
    <w:basedOn w:val="Normal"/>
    <w:next w:val="Normal"/>
    <w:link w:val="Heading5Char"/>
    <w:uiPriority w:val="9"/>
    <w:unhideWhenUsed/>
    <w:qFormat/>
    <w:rsid w:val="00316E2F"/>
    <w:pPr>
      <w:widowControl w:val="0"/>
      <w:numPr>
        <w:ilvl w:val="4"/>
        <w:numId w:val="9"/>
      </w:numPr>
      <w:autoSpaceDE w:val="0"/>
      <w:autoSpaceDN w:val="0"/>
      <w:adjustRightInd w:val="0"/>
      <w:spacing w:before="120" w:after="120"/>
      <w:jc w:val="both"/>
      <w:outlineLvl w:val="4"/>
    </w:pPr>
    <w:rPr>
      <w:rFonts w:cs="ITC Franklin Gothic Std Med"/>
      <w:b/>
      <w:i/>
      <w:iCs/>
      <w:color w:val="C45911" w:themeColor="accent2" w:themeShade="BF"/>
      <w:sz w:val="24"/>
      <w:szCs w:val="24"/>
      <w:lang w:val="en-GB"/>
    </w:rPr>
  </w:style>
  <w:style w:type="paragraph" w:styleId="Heading6">
    <w:name w:val="heading 6"/>
    <w:basedOn w:val="Normal"/>
    <w:next w:val="Normal"/>
    <w:link w:val="Heading6Char"/>
    <w:uiPriority w:val="9"/>
    <w:semiHidden/>
    <w:unhideWhenUsed/>
    <w:qFormat/>
    <w:rsid w:val="00316E2F"/>
    <w:pPr>
      <w:keepNext/>
      <w:keepLines/>
      <w:numPr>
        <w:ilvl w:val="5"/>
        <w:numId w:val="9"/>
      </w:numPr>
      <w:spacing w:before="200" w:line="276" w:lineRule="auto"/>
      <w:outlineLvl w:val="5"/>
    </w:pPr>
    <w:rPr>
      <w:rFonts w:asciiTheme="majorHAnsi" w:eastAsiaTheme="majorEastAsia" w:hAnsiTheme="majorHAnsi" w:cstheme="majorBidi"/>
      <w:i/>
      <w:iCs/>
      <w:color w:val="1F3763" w:themeColor="accent1" w:themeShade="7F"/>
      <w:lang w:eastAsia="ja-JP"/>
    </w:rPr>
  </w:style>
  <w:style w:type="paragraph" w:styleId="Heading7">
    <w:name w:val="heading 7"/>
    <w:basedOn w:val="Normal"/>
    <w:next w:val="Normal"/>
    <w:link w:val="Heading7Char"/>
    <w:uiPriority w:val="9"/>
    <w:semiHidden/>
    <w:unhideWhenUsed/>
    <w:qFormat/>
    <w:rsid w:val="00316E2F"/>
    <w:pPr>
      <w:keepNext/>
      <w:keepLines/>
      <w:numPr>
        <w:ilvl w:val="6"/>
        <w:numId w:val="9"/>
      </w:numPr>
      <w:spacing w:before="200" w:line="276" w:lineRule="auto"/>
      <w:outlineLvl w:val="6"/>
    </w:pPr>
    <w:rPr>
      <w:rFonts w:asciiTheme="majorHAnsi" w:eastAsiaTheme="majorEastAsia" w:hAnsiTheme="majorHAnsi" w:cstheme="majorBidi"/>
      <w:i/>
      <w:iCs/>
      <w:color w:val="404040" w:themeColor="text1" w:themeTint="BF"/>
      <w:lang w:eastAsia="ja-JP"/>
    </w:rPr>
  </w:style>
  <w:style w:type="paragraph" w:styleId="Heading8">
    <w:name w:val="heading 8"/>
    <w:basedOn w:val="Normal"/>
    <w:next w:val="Normal"/>
    <w:link w:val="Heading8Char"/>
    <w:uiPriority w:val="9"/>
    <w:semiHidden/>
    <w:unhideWhenUsed/>
    <w:qFormat/>
    <w:rsid w:val="00316E2F"/>
    <w:pPr>
      <w:keepNext/>
      <w:keepLines/>
      <w:numPr>
        <w:ilvl w:val="7"/>
        <w:numId w:val="9"/>
      </w:numPr>
      <w:spacing w:before="200" w:line="276" w:lineRule="auto"/>
      <w:outlineLvl w:val="7"/>
    </w:pPr>
    <w:rPr>
      <w:rFonts w:asciiTheme="majorHAnsi" w:eastAsiaTheme="majorEastAsia" w:hAnsiTheme="majorHAnsi" w:cstheme="majorBidi"/>
      <w:color w:val="404040" w:themeColor="text1" w:themeTint="BF"/>
      <w:sz w:val="20"/>
      <w:szCs w:val="20"/>
      <w:lang w:eastAsia="ja-JP"/>
    </w:rPr>
  </w:style>
  <w:style w:type="paragraph" w:styleId="Heading9">
    <w:name w:val="heading 9"/>
    <w:basedOn w:val="Normal"/>
    <w:next w:val="Normal"/>
    <w:link w:val="Heading9Char"/>
    <w:uiPriority w:val="9"/>
    <w:semiHidden/>
    <w:unhideWhenUsed/>
    <w:qFormat/>
    <w:rsid w:val="00316E2F"/>
    <w:pPr>
      <w:keepNext/>
      <w:keepLines/>
      <w:numPr>
        <w:ilvl w:val="8"/>
        <w:numId w:val="9"/>
      </w:numPr>
      <w:spacing w:before="200" w:line="276" w:lineRule="auto"/>
      <w:outlineLvl w:val="8"/>
    </w:pPr>
    <w:rPr>
      <w:rFonts w:asciiTheme="majorHAnsi" w:eastAsiaTheme="majorEastAsia" w:hAnsiTheme="majorHAnsi" w:cstheme="majorBidi"/>
      <w:i/>
      <w:iCs/>
      <w:color w:val="404040" w:themeColor="text1" w:themeTint="BF"/>
      <w:sz w:val="20"/>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35C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rsid w:val="00E35CB2"/>
    <w:rPr>
      <w:position w:val="6"/>
      <w:sz w:val="16"/>
    </w:rPr>
  </w:style>
  <w:style w:type="paragraph" w:customStyle="1" w:styleId="Footnote">
    <w:name w:val="Footnote"/>
    <w:basedOn w:val="Normal"/>
    <w:qFormat/>
    <w:rsid w:val="00E35CB2"/>
    <w:pPr>
      <w:tabs>
        <w:tab w:val="left" w:pos="227"/>
      </w:tabs>
      <w:ind w:left="227" w:hanging="227"/>
    </w:pPr>
    <w:rPr>
      <w:rFonts w:ascii="Arial" w:eastAsia="Calibri" w:hAnsi="Arial" w:cs="Times New Roman"/>
      <w:sz w:val="20"/>
      <w:lang w:val="en-GB"/>
    </w:rPr>
  </w:style>
  <w:style w:type="paragraph" w:customStyle="1" w:styleId="Normal-PRsubhead">
    <w:name w:val="Normal-PR subhead"/>
    <w:basedOn w:val="Normal"/>
    <w:next w:val="Normal"/>
    <w:autoRedefine/>
    <w:qFormat/>
    <w:rsid w:val="00703348"/>
    <w:pPr>
      <w:keepLines/>
      <w:widowControl w:val="0"/>
      <w:tabs>
        <w:tab w:val="left" w:pos="113"/>
      </w:tabs>
    </w:pPr>
    <w:rPr>
      <w:rFonts w:eastAsia="Calibri" w:cstheme="minorHAnsi"/>
      <w:color w:val="5B9BD5" w:themeColor="accent5"/>
      <w:lang w:val="en-GB"/>
    </w:rPr>
  </w:style>
  <w:style w:type="character" w:styleId="CommentReference">
    <w:name w:val="annotation reference"/>
    <w:basedOn w:val="DefaultParagraphFont"/>
    <w:uiPriority w:val="99"/>
    <w:semiHidden/>
    <w:unhideWhenUsed/>
    <w:rsid w:val="004C681B"/>
    <w:rPr>
      <w:sz w:val="16"/>
      <w:szCs w:val="16"/>
    </w:rPr>
  </w:style>
  <w:style w:type="paragraph" w:styleId="CommentText">
    <w:name w:val="annotation text"/>
    <w:basedOn w:val="Normal"/>
    <w:link w:val="CommentTextChar"/>
    <w:uiPriority w:val="99"/>
    <w:unhideWhenUsed/>
    <w:rsid w:val="004C681B"/>
    <w:rPr>
      <w:sz w:val="20"/>
      <w:szCs w:val="20"/>
    </w:rPr>
  </w:style>
  <w:style w:type="character" w:customStyle="1" w:styleId="CommentTextChar">
    <w:name w:val="Comment Text Char"/>
    <w:basedOn w:val="DefaultParagraphFont"/>
    <w:link w:val="CommentText"/>
    <w:uiPriority w:val="99"/>
    <w:rsid w:val="004C681B"/>
    <w:rPr>
      <w:sz w:val="20"/>
      <w:szCs w:val="20"/>
    </w:rPr>
  </w:style>
  <w:style w:type="paragraph" w:styleId="CommentSubject">
    <w:name w:val="annotation subject"/>
    <w:basedOn w:val="CommentText"/>
    <w:next w:val="CommentText"/>
    <w:link w:val="CommentSubjectChar"/>
    <w:uiPriority w:val="99"/>
    <w:semiHidden/>
    <w:unhideWhenUsed/>
    <w:rsid w:val="004C681B"/>
    <w:rPr>
      <w:b/>
      <w:bCs/>
    </w:rPr>
  </w:style>
  <w:style w:type="character" w:customStyle="1" w:styleId="CommentSubjectChar">
    <w:name w:val="Comment Subject Char"/>
    <w:basedOn w:val="CommentTextChar"/>
    <w:link w:val="CommentSubject"/>
    <w:uiPriority w:val="99"/>
    <w:semiHidden/>
    <w:rsid w:val="004C681B"/>
    <w:rPr>
      <w:b/>
      <w:bCs/>
      <w:sz w:val="20"/>
      <w:szCs w:val="20"/>
    </w:rPr>
  </w:style>
  <w:style w:type="paragraph" w:styleId="BalloonText">
    <w:name w:val="Balloon Text"/>
    <w:basedOn w:val="Normal"/>
    <w:link w:val="BalloonTextChar"/>
    <w:uiPriority w:val="99"/>
    <w:semiHidden/>
    <w:unhideWhenUsed/>
    <w:rsid w:val="004C68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681B"/>
    <w:rPr>
      <w:rFonts w:ascii="Segoe UI" w:hAnsi="Segoe UI" w:cs="Segoe UI"/>
      <w:sz w:val="18"/>
      <w:szCs w:val="18"/>
    </w:rPr>
  </w:style>
  <w:style w:type="paragraph" w:styleId="Header">
    <w:name w:val="header"/>
    <w:basedOn w:val="Normal"/>
    <w:link w:val="HeaderChar"/>
    <w:uiPriority w:val="99"/>
    <w:unhideWhenUsed/>
    <w:rsid w:val="00945B1A"/>
    <w:pPr>
      <w:tabs>
        <w:tab w:val="center" w:pos="4680"/>
        <w:tab w:val="right" w:pos="9360"/>
      </w:tabs>
    </w:pPr>
  </w:style>
  <w:style w:type="character" w:customStyle="1" w:styleId="HeaderChar">
    <w:name w:val="Header Char"/>
    <w:basedOn w:val="DefaultParagraphFont"/>
    <w:link w:val="Header"/>
    <w:uiPriority w:val="99"/>
    <w:rsid w:val="00945B1A"/>
  </w:style>
  <w:style w:type="paragraph" w:styleId="Footer">
    <w:name w:val="footer"/>
    <w:basedOn w:val="Normal"/>
    <w:link w:val="FooterChar"/>
    <w:uiPriority w:val="99"/>
    <w:unhideWhenUsed/>
    <w:rsid w:val="00945B1A"/>
    <w:pPr>
      <w:tabs>
        <w:tab w:val="center" w:pos="4680"/>
        <w:tab w:val="right" w:pos="9360"/>
      </w:tabs>
    </w:pPr>
  </w:style>
  <w:style w:type="character" w:customStyle="1" w:styleId="FooterChar">
    <w:name w:val="Footer Char"/>
    <w:basedOn w:val="DefaultParagraphFont"/>
    <w:link w:val="Footer"/>
    <w:uiPriority w:val="99"/>
    <w:rsid w:val="00945B1A"/>
  </w:style>
  <w:style w:type="paragraph" w:styleId="ListParagraph">
    <w:name w:val="List Paragraph"/>
    <w:aliases w:val="Citation List,본문(내용),List Paragraph (numbered (a)),3,Akapit z listą BS,Bullet1,Bullets,Ha,List Paragraph1,List_Paragraph,Liste 1,Main numbered paragraph,Multilevel para_II,NUMBERED PARAGRAPH,Numbered List Paragraph,NumberedParas"/>
    <w:basedOn w:val="Normal"/>
    <w:link w:val="ListParagraphChar"/>
    <w:uiPriority w:val="34"/>
    <w:qFormat/>
    <w:rsid w:val="004E7CEA"/>
    <w:pPr>
      <w:spacing w:after="240"/>
      <w:ind w:left="1710" w:hanging="360"/>
      <w:jc w:val="both"/>
    </w:pPr>
    <w:rPr>
      <w:rFonts w:eastAsiaTheme="minorEastAsia" w:cs="Times New Roman"/>
    </w:rPr>
  </w:style>
  <w:style w:type="character" w:customStyle="1" w:styleId="ListParagraphChar">
    <w:name w:val="List Paragraph Char"/>
    <w:aliases w:val="Citation List Char,본문(내용) Char,List Paragraph (numbered (a)) Char,3 Char,Akapit z listą BS Char,Bullet1 Char,Bullets Char,Ha Char,List Paragraph1 Char,List_Paragraph Char,Liste 1 Char,Main numbered paragraph Char,NumberedParas Char"/>
    <w:basedOn w:val="DefaultParagraphFont"/>
    <w:link w:val="ListParagraph"/>
    <w:uiPriority w:val="34"/>
    <w:qFormat/>
    <w:rsid w:val="004E7CEA"/>
    <w:rPr>
      <w:rFonts w:eastAsiaTheme="minorEastAsia" w:cs="Times New Roman"/>
    </w:rPr>
  </w:style>
  <w:style w:type="paragraph" w:styleId="FootnoteText">
    <w:name w:val="footnote text"/>
    <w:aliases w:val="Текст сноски Знак Char Знак Знак,Текст сноски Знак Знак,Текст сноски Знак Char Char,Текст сноски Знак Char,Знак Знак, Знак Знак,single space,footnote text,fn,FOOTNOTES"/>
    <w:basedOn w:val="Normal"/>
    <w:link w:val="FootnoteTextChar"/>
    <w:unhideWhenUsed/>
    <w:rsid w:val="007C7248"/>
    <w:rPr>
      <w:sz w:val="20"/>
      <w:szCs w:val="20"/>
    </w:rPr>
  </w:style>
  <w:style w:type="character" w:customStyle="1" w:styleId="FootnoteTextChar">
    <w:name w:val="Footnote Text Char"/>
    <w:aliases w:val="Текст сноски Знак Char Знак Знак Char,Текст сноски Знак Знак Char,Текст сноски Знак Char Char Char,Текст сноски Знак Char Char1,Знак Знак Char, Знак Знак Char,single space Char,footnote text Char,fn Char,FOOTNOTES Char"/>
    <w:basedOn w:val="DefaultParagraphFont"/>
    <w:link w:val="FootnoteText"/>
    <w:rsid w:val="007C7248"/>
    <w:rPr>
      <w:sz w:val="20"/>
      <w:szCs w:val="20"/>
    </w:rPr>
  </w:style>
  <w:style w:type="paragraph" w:customStyle="1" w:styleId="Normalbullettable">
    <w:name w:val="Normal bullet table"/>
    <w:basedOn w:val="Normal"/>
    <w:autoRedefine/>
    <w:qFormat/>
    <w:rsid w:val="004D3A88"/>
    <w:pPr>
      <w:tabs>
        <w:tab w:val="left" w:pos="0"/>
      </w:tabs>
    </w:pPr>
    <w:rPr>
      <w:rFonts w:eastAsia="Calibri" w:cstheme="minorHAnsi"/>
      <w:lang w:val="en-GB"/>
    </w:rPr>
  </w:style>
  <w:style w:type="paragraph" w:customStyle="1" w:styleId="ItalicsESHSreporting">
    <w:name w:val="Italics ESHS reporting"/>
    <w:basedOn w:val="Normalbullettable"/>
    <w:next w:val="Normal"/>
    <w:qFormat/>
    <w:rsid w:val="00821252"/>
    <w:pPr>
      <w:spacing w:before="80"/>
    </w:pPr>
    <w:rPr>
      <w:i/>
    </w:rPr>
  </w:style>
  <w:style w:type="paragraph" w:customStyle="1" w:styleId="Italicsbullettable">
    <w:name w:val="Italics bullet table"/>
    <w:basedOn w:val="Normalbullettable"/>
    <w:autoRedefine/>
    <w:qFormat/>
    <w:rsid w:val="00AD1382"/>
    <w:pPr>
      <w:ind w:left="-29" w:firstLine="29"/>
    </w:pPr>
  </w:style>
  <w:style w:type="paragraph" w:customStyle="1" w:styleId="Bulletfortable">
    <w:name w:val="Bullet for table"/>
    <w:basedOn w:val="Normal"/>
    <w:autoRedefine/>
    <w:uiPriority w:val="99"/>
    <w:qFormat/>
    <w:rsid w:val="00C967C1"/>
    <w:pPr>
      <w:tabs>
        <w:tab w:val="left" w:pos="0"/>
      </w:tabs>
      <w:jc w:val="both"/>
    </w:pPr>
    <w:rPr>
      <w:rFonts w:ascii="Arial" w:eastAsia="Calibri" w:hAnsi="Arial" w:cs="Calibri"/>
      <w:color w:val="000000"/>
      <w:sz w:val="20"/>
      <w:lang w:eastAsia="en-GB"/>
    </w:rPr>
  </w:style>
  <w:style w:type="paragraph" w:customStyle="1" w:styleId="MainText">
    <w:name w:val="MainText"/>
    <w:basedOn w:val="Normal"/>
    <w:link w:val="MainTextChar"/>
    <w:rsid w:val="00AE0947"/>
    <w:pPr>
      <w:spacing w:after="120" w:line="269" w:lineRule="auto"/>
    </w:pPr>
    <w:rPr>
      <w:rFonts w:ascii="Arial" w:eastAsia="Times New Roman" w:hAnsi="Arial" w:cs="Arial"/>
      <w:sz w:val="20"/>
      <w:lang w:val="en-GB" w:eastAsia="zh-CN"/>
    </w:rPr>
  </w:style>
  <w:style w:type="character" w:customStyle="1" w:styleId="MainTextChar">
    <w:name w:val="MainText Char"/>
    <w:link w:val="MainText"/>
    <w:rsid w:val="00AE0947"/>
    <w:rPr>
      <w:rFonts w:ascii="Arial" w:eastAsia="Times New Roman" w:hAnsi="Arial" w:cs="Arial"/>
      <w:sz w:val="20"/>
      <w:lang w:val="en-GB" w:eastAsia="zh-CN"/>
    </w:rPr>
  </w:style>
  <w:style w:type="paragraph" w:customStyle="1" w:styleId="Bullettable">
    <w:name w:val="Bullet table"/>
    <w:basedOn w:val="Normal"/>
    <w:autoRedefine/>
    <w:qFormat/>
    <w:rsid w:val="00BA5648"/>
    <w:pPr>
      <w:suppressAutoHyphens/>
      <w:jc w:val="both"/>
    </w:pPr>
    <w:rPr>
      <w:rFonts w:eastAsia="Calibri" w:cstheme="minorHAnsi"/>
      <w:i/>
      <w:lang w:val="en-GB"/>
    </w:rPr>
  </w:style>
  <w:style w:type="character" w:styleId="Strong">
    <w:name w:val="Strong"/>
    <w:basedOn w:val="DefaultParagraphFont"/>
    <w:uiPriority w:val="22"/>
    <w:qFormat/>
    <w:rsid w:val="00D7098F"/>
    <w:rPr>
      <w:b/>
      <w:bCs/>
    </w:rPr>
  </w:style>
  <w:style w:type="character" w:styleId="Hyperlink">
    <w:name w:val="Hyperlink"/>
    <w:basedOn w:val="DefaultParagraphFont"/>
    <w:uiPriority w:val="99"/>
    <w:unhideWhenUsed/>
    <w:rsid w:val="005F1B0E"/>
    <w:rPr>
      <w:color w:val="0563C1" w:themeColor="hyperlink"/>
      <w:u w:val="single"/>
    </w:rPr>
  </w:style>
  <w:style w:type="character" w:customStyle="1" w:styleId="Heading1Char">
    <w:name w:val="Heading 1 Char"/>
    <w:basedOn w:val="DefaultParagraphFont"/>
    <w:link w:val="Heading1"/>
    <w:rsid w:val="00316E2F"/>
    <w:rPr>
      <w:rFonts w:ascii="Calibri" w:eastAsiaTheme="majorEastAsia" w:hAnsi="Calibri" w:cstheme="majorBidi"/>
      <w:b/>
      <w:bCs/>
      <w:color w:val="00B050"/>
      <w:sz w:val="32"/>
      <w:szCs w:val="28"/>
      <w:lang w:eastAsia="ja-JP"/>
    </w:rPr>
  </w:style>
  <w:style w:type="character" w:customStyle="1" w:styleId="Heading2Char">
    <w:name w:val="Heading 2 Char"/>
    <w:basedOn w:val="DefaultParagraphFont"/>
    <w:link w:val="Heading2"/>
    <w:rsid w:val="00316E2F"/>
    <w:rPr>
      <w:rFonts w:eastAsiaTheme="majorEastAsia" w:cstheme="majorBidi"/>
      <w:b/>
      <w:bCs/>
      <w:color w:val="00B050"/>
      <w:sz w:val="24"/>
      <w:szCs w:val="26"/>
      <w:lang w:eastAsia="ja-JP"/>
    </w:rPr>
  </w:style>
  <w:style w:type="character" w:customStyle="1" w:styleId="Heading3Char">
    <w:name w:val="Heading 3 Char"/>
    <w:basedOn w:val="DefaultParagraphFont"/>
    <w:link w:val="Heading3"/>
    <w:rsid w:val="00316E2F"/>
    <w:rPr>
      <w:rFonts w:cs="ITC Franklin Gothic Std Med"/>
      <w:b/>
      <w:color w:val="00B050"/>
      <w:sz w:val="24"/>
      <w:szCs w:val="26"/>
      <w:lang w:val="en-GB"/>
    </w:rPr>
  </w:style>
  <w:style w:type="character" w:customStyle="1" w:styleId="Heading4Char">
    <w:name w:val="Heading 4 Char"/>
    <w:basedOn w:val="DefaultParagraphFont"/>
    <w:link w:val="Heading4"/>
    <w:rsid w:val="00316E2F"/>
    <w:rPr>
      <w:rFonts w:cs="ITC Franklin Gothic Std Med"/>
      <w:b/>
      <w:i/>
      <w:color w:val="00B050"/>
      <w:szCs w:val="24"/>
      <w:lang w:val="en-GB"/>
    </w:rPr>
  </w:style>
  <w:style w:type="character" w:customStyle="1" w:styleId="Heading5Char">
    <w:name w:val="Heading 5 Char"/>
    <w:basedOn w:val="DefaultParagraphFont"/>
    <w:link w:val="Heading5"/>
    <w:uiPriority w:val="9"/>
    <w:rsid w:val="00316E2F"/>
    <w:rPr>
      <w:rFonts w:cs="ITC Franklin Gothic Std Med"/>
      <w:b/>
      <w:i/>
      <w:iCs/>
      <w:color w:val="C45911" w:themeColor="accent2" w:themeShade="BF"/>
      <w:sz w:val="24"/>
      <w:szCs w:val="24"/>
      <w:lang w:val="en-GB"/>
    </w:rPr>
  </w:style>
  <w:style w:type="character" w:customStyle="1" w:styleId="Heading6Char">
    <w:name w:val="Heading 6 Char"/>
    <w:basedOn w:val="DefaultParagraphFont"/>
    <w:link w:val="Heading6"/>
    <w:uiPriority w:val="9"/>
    <w:semiHidden/>
    <w:rsid w:val="00316E2F"/>
    <w:rPr>
      <w:rFonts w:asciiTheme="majorHAnsi" w:eastAsiaTheme="majorEastAsia" w:hAnsiTheme="majorHAnsi" w:cstheme="majorBidi"/>
      <w:i/>
      <w:iCs/>
      <w:color w:val="1F3763" w:themeColor="accent1" w:themeShade="7F"/>
      <w:lang w:eastAsia="ja-JP"/>
    </w:rPr>
  </w:style>
  <w:style w:type="character" w:customStyle="1" w:styleId="Heading7Char">
    <w:name w:val="Heading 7 Char"/>
    <w:basedOn w:val="DefaultParagraphFont"/>
    <w:link w:val="Heading7"/>
    <w:uiPriority w:val="9"/>
    <w:semiHidden/>
    <w:rsid w:val="00316E2F"/>
    <w:rPr>
      <w:rFonts w:asciiTheme="majorHAnsi" w:eastAsiaTheme="majorEastAsia" w:hAnsiTheme="majorHAnsi" w:cstheme="majorBidi"/>
      <w:i/>
      <w:iCs/>
      <w:color w:val="404040" w:themeColor="text1" w:themeTint="BF"/>
      <w:lang w:eastAsia="ja-JP"/>
    </w:rPr>
  </w:style>
  <w:style w:type="character" w:customStyle="1" w:styleId="Heading8Char">
    <w:name w:val="Heading 8 Char"/>
    <w:basedOn w:val="DefaultParagraphFont"/>
    <w:link w:val="Heading8"/>
    <w:uiPriority w:val="9"/>
    <w:semiHidden/>
    <w:rsid w:val="00316E2F"/>
    <w:rPr>
      <w:rFonts w:asciiTheme="majorHAnsi" w:eastAsiaTheme="majorEastAsia" w:hAnsiTheme="majorHAnsi" w:cstheme="majorBidi"/>
      <w:color w:val="404040" w:themeColor="text1" w:themeTint="BF"/>
      <w:sz w:val="20"/>
      <w:szCs w:val="20"/>
      <w:lang w:eastAsia="ja-JP"/>
    </w:rPr>
  </w:style>
  <w:style w:type="character" w:customStyle="1" w:styleId="Heading9Char">
    <w:name w:val="Heading 9 Char"/>
    <w:basedOn w:val="DefaultParagraphFont"/>
    <w:link w:val="Heading9"/>
    <w:uiPriority w:val="9"/>
    <w:semiHidden/>
    <w:rsid w:val="00316E2F"/>
    <w:rPr>
      <w:rFonts w:asciiTheme="majorHAnsi" w:eastAsiaTheme="majorEastAsia" w:hAnsiTheme="majorHAnsi" w:cstheme="majorBidi"/>
      <w:i/>
      <w:iCs/>
      <w:color w:val="404040" w:themeColor="text1" w:themeTint="BF"/>
      <w:sz w:val="20"/>
      <w:szCs w:val="20"/>
      <w:lang w:eastAsia="ja-JP"/>
    </w:rPr>
  </w:style>
  <w:style w:type="paragraph" w:customStyle="1" w:styleId="ModelNrmlSingle">
    <w:name w:val="ModelNrmlSingle"/>
    <w:basedOn w:val="Normal"/>
    <w:rsid w:val="0029168A"/>
    <w:pPr>
      <w:spacing w:after="240"/>
      <w:ind w:firstLine="720"/>
      <w:jc w:val="both"/>
    </w:pPr>
    <w:rPr>
      <w:rFonts w:ascii="Times New Roman" w:eastAsia="Times New Roman" w:hAnsi="Times New Roman" w:cs="Times New Roman"/>
      <w:szCs w:val="20"/>
    </w:rPr>
  </w:style>
  <w:style w:type="paragraph" w:styleId="NormalWeb">
    <w:name w:val="Normal (Web)"/>
    <w:basedOn w:val="Normal"/>
    <w:uiPriority w:val="99"/>
    <w:semiHidden/>
    <w:unhideWhenUsed/>
    <w:rsid w:val="000A0AEB"/>
    <w:pPr>
      <w:spacing w:before="100" w:beforeAutospacing="1" w:after="100" w:afterAutospacing="1"/>
    </w:pPr>
    <w:rPr>
      <w:rFonts w:ascii="Times New Roman" w:eastAsiaTheme="minorEastAsia" w:hAnsi="Times New Roman" w:cs="Times New Roman"/>
      <w:sz w:val="24"/>
      <w:szCs w:val="24"/>
    </w:rPr>
  </w:style>
  <w:style w:type="paragraph" w:styleId="Revision">
    <w:name w:val="Revision"/>
    <w:hidden/>
    <w:uiPriority w:val="99"/>
    <w:semiHidden/>
    <w:rsid w:val="00497F9A"/>
  </w:style>
  <w:style w:type="paragraph" w:customStyle="1" w:styleId="Default">
    <w:name w:val="Default"/>
    <w:rsid w:val="007D246B"/>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037021">
      <w:bodyDiv w:val="1"/>
      <w:marLeft w:val="0"/>
      <w:marRight w:val="0"/>
      <w:marTop w:val="0"/>
      <w:marBottom w:val="0"/>
      <w:divBdr>
        <w:top w:val="none" w:sz="0" w:space="0" w:color="auto"/>
        <w:left w:val="none" w:sz="0" w:space="0" w:color="auto"/>
        <w:bottom w:val="none" w:sz="0" w:space="0" w:color="auto"/>
        <w:right w:val="none" w:sz="0" w:space="0" w:color="auto"/>
      </w:divBdr>
    </w:div>
    <w:div w:id="547448764">
      <w:bodyDiv w:val="1"/>
      <w:marLeft w:val="0"/>
      <w:marRight w:val="0"/>
      <w:marTop w:val="0"/>
      <w:marBottom w:val="0"/>
      <w:divBdr>
        <w:top w:val="none" w:sz="0" w:space="0" w:color="auto"/>
        <w:left w:val="none" w:sz="0" w:space="0" w:color="auto"/>
        <w:bottom w:val="none" w:sz="0" w:space="0" w:color="auto"/>
        <w:right w:val="none" w:sz="0" w:space="0" w:color="auto"/>
      </w:divBdr>
    </w:div>
    <w:div w:id="684331813">
      <w:bodyDiv w:val="1"/>
      <w:marLeft w:val="0"/>
      <w:marRight w:val="0"/>
      <w:marTop w:val="0"/>
      <w:marBottom w:val="0"/>
      <w:divBdr>
        <w:top w:val="none" w:sz="0" w:space="0" w:color="auto"/>
        <w:left w:val="none" w:sz="0" w:space="0" w:color="auto"/>
        <w:bottom w:val="none" w:sz="0" w:space="0" w:color="auto"/>
        <w:right w:val="none" w:sz="0" w:space="0" w:color="auto"/>
      </w:divBdr>
    </w:div>
    <w:div w:id="692462062">
      <w:bodyDiv w:val="1"/>
      <w:marLeft w:val="0"/>
      <w:marRight w:val="0"/>
      <w:marTop w:val="0"/>
      <w:marBottom w:val="0"/>
      <w:divBdr>
        <w:top w:val="none" w:sz="0" w:space="0" w:color="auto"/>
        <w:left w:val="none" w:sz="0" w:space="0" w:color="auto"/>
        <w:bottom w:val="none" w:sz="0" w:space="0" w:color="auto"/>
        <w:right w:val="none" w:sz="0" w:space="0" w:color="auto"/>
      </w:divBdr>
    </w:div>
    <w:div w:id="2119254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E41E7B8ADC9749B10CBC5ED0B37662" ma:contentTypeVersion="7" ma:contentTypeDescription="Create a new document." ma:contentTypeScope="" ma:versionID="81859be87ff9c54a15d6a2ec01fb2166">
  <xsd:schema xmlns:xsd="http://www.w3.org/2001/XMLSchema" xmlns:xs="http://www.w3.org/2001/XMLSchema" xmlns:p="http://schemas.microsoft.com/office/2006/metadata/properties" xmlns:ns1="http://schemas.microsoft.com/sharepoint/v3" xmlns:ns2="bde43e3e-ac93-446b-9e6e-cd6cd33715bc" targetNamespace="http://schemas.microsoft.com/office/2006/metadata/properties" ma:root="true" ma:fieldsID="d73589f391c49bfec900d65b98c9628e" ns1:_="" ns2:_="">
    <xsd:import namespace="http://schemas.microsoft.com/sharepoint/v3"/>
    <xsd:import namespace="bde43e3e-ac93-446b-9e6e-cd6cd33715bc"/>
    <xsd:element name="properties">
      <xsd:complexType>
        <xsd:sequence>
          <xsd:element name="documentManagement">
            <xsd:complexType>
              <xsd:all>
                <xsd:element ref="ns2:IsDocumentTagged" minOccurs="0"/>
                <xsd:element ref="ns2:ProofOfDelivery" minOccurs="0"/>
                <xsd:element ref="ns2:SubmitToImageBank" minOccurs="0"/>
                <xsd:element ref="ns2:WbDocsObjectId" minOccurs="0"/>
                <xsd:element ref="ns1:AverageRating" minOccurs="0"/>
                <xsd:element ref="ns1:RatingCount" minOccurs="0"/>
                <xsd:element ref="ns1:RatedBy" minOccurs="0"/>
                <xsd:element ref="ns1:Ratings" minOccurs="0"/>
                <xsd:element ref="ns1:LikesCount" minOccurs="0"/>
                <xsd:element ref="ns1:LikedBy"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2" nillable="true" ma:displayName="Rating (0-5)" ma:decimals="2" ma:description="Average value of all the ratings that have been submitted" ma:internalName="AverageRating" ma:readOnly="true">
      <xsd:simpleType>
        <xsd:restriction base="dms:Number"/>
      </xsd:simpleType>
    </xsd:element>
    <xsd:element name="RatingCount" ma:index="13" nillable="true" ma:displayName="Number of Ratings" ma:decimals="0" ma:description="Number of ratings submitted" ma:internalName="RatingCount" ma:readOnly="true">
      <xsd:simpleType>
        <xsd:restriction base="dms:Number"/>
      </xsd:simpleType>
    </xsd:element>
    <xsd:element name="RatedBy" ma:index="14"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5" nillable="true" ma:displayName="User ratings" ma:description="User ratings for the item" ma:hidden="true" ma:internalName="Ratings">
      <xsd:simpleType>
        <xsd:restriction base="dms:Note"/>
      </xsd:simpleType>
    </xsd:element>
    <xsd:element name="LikesCount" ma:index="16" nillable="true" ma:displayName="Number of Likes" ma:internalName="LikesCount">
      <xsd:simpleType>
        <xsd:restriction base="dms:Unknown"/>
      </xsd:simpleType>
    </xsd:element>
    <xsd:element name="LikedBy" ma:index="17"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StartDate" ma:index="1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de43e3e-ac93-446b-9e6e-cd6cd33715bc" elementFormDefault="qualified">
    <xsd:import namespace="http://schemas.microsoft.com/office/2006/documentManagement/types"/>
    <xsd:import namespace="http://schemas.microsoft.com/office/infopath/2007/PartnerControls"/>
    <xsd:element name="IsDocumentTagged" ma:index="8" nillable="true" ma:displayName="IsDocumentTagged" ma:internalName="IsDocumentTagged">
      <xsd:simpleType>
        <xsd:restriction base="dms:Text">
          <xsd:maxLength value="255"/>
        </xsd:restriction>
      </xsd:simpleType>
    </xsd:element>
    <xsd:element name="ProofOfDelivery" ma:index="9" nillable="true" ma:displayName="ProofOfDelivery" ma:internalName="ProofOfDelivery">
      <xsd:simpleType>
        <xsd:restriction base="dms:Text">
          <xsd:maxLength value="255"/>
        </xsd:restriction>
      </xsd:simpleType>
    </xsd:element>
    <xsd:element name="SubmitToImageBank" ma:index="10" nillable="true" ma:displayName="SubmitToImageBank" ma:internalName="SubmitToImageBank">
      <xsd:simpleType>
        <xsd:restriction base="dms:Text">
          <xsd:maxLength value="255"/>
        </xsd:restriction>
      </xsd:simpleType>
    </xsd:element>
    <xsd:element name="WbDocsObjectId" ma:index="11" nillable="true" ma:displayName="WbDocsObjectId" ma:internalName="WbDocsObject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ProofOfDelivery xmlns="bde43e3e-ac93-446b-9e6e-cd6cd33715bc" xsi:nil="true"/>
    <Ratings xmlns="http://schemas.microsoft.com/sharepoint/v3" xsi:nil="true"/>
    <LikedBy xmlns="http://schemas.microsoft.com/sharepoint/v3">
      <UserInfo>
        <DisplayName/>
        <AccountId xsi:nil="true"/>
        <AccountType/>
      </UserInfo>
    </LikedBy>
    <SubmitToImageBank xmlns="bde43e3e-ac93-446b-9e6e-cd6cd33715bc" xsi:nil="true"/>
    <PublishingExpirationDate xmlns="http://schemas.microsoft.com/sharepoint/v3" xsi:nil="true"/>
    <WbDocsObjectId xmlns="bde43e3e-ac93-446b-9e6e-cd6cd33715bc" xsi:nil="true"/>
    <PublishingStartDate xmlns="http://schemas.microsoft.com/sharepoint/v3" xsi:nil="true"/>
    <IsDocumentTagged xmlns="bde43e3e-ac93-446b-9e6e-cd6cd33715bc" xsi:nil="true"/>
    <RatedBy xmlns="http://schemas.microsoft.com/sharepoint/v3">
      <UserInfo>
        <DisplayName/>
        <AccountId xsi:nil="true"/>
        <AccountType/>
      </UserInfo>
    </RatedBy>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13CA93-1805-4CE2-BB41-C268410EF6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de43e3e-ac93-446b-9e6e-cd6cd33715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B69492-96D9-4F83-AAA8-2DE8FC6F0321}">
  <ds:schemaRefs>
    <ds:schemaRef ds:uri="http://schemas.microsoft.com/sharepoint/v3/contenttype/forms"/>
  </ds:schemaRefs>
</ds:datastoreItem>
</file>

<file path=customXml/itemProps3.xml><?xml version="1.0" encoding="utf-8"?>
<ds:datastoreItem xmlns:ds="http://schemas.openxmlformats.org/officeDocument/2006/customXml" ds:itemID="{9B8F2C87-A10B-47A7-96D8-798CB9CD3502}">
  <ds:schemaRefs>
    <ds:schemaRef ds:uri="http://schemas.microsoft.com/office/2006/metadata/properties"/>
    <ds:schemaRef ds:uri="http://schemas.microsoft.com/office/infopath/2007/PartnerControls"/>
    <ds:schemaRef ds:uri="http://schemas.microsoft.com/sharepoint/v3"/>
    <ds:schemaRef ds:uri="bde43e3e-ac93-446b-9e6e-cd6cd33715bc"/>
  </ds:schemaRefs>
</ds:datastoreItem>
</file>

<file path=customXml/itemProps4.xml><?xml version="1.0" encoding="utf-8"?>
<ds:datastoreItem xmlns:ds="http://schemas.openxmlformats.org/officeDocument/2006/customXml" ds:itemID="{00389DC9-8A8B-4B6D-96D7-F2677C8C6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1323</Words>
  <Characters>7545</Characters>
  <Application>Microsoft Office Word</Application>
  <DocSecurity>0</DocSecurity>
  <Lines>62</Lines>
  <Paragraphs>17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Environmental and Social Commitment Plan (ESCP)</vt:lpstr>
      <vt:lpstr>Environmental and Social Commitment Plan (ESCP) – Health sector IPF operations</vt:lpstr>
    </vt:vector>
  </TitlesOfParts>
  <Company/>
  <LinksUpToDate>false</LinksUpToDate>
  <CharactersWithSpaces>8851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and Social Commitment Plan (ESCP)</dc:title>
  <dc:subject/>
  <dc:creator>Dominique Isabelle Kayser</dc:creator>
  <cp:keywords/>
  <dc:description/>
  <cp:lastModifiedBy>Tsolmon</cp:lastModifiedBy>
  <cp:revision>2</cp:revision>
  <cp:lastPrinted>2021-05-25T00:48:00Z</cp:lastPrinted>
  <dcterms:created xsi:type="dcterms:W3CDTF">2022-02-11T07:46:00Z</dcterms:created>
  <dcterms:modified xsi:type="dcterms:W3CDTF">2022-02-11T07:46:00Z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0x0101003BE41E7B8ADC9749B10CBC5ED0B37662</vt:lpwstr>
  </property>
  <property fmtid="{D5CDD505-2E9C-101B-9397-08002B2CF9AE}" pid="3" name="TaxKeyword">
    <vt:lpwstr/>
  </property>
  <property fmtid="{D5CDD505-2E9C-101B-9397-08002B2CF9AE}" pid="4" name="Region">
    <vt:lpwstr>4;#World|181f87ec-6d12-43c8-9f7a-dc47bc14aa64</vt:lpwstr>
  </property>
  <property fmtid="{D5CDD505-2E9C-101B-9397-08002B2CF9AE}" pid="5" name="BusinessFunctions">
    <vt:lpwstr/>
  </property>
  <property fmtid="{D5CDD505-2E9C-101B-9397-08002B2CF9AE}" pid="6" name="Organization">
    <vt:lpwstr>3;#World Bank|bc205cc9-8a56-48a3-9f30-b099e7707c1b</vt:lpwstr>
  </property>
  <property fmtid="{D5CDD505-2E9C-101B-9397-08002B2CF9AE}" pid="7" name="Country">
    <vt:lpwstr/>
  </property>
  <property fmtid="{D5CDD505-2E9C-101B-9397-08002B2CF9AE}" pid="8" name="VPU">
    <vt:lpwstr>43;#Operations Policy ＆ Country Services VP (OPS)|db476ba0-ec71-4b53-8c80-eca6e3887ba4</vt:lpwstr>
  </property>
  <property fmtid="{D5CDD505-2E9C-101B-9397-08002B2CF9AE}" pid="9" name="DocumentType">
    <vt:lpwstr>944;#Environmental Action Plan|c9143431-1592-49e0-9330-13abf4d9f553</vt:lpwstr>
  </property>
  <property fmtid="{D5CDD505-2E9C-101B-9397-08002B2CF9AE}" pid="10" name="InternalSponsor">
    <vt:lpwstr/>
  </property>
  <property fmtid="{D5CDD505-2E9C-101B-9397-08002B2CF9AE}" pid="11" name="Topics">
    <vt:lpwstr/>
  </property>
  <property fmtid="{D5CDD505-2E9C-101B-9397-08002B2CF9AE}" pid="12" name="GeographicArea">
    <vt:lpwstr>4;#World|181f87ec-6d12-43c8-9f7a-dc47bc14aa64</vt:lpwstr>
  </property>
  <property fmtid="{D5CDD505-2E9C-101B-9397-08002B2CF9AE}" pid="13" name="Languages">
    <vt:lpwstr>2;#English|e31af5d6-94ea-4ba5-925e-022fd8479dfd</vt:lpwstr>
  </property>
  <property fmtid="{D5CDD505-2E9C-101B-9397-08002B2CF9AE}" pid="14" name="InformationClassification">
    <vt:lpwstr>1;#Official Use Only|4119b812-446b-4199-aebc-580c95bfd42a</vt:lpwstr>
  </property>
  <property fmtid="{D5CDD505-2E9C-101B-9397-08002B2CF9AE}" pid="15" name="ExternalSponsor">
    <vt:lpwstr/>
  </property>
  <property fmtid="{D5CDD505-2E9C-101B-9397-08002B2CF9AE}" pid="16" name="Cordis ID">
    <vt:lpwstr>PROJDOCESCP001</vt:lpwstr>
  </property>
  <property fmtid="{D5CDD505-2E9C-101B-9397-08002B2CF9AE}" pid="17" name="Stage">
    <vt:lpwstr>IMP</vt:lpwstr>
  </property>
  <property fmtid="{D5CDD505-2E9C-101B-9397-08002B2CF9AE}" pid="18" name="IsTemplate">
    <vt:bool>false</vt:bool>
  </property>
  <property fmtid="{D5CDD505-2E9C-101B-9397-08002B2CF9AE}" pid="19" name="WBDocType">
    <vt:lpwstr/>
  </property>
  <property fmtid="{D5CDD505-2E9C-101B-9397-08002B2CF9AE}" pid="20" name="ProjectID">
    <vt:lpwstr>P175749</vt:lpwstr>
  </property>
  <property fmtid="{D5CDD505-2E9C-101B-9397-08002B2CF9AE}" pid="21" name="Task ID">
    <vt:lpwstr>P175749</vt:lpwstr>
  </property>
  <property fmtid="{D5CDD505-2E9C-101B-9397-08002B2CF9AE}" pid="22" name="HasUserUploaded">
    <vt:bool>true</vt:bool>
  </property>
</Properties>
</file>