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64" w:rsidRPr="001E3AA7" w:rsidRDefault="00F30FD3" w:rsidP="007348F6">
      <w:pPr>
        <w:spacing w:after="100" w:afterAutospacing="1" w:line="240" w:lineRule="auto"/>
        <w:ind w:right="-720"/>
        <w:jc w:val="center"/>
        <w:rPr>
          <w:b/>
          <w:bCs/>
          <w:sz w:val="24"/>
          <w:szCs w:val="24"/>
          <w:lang w:val="mn-MN"/>
        </w:rPr>
      </w:pPr>
      <w:r>
        <w:rPr>
          <w:b/>
          <w:bCs/>
          <w:sz w:val="24"/>
          <w:szCs w:val="24"/>
          <w:lang w:val="mn-MN"/>
        </w:rPr>
        <w:t>МАЯГТ</w:t>
      </w:r>
      <w:r w:rsidR="00883977" w:rsidRPr="001E3A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  <w:lang w:val="mn-MN"/>
        </w:rPr>
        <w:t>ҮИТБС</w:t>
      </w:r>
      <w:r w:rsidR="0067143A" w:rsidRPr="001E3AA7">
        <w:rPr>
          <w:b/>
          <w:bCs/>
          <w:sz w:val="24"/>
          <w:szCs w:val="24"/>
          <w:lang w:val="mn-MN"/>
        </w:rPr>
        <w:t>-</w:t>
      </w:r>
      <w:r w:rsidR="0067143A" w:rsidRPr="001E3AA7">
        <w:rPr>
          <w:b/>
          <w:bCs/>
          <w:sz w:val="24"/>
          <w:szCs w:val="24"/>
        </w:rPr>
        <w:t>2</w:t>
      </w:r>
      <w:r w:rsidR="0067143A" w:rsidRPr="001E3AA7">
        <w:rPr>
          <w:b/>
          <w:bCs/>
          <w:sz w:val="24"/>
          <w:szCs w:val="24"/>
          <w:lang w:val="mn-MN"/>
        </w:rPr>
        <w:t>-</w:t>
      </w:r>
      <w:r>
        <w:rPr>
          <w:b/>
          <w:bCs/>
          <w:sz w:val="24"/>
          <w:szCs w:val="24"/>
          <w:lang w:val="mn-MN"/>
        </w:rPr>
        <w:t>Г</w:t>
      </w:r>
      <w:r w:rsidR="007348F6" w:rsidRPr="001E3AA7">
        <w:rPr>
          <w:b/>
          <w:bCs/>
          <w:sz w:val="24"/>
          <w:szCs w:val="24"/>
          <w:lang w:val="mn-MN"/>
        </w:rPr>
        <w:t xml:space="preserve"> </w:t>
      </w:r>
      <w:r>
        <w:rPr>
          <w:b/>
          <w:bCs/>
          <w:sz w:val="24"/>
          <w:szCs w:val="24"/>
          <w:lang w:val="mn-MN"/>
        </w:rPr>
        <w:t>НӨХӨХ</w:t>
      </w:r>
      <w:r w:rsidR="007348F6" w:rsidRPr="001E3AA7">
        <w:rPr>
          <w:b/>
          <w:bCs/>
          <w:sz w:val="24"/>
          <w:szCs w:val="24"/>
          <w:lang w:val="mn-MN"/>
        </w:rPr>
        <w:t xml:space="preserve"> </w:t>
      </w:r>
      <w:r>
        <w:rPr>
          <w:b/>
          <w:bCs/>
          <w:sz w:val="24"/>
          <w:szCs w:val="24"/>
          <w:lang w:val="mn-MN"/>
        </w:rPr>
        <w:t>ЗААВАР</w:t>
      </w:r>
    </w:p>
    <w:p w:rsidR="00E8307D" w:rsidRPr="00200793" w:rsidRDefault="00F30FD3" w:rsidP="00E8307D">
      <w:pPr>
        <w:spacing w:after="100" w:afterAutospacing="1" w:line="240" w:lineRule="auto"/>
        <w:ind w:right="-720" w:firstLine="720"/>
        <w:jc w:val="both"/>
        <w:rPr>
          <w:rFonts w:cs="Arial"/>
          <w:sz w:val="18"/>
          <w:szCs w:val="18"/>
          <w:lang w:val="mn-MN"/>
        </w:rPr>
      </w:pPr>
      <w:proofErr w:type="spellStart"/>
      <w:proofErr w:type="gramStart"/>
      <w:r>
        <w:rPr>
          <w:rFonts w:cs="Arial"/>
          <w:sz w:val="18"/>
          <w:szCs w:val="18"/>
        </w:rPr>
        <w:t>Ашигт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малтмалын</w:t>
      </w:r>
      <w:proofErr w:type="spellEnd"/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хайгуул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эрхэлдэг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E8307D" w:rsidRPr="0020079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mn-MN"/>
        </w:rPr>
        <w:t>тайланг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гаргахдаа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энэхүү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зааврыг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баримтлана</w:t>
      </w:r>
      <w:r w:rsidR="00E8307D" w:rsidRPr="00200793">
        <w:rPr>
          <w:rFonts w:cs="Arial"/>
          <w:sz w:val="18"/>
          <w:szCs w:val="18"/>
          <w:lang w:val="mn-MN"/>
        </w:rPr>
        <w:t>.</w:t>
      </w:r>
      <w:proofErr w:type="gramEnd"/>
      <w:r w:rsidR="00E8307D" w:rsidRPr="00200793">
        <w:rPr>
          <w:rFonts w:cs="Arial"/>
          <w:sz w:val="18"/>
          <w:szCs w:val="18"/>
          <w:lang w:val="mn-MN"/>
        </w:rPr>
        <w:t xml:space="preserve"> </w:t>
      </w:r>
    </w:p>
    <w:p w:rsidR="00E8307D" w:rsidRPr="00200793" w:rsidRDefault="00F30FD3" w:rsidP="00200793">
      <w:pPr>
        <w:spacing w:after="100" w:afterAutospacing="1" w:line="240" w:lineRule="auto"/>
        <w:ind w:right="-720" w:firstLine="72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mn-MN"/>
        </w:rPr>
        <w:t>Ашигт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</w:rPr>
        <w:t>м</w:t>
      </w:r>
      <w:r>
        <w:rPr>
          <w:rFonts w:cs="Arial"/>
          <w:sz w:val="18"/>
          <w:szCs w:val="18"/>
          <w:lang w:val="mn-MN"/>
        </w:rPr>
        <w:t>алтмалын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хайгуул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proofErr w:type="spellStart"/>
      <w:r>
        <w:rPr>
          <w:rFonts w:cs="Arial"/>
          <w:sz w:val="18"/>
          <w:szCs w:val="18"/>
        </w:rPr>
        <w:t>эрхэл</w:t>
      </w:r>
      <w:proofErr w:type="spellEnd"/>
      <w:r>
        <w:rPr>
          <w:rFonts w:cs="Arial"/>
          <w:sz w:val="18"/>
          <w:szCs w:val="18"/>
          <w:lang w:val="mn-MN"/>
        </w:rPr>
        <w:t>дэг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proofErr w:type="spellStart"/>
      <w:r>
        <w:rPr>
          <w:rFonts w:cs="Arial"/>
          <w:sz w:val="18"/>
          <w:szCs w:val="18"/>
        </w:rPr>
        <w:t>аж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ахуйн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нэгж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mn-MN"/>
        </w:rPr>
        <w:t>тайланг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маягтаар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үнэн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гаргаж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proofErr w:type="spellStart"/>
      <w:r>
        <w:rPr>
          <w:rFonts w:cs="Arial"/>
          <w:sz w:val="18"/>
          <w:szCs w:val="18"/>
        </w:rPr>
        <w:t>дараа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оны</w:t>
      </w:r>
      <w:proofErr w:type="spellEnd"/>
      <w:r w:rsidR="00E8307D" w:rsidRPr="00200793">
        <w:rPr>
          <w:rFonts w:cs="Arial"/>
          <w:sz w:val="18"/>
          <w:szCs w:val="18"/>
        </w:rPr>
        <w:t xml:space="preserve"> 2 </w:t>
      </w:r>
      <w:proofErr w:type="spellStart"/>
      <w:r>
        <w:rPr>
          <w:rFonts w:cs="Arial"/>
          <w:sz w:val="18"/>
          <w:szCs w:val="18"/>
        </w:rPr>
        <w:t>дугаар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сарын</w:t>
      </w:r>
      <w:proofErr w:type="spellEnd"/>
      <w:r w:rsidR="00E8307D" w:rsidRPr="00200793">
        <w:rPr>
          <w:rFonts w:cs="Arial"/>
          <w:sz w:val="18"/>
          <w:szCs w:val="18"/>
        </w:rPr>
        <w:t xml:space="preserve"> 15-</w:t>
      </w:r>
      <w:r>
        <w:rPr>
          <w:rFonts w:cs="Arial"/>
          <w:sz w:val="18"/>
          <w:szCs w:val="18"/>
        </w:rPr>
        <w:t>ны</w:t>
      </w:r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дотор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Ашигт</w:t>
      </w:r>
      <w:proofErr w:type="spellEnd"/>
      <w:r w:rsidR="00592FB0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малтмал</w:t>
      </w:r>
      <w:proofErr w:type="spellEnd"/>
      <w:r>
        <w:rPr>
          <w:rFonts w:cs="Arial"/>
          <w:sz w:val="18"/>
          <w:szCs w:val="18"/>
          <w:lang w:val="mn-MN"/>
        </w:rPr>
        <w:t>ын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болон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Цөмийн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энергийн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асуудал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эрхэлсэн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төрийн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захиргааны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байгууллагад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аудитаар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баталгаажуул</w:t>
      </w:r>
      <w:proofErr w:type="spellStart"/>
      <w:r>
        <w:rPr>
          <w:rFonts w:cs="Arial"/>
          <w:sz w:val="18"/>
          <w:szCs w:val="18"/>
        </w:rPr>
        <w:t>ан</w:t>
      </w:r>
      <w:proofErr w:type="spellEnd"/>
      <w:r w:rsidR="00E8307D" w:rsidRPr="00200793">
        <w:rPr>
          <w:rFonts w:cs="Arial"/>
          <w:sz w:val="18"/>
          <w:szCs w:val="18"/>
        </w:rPr>
        <w:t xml:space="preserve">, </w:t>
      </w:r>
      <w:proofErr w:type="spellStart"/>
      <w:r>
        <w:rPr>
          <w:rFonts w:cs="Arial"/>
          <w:sz w:val="18"/>
          <w:szCs w:val="18"/>
        </w:rPr>
        <w:t>нийтэд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мэдээлсэн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тайланг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ирүүлнэ</w:t>
      </w:r>
      <w:proofErr w:type="spellEnd"/>
      <w:r w:rsidR="00E8307D" w:rsidRPr="00200793">
        <w:rPr>
          <w:rFonts w:cs="Arial"/>
          <w:sz w:val="18"/>
          <w:szCs w:val="18"/>
        </w:rPr>
        <w:t>.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proofErr w:type="spellStart"/>
      <w:r>
        <w:rPr>
          <w:rFonts w:cs="Arial"/>
          <w:sz w:val="18"/>
          <w:szCs w:val="18"/>
        </w:rPr>
        <w:t>Ашигт</w:t>
      </w:r>
      <w:proofErr w:type="spellEnd"/>
      <w:r w:rsidR="00592FB0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малтмал</w:t>
      </w:r>
      <w:proofErr w:type="spellEnd"/>
      <w:r>
        <w:rPr>
          <w:rFonts w:cs="Arial"/>
          <w:sz w:val="18"/>
          <w:szCs w:val="18"/>
          <w:lang w:val="mn-MN"/>
        </w:rPr>
        <w:t>ын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болон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Цөмийн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энергийн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асуудал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эрхэлсэн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төрийн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захиргааны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байгууллага</w:t>
      </w:r>
      <w:r w:rsidR="00E8307D" w:rsidRPr="00200793">
        <w:rPr>
          <w:rFonts w:cs="Arial"/>
          <w:sz w:val="18"/>
          <w:szCs w:val="18"/>
          <w:lang w:val="mn-MN"/>
        </w:rPr>
        <w:t xml:space="preserve"> 3 </w:t>
      </w:r>
      <w:r>
        <w:rPr>
          <w:rFonts w:cs="Arial"/>
          <w:sz w:val="18"/>
          <w:szCs w:val="18"/>
        </w:rPr>
        <w:t>д</w:t>
      </w:r>
      <w:r>
        <w:rPr>
          <w:rFonts w:cs="Arial"/>
          <w:sz w:val="18"/>
          <w:szCs w:val="18"/>
          <w:lang w:val="mn-MN"/>
        </w:rPr>
        <w:t>угаар</w:t>
      </w:r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сарын</w:t>
      </w:r>
      <w:proofErr w:type="spellEnd"/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 w:rsidR="00E8307D" w:rsidRPr="00200793">
        <w:rPr>
          <w:rFonts w:cs="Arial"/>
          <w:sz w:val="18"/>
          <w:szCs w:val="18"/>
        </w:rPr>
        <w:t>1-</w:t>
      </w:r>
      <w:r>
        <w:rPr>
          <w:rFonts w:cs="Arial"/>
          <w:sz w:val="18"/>
          <w:szCs w:val="18"/>
          <w:lang w:val="mn-MN"/>
        </w:rPr>
        <w:t>ний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proofErr w:type="spellStart"/>
      <w:r>
        <w:rPr>
          <w:rFonts w:cs="Arial"/>
          <w:sz w:val="18"/>
          <w:szCs w:val="18"/>
        </w:rPr>
        <w:t>дотор</w:t>
      </w:r>
      <w:proofErr w:type="spellEnd"/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proofErr w:type="spellStart"/>
      <w:r>
        <w:rPr>
          <w:rFonts w:cs="Arial"/>
          <w:sz w:val="18"/>
          <w:szCs w:val="18"/>
        </w:rPr>
        <w:t>Олборлох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үйлдвэрлэлийн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ил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тод</w:t>
      </w:r>
      <w:proofErr w:type="spellEnd"/>
      <w:r w:rsidR="00592FB0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байдлын</w:t>
      </w:r>
      <w:proofErr w:type="spellEnd"/>
      <w:r w:rsidR="00592FB0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санаачлаг</w:t>
      </w:r>
      <w:proofErr w:type="spellEnd"/>
      <w:r>
        <w:rPr>
          <w:rFonts w:cs="Arial"/>
          <w:sz w:val="18"/>
          <w:szCs w:val="18"/>
          <w:lang w:val="mn-MN"/>
        </w:rPr>
        <w:t>ын</w:t>
      </w:r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ажлын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албанд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mn-MN"/>
        </w:rPr>
        <w:t>маягтаар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proofErr w:type="spellStart"/>
      <w:r>
        <w:rPr>
          <w:rFonts w:cs="Arial"/>
          <w:sz w:val="18"/>
          <w:szCs w:val="18"/>
        </w:rPr>
        <w:t>ирүүлнэ</w:t>
      </w:r>
      <w:proofErr w:type="spellEnd"/>
      <w:proofErr w:type="gramStart"/>
      <w:r w:rsidR="00E8307D" w:rsidRPr="00200793">
        <w:rPr>
          <w:rFonts w:cs="Arial"/>
          <w:sz w:val="18"/>
          <w:szCs w:val="18"/>
        </w:rPr>
        <w:t>..</w:t>
      </w:r>
      <w:proofErr w:type="gramEnd"/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proofErr w:type="spellStart"/>
      <w:r>
        <w:rPr>
          <w:rFonts w:cs="Arial"/>
          <w:sz w:val="18"/>
          <w:szCs w:val="18"/>
        </w:rPr>
        <w:t>Олборлох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үйлдвэрлэлийн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ил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тод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байдлын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санаачлагын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ажлын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алба</w:t>
      </w:r>
      <w:proofErr w:type="spellEnd"/>
      <w:r w:rsidR="00E8307D" w:rsidRPr="00200793">
        <w:rPr>
          <w:rFonts w:cs="Arial"/>
          <w:sz w:val="18"/>
          <w:szCs w:val="18"/>
        </w:rPr>
        <w:t xml:space="preserve"> 3 </w:t>
      </w:r>
      <w:r>
        <w:rPr>
          <w:rFonts w:cs="Arial"/>
          <w:sz w:val="18"/>
          <w:szCs w:val="18"/>
        </w:rPr>
        <w:t>д</w:t>
      </w:r>
      <w:r>
        <w:rPr>
          <w:rFonts w:cs="Arial"/>
          <w:sz w:val="18"/>
          <w:szCs w:val="18"/>
          <w:lang w:val="mn-MN"/>
        </w:rPr>
        <w:t>угаар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с</w:t>
      </w:r>
      <w:proofErr w:type="spellStart"/>
      <w:r>
        <w:rPr>
          <w:rFonts w:cs="Arial"/>
          <w:sz w:val="18"/>
          <w:szCs w:val="18"/>
        </w:rPr>
        <w:t>арын</w:t>
      </w:r>
      <w:proofErr w:type="spellEnd"/>
      <w:r w:rsidR="00E8307D" w:rsidRPr="00200793">
        <w:rPr>
          <w:rFonts w:cs="Arial"/>
          <w:sz w:val="18"/>
          <w:szCs w:val="18"/>
        </w:rPr>
        <w:t xml:space="preserve"> 15-</w:t>
      </w:r>
      <w:r>
        <w:rPr>
          <w:rFonts w:cs="Arial"/>
          <w:sz w:val="18"/>
          <w:szCs w:val="18"/>
        </w:rPr>
        <w:t>ны</w:t>
      </w:r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дотор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Үндэсний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статистикийн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хороонд</w:t>
      </w:r>
      <w:proofErr w:type="spellEnd"/>
      <w:r w:rsidR="00E8307D" w:rsidRPr="0020079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mn-MN"/>
        </w:rPr>
        <w:t>нэгтгэлийг</w:t>
      </w:r>
      <w:r w:rsidR="004D0D1F" w:rsidRPr="008831CD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</w:t>
      </w:r>
      <w:r w:rsidR="004D0D1F" w:rsidRPr="008831CD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4D0D1F" w:rsidRPr="008831CD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4D0D1F" w:rsidRPr="008831CD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байгуул</w:t>
      </w:r>
      <w:proofErr w:type="spellStart"/>
      <w:r>
        <w:rPr>
          <w:rFonts w:cs="Arial"/>
          <w:sz w:val="18"/>
          <w:szCs w:val="18"/>
        </w:rPr>
        <w:t>ла</w:t>
      </w:r>
      <w:proofErr w:type="spellEnd"/>
      <w:r>
        <w:rPr>
          <w:rFonts w:cs="Arial"/>
          <w:sz w:val="18"/>
          <w:szCs w:val="18"/>
          <w:lang w:val="mn-MN"/>
        </w:rPr>
        <w:t>гаар</w:t>
      </w:r>
      <w:r w:rsidR="004D0D1F" w:rsidRPr="008831C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mn-MN"/>
        </w:rPr>
        <w:t>цахим</w:t>
      </w:r>
      <w:r w:rsidR="00592FB0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хэлбэрээр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proofErr w:type="spellStart"/>
      <w:r>
        <w:rPr>
          <w:rFonts w:cs="Arial"/>
          <w:sz w:val="18"/>
          <w:szCs w:val="18"/>
        </w:rPr>
        <w:t>ирүүлн</w:t>
      </w:r>
      <w:proofErr w:type="spellEnd"/>
      <w:r>
        <w:rPr>
          <w:rFonts w:cs="Arial"/>
          <w:sz w:val="18"/>
          <w:szCs w:val="18"/>
          <w:lang w:val="mn-MN"/>
        </w:rPr>
        <w:t>э</w:t>
      </w:r>
      <w:proofErr w:type="gramStart"/>
      <w:r w:rsidR="00E8307D" w:rsidRPr="00200793">
        <w:rPr>
          <w:rFonts w:cs="Arial"/>
          <w:sz w:val="18"/>
          <w:szCs w:val="18"/>
        </w:rPr>
        <w:t>..</w:t>
      </w:r>
      <w:proofErr w:type="gramEnd"/>
    </w:p>
    <w:p w:rsidR="00E8307D" w:rsidRPr="00200793" w:rsidRDefault="00F30FD3" w:rsidP="00E8307D">
      <w:pPr>
        <w:spacing w:after="100" w:afterAutospacing="1" w:line="240" w:lineRule="auto"/>
        <w:ind w:right="-72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А</w:t>
      </w:r>
      <w:r w:rsidR="00E8307D" w:rsidRPr="00200793">
        <w:rPr>
          <w:rFonts w:cs="Arial"/>
          <w:b/>
          <w:sz w:val="18"/>
          <w:szCs w:val="18"/>
          <w:lang w:val="mn-MN"/>
        </w:rPr>
        <w:t>.</w:t>
      </w:r>
      <w:r w:rsidR="00E8307D" w:rsidRPr="00200793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ХАЯГИЙН</w:t>
      </w:r>
      <w:r w:rsidR="00E8307D" w:rsidRPr="00200793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ХЭСЭГ</w:t>
      </w:r>
    </w:p>
    <w:p w:rsidR="00E8307D" w:rsidRPr="00200793" w:rsidRDefault="00F30FD3" w:rsidP="005670BA">
      <w:pPr>
        <w:numPr>
          <w:ilvl w:val="0"/>
          <w:numId w:val="4"/>
        </w:numPr>
        <w:spacing w:after="100" w:afterAutospacing="1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Аж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нэгжийн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хуулийн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албан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ёсны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нэрийг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бичиж</w:t>
      </w:r>
      <w:r w:rsidR="00E8307D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регистрийн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дугаарыг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тавина</w:t>
      </w:r>
      <w:r w:rsidR="00E8307D" w:rsidRPr="00200793">
        <w:rPr>
          <w:rFonts w:cs="Arial"/>
          <w:sz w:val="18"/>
          <w:szCs w:val="18"/>
          <w:lang w:val="mn-MN"/>
        </w:rPr>
        <w:t>.</w:t>
      </w:r>
    </w:p>
    <w:p w:rsidR="002F6213" w:rsidRPr="00200793" w:rsidRDefault="00F30FD3" w:rsidP="005670BA">
      <w:pPr>
        <w:numPr>
          <w:ilvl w:val="0"/>
          <w:numId w:val="4"/>
        </w:numPr>
        <w:spacing w:after="100" w:afterAutospacing="1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Аймаг</w:t>
      </w:r>
      <w:r w:rsidR="00E8307D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нийслэл</w:t>
      </w:r>
      <w:r w:rsidR="00E8307D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сум</w:t>
      </w:r>
      <w:r w:rsidR="00E8307D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дүүргийн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</w:t>
      </w:r>
      <w:r w:rsidR="00E8307D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аж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E8307D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байгууллагын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хариуцлагын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хэлбэр</w:t>
      </w:r>
      <w:r w:rsidR="00E8307D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өмчийн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хэлбэрийг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үнэн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нөхнө</w:t>
      </w:r>
      <w:r w:rsidR="00E8307D" w:rsidRPr="00200793">
        <w:rPr>
          <w:rFonts w:cs="Arial"/>
          <w:sz w:val="18"/>
          <w:szCs w:val="18"/>
          <w:lang w:val="mn-MN"/>
        </w:rPr>
        <w:t xml:space="preserve">. </w:t>
      </w:r>
      <w:r>
        <w:rPr>
          <w:rFonts w:cs="Arial"/>
          <w:sz w:val="18"/>
          <w:szCs w:val="18"/>
          <w:lang w:val="mn-MN"/>
        </w:rPr>
        <w:t>Татварын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албаны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гэдэгт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татварын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байгууллагын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татвараа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төлдөг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аймаг</w:t>
      </w:r>
      <w:r w:rsidR="00E8307D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нийслэл</w:t>
      </w:r>
      <w:r w:rsidR="00E8307D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сум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дүүргийн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нэрийг</w:t>
      </w:r>
      <w:r w:rsidR="00E8307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бичнэ</w:t>
      </w:r>
      <w:r w:rsidR="00E8307D" w:rsidRPr="00200793">
        <w:rPr>
          <w:rFonts w:cs="Arial"/>
          <w:sz w:val="18"/>
          <w:szCs w:val="18"/>
          <w:lang w:val="mn-MN"/>
        </w:rPr>
        <w:t>.</w:t>
      </w:r>
    </w:p>
    <w:p w:rsidR="002F6213" w:rsidRDefault="00F30FD3" w:rsidP="002F6213">
      <w:pPr>
        <w:spacing w:after="100" w:afterAutospacing="1" w:line="240" w:lineRule="auto"/>
        <w:ind w:right="-720"/>
        <w:contextualSpacing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  <w:lang w:val="mn-MN"/>
        </w:rPr>
        <w:t>Б</w:t>
      </w:r>
      <w:r w:rsidR="002F6213" w:rsidRPr="00200793">
        <w:rPr>
          <w:rFonts w:cs="Arial"/>
          <w:b/>
          <w:sz w:val="18"/>
          <w:szCs w:val="18"/>
          <w:lang w:val="mn-MN"/>
        </w:rPr>
        <w:t xml:space="preserve">. </w:t>
      </w:r>
      <w:r>
        <w:rPr>
          <w:rFonts w:cs="Arial"/>
          <w:b/>
          <w:sz w:val="18"/>
          <w:szCs w:val="18"/>
        </w:rPr>
        <w:t>ҮНДСЭН</w:t>
      </w:r>
      <w:r w:rsidR="002F6213" w:rsidRPr="00200793"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МЭДЭЭЛЭЛ</w:t>
      </w:r>
      <w:r w:rsidR="002F6213" w:rsidRPr="00200793">
        <w:rPr>
          <w:rFonts w:cs="Arial"/>
          <w:b/>
          <w:sz w:val="18"/>
          <w:szCs w:val="18"/>
          <w:lang w:val="mn-MN"/>
        </w:rPr>
        <w:t xml:space="preserve"> </w:t>
      </w:r>
    </w:p>
    <w:p w:rsidR="00200793" w:rsidRPr="00200793" w:rsidRDefault="00200793" w:rsidP="002F6213">
      <w:pPr>
        <w:spacing w:after="100" w:afterAutospacing="1" w:line="240" w:lineRule="auto"/>
        <w:ind w:right="-720"/>
        <w:contextualSpacing/>
        <w:jc w:val="both"/>
        <w:rPr>
          <w:rFonts w:cs="Arial"/>
          <w:b/>
          <w:sz w:val="18"/>
          <w:szCs w:val="18"/>
        </w:rPr>
      </w:pPr>
    </w:p>
    <w:p w:rsidR="002F6213" w:rsidRPr="00200793" w:rsidRDefault="00F30FD3" w:rsidP="005670BA">
      <w:pPr>
        <w:numPr>
          <w:ilvl w:val="1"/>
          <w:numId w:val="7"/>
        </w:numPr>
        <w:spacing w:after="100" w:afterAutospacing="1" w:line="240" w:lineRule="auto"/>
        <w:ind w:right="-720"/>
        <w:contextualSpacing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Тусгай</w:t>
      </w:r>
      <w:r w:rsidR="002F6213" w:rsidRPr="00200793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зөвшөөрлийн</w:t>
      </w:r>
      <w:r w:rsidR="002F6213" w:rsidRPr="00200793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мэдээлэл</w:t>
      </w:r>
    </w:p>
    <w:p w:rsidR="002F6213" w:rsidRDefault="00F30FD3" w:rsidP="002F6213">
      <w:pPr>
        <w:spacing w:after="100" w:afterAutospacing="1" w:line="240" w:lineRule="auto"/>
        <w:ind w:left="360" w:right="-720"/>
        <w:contextualSpacing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mn-MN"/>
        </w:rPr>
        <w:t>Тусгай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зөвшөөрлийн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мэдээллийг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ашигт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малтмалын</w:t>
      </w:r>
      <w:r w:rsidR="00801F1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хайгуул</w:t>
      </w:r>
      <w:r w:rsidR="00801F1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эрхэлдэг</w:t>
      </w:r>
      <w:r w:rsidR="00801F1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</w:t>
      </w:r>
      <w:r w:rsidR="00801F1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801F1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801F1D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бүтээгдэхүүний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төрөл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бүрээр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гаргах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бөгөөд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багана</w:t>
      </w:r>
      <w:r w:rsidR="002F6213" w:rsidRPr="00200793">
        <w:rPr>
          <w:rFonts w:cs="Arial"/>
          <w:sz w:val="18"/>
          <w:szCs w:val="18"/>
          <w:lang w:val="mn-MN"/>
        </w:rPr>
        <w:t xml:space="preserve"> 1, 2, 3-</w:t>
      </w:r>
      <w:r>
        <w:rPr>
          <w:rFonts w:cs="Arial"/>
          <w:sz w:val="18"/>
          <w:szCs w:val="18"/>
          <w:lang w:val="mn-MN"/>
        </w:rPr>
        <w:t>ыг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тусгай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зөвшөөрлөөс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авч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нөхнө</w:t>
      </w:r>
      <w:r w:rsidR="002F6213" w:rsidRPr="00200793">
        <w:rPr>
          <w:rFonts w:cs="Arial"/>
          <w:sz w:val="18"/>
          <w:szCs w:val="18"/>
          <w:lang w:val="mn-MN"/>
        </w:rPr>
        <w:t xml:space="preserve">. </w:t>
      </w:r>
      <w:r>
        <w:rPr>
          <w:rFonts w:cs="Arial"/>
          <w:sz w:val="18"/>
          <w:szCs w:val="18"/>
          <w:lang w:val="mn-MN"/>
        </w:rPr>
        <w:t>Багана</w:t>
      </w:r>
      <w:r w:rsidR="002F6213" w:rsidRPr="00200793">
        <w:rPr>
          <w:rFonts w:cs="Arial"/>
          <w:sz w:val="18"/>
          <w:szCs w:val="18"/>
          <w:lang w:val="mn-MN"/>
        </w:rPr>
        <w:t xml:space="preserve"> 4-</w:t>
      </w:r>
      <w:r>
        <w:rPr>
          <w:rFonts w:cs="Arial"/>
          <w:sz w:val="18"/>
          <w:szCs w:val="18"/>
          <w:lang w:val="mn-MN"/>
        </w:rPr>
        <w:t>д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тухайн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ашигт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малтмалын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ордын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оршиж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байгаа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аймаг</w:t>
      </w:r>
      <w:r w:rsidR="002F6213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нийслэл</w:t>
      </w:r>
      <w:r w:rsidR="002F6213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сум</w:t>
      </w:r>
      <w:r w:rsidR="002F6213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дүүрэг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болон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газрын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нэрийг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тодорхой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бичнэ</w:t>
      </w:r>
      <w:r w:rsidR="002F6213" w:rsidRPr="00200793">
        <w:rPr>
          <w:rFonts w:cs="Arial"/>
          <w:sz w:val="18"/>
          <w:szCs w:val="18"/>
          <w:lang w:val="mn-MN"/>
        </w:rPr>
        <w:t xml:space="preserve">. </w:t>
      </w:r>
    </w:p>
    <w:p w:rsidR="00200793" w:rsidRPr="00200793" w:rsidRDefault="00200793" w:rsidP="002F6213">
      <w:pPr>
        <w:spacing w:after="100" w:afterAutospacing="1" w:line="240" w:lineRule="auto"/>
        <w:ind w:left="360" w:right="-720"/>
        <w:contextualSpacing/>
        <w:jc w:val="both"/>
        <w:rPr>
          <w:rFonts w:cs="Arial"/>
          <w:sz w:val="18"/>
          <w:szCs w:val="18"/>
        </w:rPr>
      </w:pPr>
    </w:p>
    <w:p w:rsidR="002F6213" w:rsidRPr="00200793" w:rsidRDefault="00F30FD3" w:rsidP="005670BA">
      <w:pPr>
        <w:numPr>
          <w:ilvl w:val="1"/>
          <w:numId w:val="7"/>
        </w:numPr>
        <w:spacing w:after="100" w:afterAutospacing="1" w:line="240" w:lineRule="auto"/>
        <w:ind w:right="-720"/>
        <w:contextualSpacing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Туршилтын</w:t>
      </w:r>
      <w:r w:rsidR="002F6213" w:rsidRPr="00200793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олборлолт</w:t>
      </w:r>
      <w:r w:rsidR="00801F1D" w:rsidRPr="00200793">
        <w:rPr>
          <w:rFonts w:cs="Arial"/>
          <w:b/>
          <w:sz w:val="18"/>
          <w:szCs w:val="18"/>
          <w:lang w:val="mn-MN"/>
        </w:rPr>
        <w:t xml:space="preserve">, </w:t>
      </w:r>
      <w:r>
        <w:rPr>
          <w:rFonts w:cs="Arial"/>
          <w:b/>
          <w:sz w:val="18"/>
          <w:szCs w:val="18"/>
          <w:lang w:val="mn-MN"/>
        </w:rPr>
        <w:t>борлуулалт</w:t>
      </w:r>
      <w:r w:rsidR="002F6213" w:rsidRPr="00200793">
        <w:rPr>
          <w:rFonts w:cs="Arial"/>
          <w:b/>
          <w:sz w:val="18"/>
          <w:szCs w:val="18"/>
        </w:rPr>
        <w:t xml:space="preserve"> </w:t>
      </w:r>
    </w:p>
    <w:p w:rsidR="003B626B" w:rsidRDefault="00F30FD3" w:rsidP="003B626B">
      <w:pPr>
        <w:spacing w:after="100" w:afterAutospacing="1" w:line="240" w:lineRule="auto"/>
        <w:ind w:left="360" w:right="-720"/>
        <w:contextualSpacing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Тайлант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жилд</w:t>
      </w:r>
      <w:r w:rsidR="008956C7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хайгуулын</w:t>
      </w:r>
      <w:r w:rsidR="008956C7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тусгай</w:t>
      </w:r>
      <w:r w:rsidR="008956C7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зөвшөөрлийн</w:t>
      </w:r>
      <w:r w:rsidR="008956C7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дагуу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туршилтын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журмаар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олборлосон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болон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борлуулсан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бүтээгдэхүүнийг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төрлөөр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зааж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зохих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мөрөнд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бичнэ</w:t>
      </w:r>
      <w:r w:rsidR="002F6213" w:rsidRPr="00200793">
        <w:rPr>
          <w:rFonts w:cs="Arial"/>
          <w:sz w:val="18"/>
          <w:szCs w:val="18"/>
          <w:lang w:val="mn-MN"/>
        </w:rPr>
        <w:t xml:space="preserve">. </w:t>
      </w:r>
      <w:r>
        <w:rPr>
          <w:rFonts w:cs="Arial"/>
          <w:sz w:val="18"/>
          <w:szCs w:val="18"/>
          <w:lang w:val="mn-MN"/>
        </w:rPr>
        <w:t>Олборлолт</w:t>
      </w:r>
      <w:r w:rsidR="00612674" w:rsidRPr="00200793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борлуултыг</w:t>
      </w:r>
      <w:r w:rsidR="00612674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багана</w:t>
      </w:r>
      <w:r w:rsidR="00612674" w:rsidRPr="00200793">
        <w:rPr>
          <w:rFonts w:cs="Arial"/>
          <w:sz w:val="18"/>
          <w:szCs w:val="18"/>
          <w:lang w:val="mn-MN"/>
        </w:rPr>
        <w:t xml:space="preserve"> 1</w:t>
      </w:r>
      <w:r w:rsidR="00B842F2">
        <w:rPr>
          <w:rFonts w:cs="Arial"/>
          <w:sz w:val="18"/>
          <w:szCs w:val="18"/>
          <w:lang w:val="mn-MN"/>
        </w:rPr>
        <w:t>, 3–</w:t>
      </w:r>
      <w:r>
        <w:rPr>
          <w:rFonts w:cs="Arial"/>
          <w:sz w:val="18"/>
          <w:szCs w:val="18"/>
          <w:lang w:val="mn-MN"/>
        </w:rPr>
        <w:t>т</w:t>
      </w:r>
      <w:r w:rsidR="00B842F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биет</w:t>
      </w:r>
      <w:r w:rsidR="00B842F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хэмжээгээр</w:t>
      </w:r>
      <w:r w:rsidR="00B842F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багана</w:t>
      </w:r>
      <w:r w:rsidR="00B842F2">
        <w:rPr>
          <w:rFonts w:cs="Arial"/>
          <w:sz w:val="18"/>
          <w:szCs w:val="18"/>
          <w:lang w:val="mn-MN"/>
        </w:rPr>
        <w:t xml:space="preserve"> 2</w:t>
      </w:r>
      <w:r w:rsidR="00B842F2">
        <w:rPr>
          <w:rFonts w:cs="Arial"/>
          <w:sz w:val="18"/>
          <w:szCs w:val="18"/>
        </w:rPr>
        <w:t>.</w:t>
      </w:r>
      <w:r w:rsidR="00612674" w:rsidRPr="00200793">
        <w:rPr>
          <w:rFonts w:cs="Arial"/>
          <w:sz w:val="18"/>
          <w:szCs w:val="18"/>
          <w:lang w:val="mn-MN"/>
        </w:rPr>
        <w:t xml:space="preserve"> 4 –</w:t>
      </w:r>
      <w:r>
        <w:rPr>
          <w:rFonts w:cs="Arial"/>
          <w:sz w:val="18"/>
          <w:szCs w:val="18"/>
          <w:lang w:val="mn-MN"/>
        </w:rPr>
        <w:t>д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хэмжээгээр</w:t>
      </w:r>
      <w:r w:rsidR="002F6213" w:rsidRPr="00200793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илэрхийлнэ</w:t>
      </w:r>
      <w:r w:rsidR="002F6213" w:rsidRPr="00200793">
        <w:rPr>
          <w:rFonts w:cs="Arial"/>
          <w:sz w:val="18"/>
          <w:szCs w:val="18"/>
          <w:lang w:val="mn-MN"/>
        </w:rPr>
        <w:t xml:space="preserve">. </w:t>
      </w:r>
    </w:p>
    <w:p w:rsidR="002F76DA" w:rsidRDefault="002F76DA" w:rsidP="003B626B">
      <w:pPr>
        <w:spacing w:after="100" w:afterAutospacing="1" w:line="240" w:lineRule="auto"/>
        <w:ind w:left="360" w:right="-720"/>
        <w:contextualSpacing/>
        <w:jc w:val="both"/>
        <w:rPr>
          <w:rFonts w:cs="Arial"/>
          <w:sz w:val="18"/>
          <w:szCs w:val="18"/>
        </w:rPr>
      </w:pPr>
    </w:p>
    <w:p w:rsidR="002F76DA" w:rsidRPr="00AD7C5F" w:rsidRDefault="00F30FD3" w:rsidP="002F76DA">
      <w:pPr>
        <w:spacing w:after="100" w:afterAutospacing="1" w:line="240" w:lineRule="auto"/>
        <w:ind w:left="360" w:right="-720"/>
        <w:contextualSpacing/>
        <w:jc w:val="both"/>
        <w:rPr>
          <w:rFonts w:cs="Arial"/>
          <w:sz w:val="18"/>
          <w:szCs w:val="18"/>
          <w:lang w:val="mn-MN"/>
        </w:rPr>
      </w:pPr>
      <w:proofErr w:type="spellStart"/>
      <w:proofErr w:type="gramStart"/>
      <w:r>
        <w:rPr>
          <w:rFonts w:cs="Arial"/>
          <w:sz w:val="18"/>
          <w:szCs w:val="18"/>
        </w:rPr>
        <w:t>Бүтээгдэхүүний</w:t>
      </w:r>
      <w:proofErr w:type="spellEnd"/>
      <w:r w:rsidR="002A6C5C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mn-MN"/>
        </w:rPr>
        <w:t>кодыг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дараахь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бүтээгдэхүүний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төрлөөс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харж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зохих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мөрөнд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бичнэ</w:t>
      </w:r>
      <w:r w:rsidR="002F76DA" w:rsidRPr="00AD7C5F">
        <w:rPr>
          <w:rFonts w:cs="Arial"/>
          <w:sz w:val="18"/>
          <w:szCs w:val="18"/>
          <w:lang w:val="mn-MN"/>
        </w:rPr>
        <w:t>.</w:t>
      </w:r>
      <w:proofErr w:type="gramEnd"/>
    </w:p>
    <w:tbl>
      <w:tblPr>
        <w:tblW w:w="10172" w:type="dxa"/>
        <w:tblInd w:w="532" w:type="dxa"/>
        <w:tblLook w:val="04A0"/>
      </w:tblPr>
      <w:tblGrid>
        <w:gridCol w:w="841"/>
        <w:gridCol w:w="4373"/>
        <w:gridCol w:w="1106"/>
        <w:gridCol w:w="3852"/>
      </w:tblGrid>
      <w:tr w:rsidR="002F76DA" w:rsidRPr="00B01E1E" w:rsidTr="00A32D6D">
        <w:trPr>
          <w:trHeight w:val="253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6DA" w:rsidRPr="00B01E1E" w:rsidRDefault="00F30FD3" w:rsidP="00F30F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Код</w:t>
            </w:r>
            <w:proofErr w:type="spellEnd"/>
          </w:p>
        </w:tc>
        <w:tc>
          <w:tcPr>
            <w:tcW w:w="4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6DA" w:rsidRPr="00B01E1E" w:rsidRDefault="00F30FD3" w:rsidP="00F30F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mn-MN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Бүтээгдэхүүний</w:t>
            </w:r>
            <w:proofErr w:type="spellEnd"/>
            <w:r w:rsidR="002F76DA" w:rsidRPr="00B01E1E">
              <w:rPr>
                <w:rFonts w:eastAsia="Times New Rom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val="mn-MN"/>
              </w:rPr>
              <w:t>нэр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76DA" w:rsidRPr="00B01E1E" w:rsidRDefault="00F30FD3" w:rsidP="00F30F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Код</w:t>
            </w:r>
            <w:proofErr w:type="spellEnd"/>
          </w:p>
        </w:tc>
        <w:tc>
          <w:tcPr>
            <w:tcW w:w="38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76DA" w:rsidRPr="00B01E1E" w:rsidRDefault="00F30FD3" w:rsidP="00F30FD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Бүтээгдэхүүний</w:t>
            </w:r>
            <w:proofErr w:type="spellEnd"/>
            <w:r w:rsidR="002F76DA" w:rsidRPr="00B01E1E">
              <w:rPr>
                <w:rFonts w:eastAsia="Times New Rom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val="mn-MN"/>
              </w:rPr>
              <w:t>нэр</w:t>
            </w:r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1101000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Чулуун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нүүрс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1429041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Цагаан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тугалганы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1102000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Брикет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шахмал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нүүрс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1429042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Цагаан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тугалганы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1103000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Хүрэн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нүүрс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1429051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Хар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тугалгын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1105000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Хүлэр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1429052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Хар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тугалгын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1201000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Газрын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тос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1429090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Бусад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төрлийн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1202000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Байгалийн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хий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хий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болон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шингэн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1511000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Занар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1203000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Байгалийн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битүм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шатдаг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занар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тослог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элс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1512010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Гантиг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1300000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Уран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болон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торийн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тэдгээрийн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1512020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Барилгын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шохойжсон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чулуу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1410000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Төмрийн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1513010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Боржин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1421010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Зэсийн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1513020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Хөшөөний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чулуу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1421020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Зэсийн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металл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агууллагаараа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1513030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Үерийн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чулуу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1421030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Зэсийн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>, 35%-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агуулгад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шилжүүлснээр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1513090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Гантиг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барилгын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шохойжсон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бусад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төрлийн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чулуу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1422000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Никелийн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1520020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Шохойн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чулуу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1423000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Хөнгөн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цагааны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1531000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Байгалийн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элс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1424010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Мөнгөний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1532010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Буталмал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чулуу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1424020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Мөнгөний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1532020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Хайрга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шороо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1424040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Алт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1532030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Дайрга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1429011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Цайрын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1533000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Байгалийн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лав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битум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цардас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асфальт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цардас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1429012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Цайрын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1540000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Шавар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1429021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Гянтболд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>/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вольфрамын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1612000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Хайлуулаагүй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төмрийн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пирит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   </w:t>
            </w:r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1429022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Гянтболд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>/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вольфрамын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1619010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Хайлуур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жонш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1429031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Молибдений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хүдэр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1619020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Хайлуур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жоншны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</w:p>
        </w:tc>
      </w:tr>
      <w:tr w:rsidR="002F76DA" w:rsidRPr="00B01E1E" w:rsidTr="006221E5">
        <w:trPr>
          <w:trHeight w:val="253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1429032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Молибдений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металл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агуулгаараа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1620090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Давс</w:t>
            </w:r>
            <w:proofErr w:type="spellEnd"/>
          </w:p>
        </w:tc>
      </w:tr>
      <w:tr w:rsidR="002F76DA" w:rsidRPr="00B01E1E" w:rsidTr="006221E5">
        <w:trPr>
          <w:trHeight w:val="267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1429033</w:t>
            </w:r>
          </w:p>
        </w:tc>
        <w:tc>
          <w:tcPr>
            <w:tcW w:w="4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76DA" w:rsidRPr="00B01E1E" w:rsidRDefault="00F30FD3" w:rsidP="00F30FD3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Молибдений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баяжмал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>, 47%-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ийн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агуулгад</w:t>
            </w:r>
            <w:proofErr w:type="spellEnd"/>
            <w:r w:rsidR="002F76DA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шилжүүлснээр</w:t>
            </w:r>
            <w:proofErr w:type="spellEnd"/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76DA" w:rsidRPr="00B01E1E" w:rsidRDefault="002F76DA" w:rsidP="006221E5">
            <w:pPr>
              <w:spacing w:after="0" w:line="240" w:lineRule="auto"/>
              <w:rPr>
                <w:rFonts w:eastAsia="Times New Roman" w:cs="Arial"/>
                <w:sz w:val="16"/>
                <w:szCs w:val="16"/>
              </w:rPr>
            </w:pPr>
            <w:r w:rsidRPr="00B01E1E">
              <w:rPr>
                <w:rFonts w:eastAsia="Times New Roman" w:cs="Arial"/>
                <w:sz w:val="16"/>
                <w:szCs w:val="16"/>
              </w:rPr>
              <w:t>1633000</w:t>
            </w:r>
          </w:p>
        </w:tc>
        <w:tc>
          <w:tcPr>
            <w:tcW w:w="38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F7D" w:rsidRPr="00AD7C5F" w:rsidRDefault="00F30FD3" w:rsidP="005A0F7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mn-MN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</w:rPr>
              <w:t>Шохой</w:t>
            </w:r>
            <w:proofErr w:type="spellEnd"/>
            <w:r w:rsidR="005A0F7D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болон</w:t>
            </w:r>
            <w:proofErr w:type="spellEnd"/>
            <w:r w:rsidR="005A0F7D" w:rsidRPr="00B01E1E">
              <w:rPr>
                <w:rFonts w:eastAsia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гөлтгөнө</w:t>
            </w:r>
            <w:proofErr w:type="spellEnd"/>
            <w:r w:rsidR="005A0F7D" w:rsidRPr="00B01E1E">
              <w:rPr>
                <w:rFonts w:eastAsia="Times New Roman"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eastAsia="Times New Roman" w:cs="Arial"/>
                <w:sz w:val="16"/>
                <w:szCs w:val="16"/>
              </w:rPr>
              <w:t>доломит</w:t>
            </w:r>
            <w:proofErr w:type="spellEnd"/>
            <w:r w:rsidR="005A0F7D" w:rsidRPr="00B01E1E">
              <w:rPr>
                <w:rFonts w:eastAsia="Times New Roman" w:cs="Arial"/>
                <w:sz w:val="16"/>
                <w:szCs w:val="16"/>
              </w:rPr>
              <w:t>)</w:t>
            </w:r>
          </w:p>
          <w:p w:rsidR="002F76DA" w:rsidRPr="00B01E1E" w:rsidRDefault="002F76DA" w:rsidP="005A0F7D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mn-MN"/>
              </w:rPr>
            </w:pPr>
          </w:p>
        </w:tc>
      </w:tr>
    </w:tbl>
    <w:p w:rsidR="002F76DA" w:rsidRPr="00AD7C5F" w:rsidRDefault="00F30FD3" w:rsidP="002F76DA">
      <w:pPr>
        <w:spacing w:after="100" w:afterAutospacing="1" w:line="240" w:lineRule="auto"/>
        <w:ind w:left="360" w:right="-720"/>
        <w:contextualSpacing/>
        <w:jc w:val="right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ҮСХ</w:t>
      </w:r>
      <w:r w:rsidR="002F76DA" w:rsidRPr="00AD7C5F">
        <w:rPr>
          <w:rFonts w:cs="Arial"/>
          <w:sz w:val="18"/>
          <w:szCs w:val="18"/>
          <w:lang w:val="mn-MN"/>
        </w:rPr>
        <w:t xml:space="preserve"> “</w:t>
      </w:r>
      <w:r>
        <w:rPr>
          <w:rFonts w:cs="Arial"/>
          <w:sz w:val="18"/>
          <w:szCs w:val="18"/>
          <w:lang w:val="mn-MN"/>
        </w:rPr>
        <w:t>Бүтээгдэгдэхүүн</w:t>
      </w:r>
      <w:r w:rsidR="002F76DA" w:rsidRPr="00AD7C5F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үйлчилгээний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нэгдсэн</w:t>
      </w:r>
      <w:r w:rsidR="002F76DA" w:rsidRPr="00AD7C5F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ангилал</w:t>
      </w:r>
      <w:r w:rsidR="002F76DA" w:rsidRPr="00AD7C5F">
        <w:rPr>
          <w:rFonts w:cs="Arial"/>
          <w:sz w:val="18"/>
          <w:szCs w:val="18"/>
          <w:lang w:val="mn-MN"/>
        </w:rPr>
        <w:t>” 2011</w:t>
      </w:r>
      <w:r w:rsidR="007C4AE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mn-MN"/>
        </w:rPr>
        <w:t>он</w:t>
      </w:r>
    </w:p>
    <w:p w:rsidR="00200793" w:rsidRDefault="00200793" w:rsidP="003B626B">
      <w:pPr>
        <w:spacing w:after="100" w:afterAutospacing="1" w:line="240" w:lineRule="auto"/>
        <w:ind w:left="360" w:right="-720"/>
        <w:contextualSpacing/>
        <w:jc w:val="both"/>
        <w:rPr>
          <w:rFonts w:cs="Arial"/>
          <w:sz w:val="18"/>
          <w:szCs w:val="18"/>
          <w:lang w:val="mn-MN"/>
        </w:rPr>
      </w:pPr>
    </w:p>
    <w:p w:rsidR="002F76DA" w:rsidRPr="002F76DA" w:rsidRDefault="002F76DA" w:rsidP="003B626B">
      <w:pPr>
        <w:spacing w:after="100" w:afterAutospacing="1" w:line="240" w:lineRule="auto"/>
        <w:ind w:left="360" w:right="-720"/>
        <w:contextualSpacing/>
        <w:jc w:val="both"/>
        <w:rPr>
          <w:rFonts w:cs="Arial"/>
          <w:sz w:val="18"/>
          <w:szCs w:val="18"/>
          <w:lang w:val="mn-MN"/>
        </w:rPr>
      </w:pPr>
    </w:p>
    <w:p w:rsidR="00BE3394" w:rsidRPr="002B1C12" w:rsidRDefault="00F30FD3" w:rsidP="005670BA">
      <w:pPr>
        <w:numPr>
          <w:ilvl w:val="0"/>
          <w:numId w:val="8"/>
        </w:numPr>
        <w:spacing w:after="100" w:afterAutospacing="1" w:line="240" w:lineRule="auto"/>
        <w:ind w:right="-720"/>
        <w:contextualSpacing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lastRenderedPageBreak/>
        <w:t>Улсын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төсөвт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төлсөн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албан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татвар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, </w:t>
      </w:r>
      <w:r>
        <w:rPr>
          <w:rFonts w:cs="Arial"/>
          <w:b/>
          <w:sz w:val="18"/>
          <w:szCs w:val="18"/>
          <w:lang w:val="mn-MN"/>
        </w:rPr>
        <w:t>төлбөр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, </w:t>
      </w:r>
      <w:r>
        <w:rPr>
          <w:rFonts w:cs="Arial"/>
          <w:b/>
          <w:sz w:val="18"/>
          <w:szCs w:val="18"/>
          <w:lang w:val="mn-MN"/>
        </w:rPr>
        <w:t>хураамж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, </w:t>
      </w:r>
      <w:r>
        <w:rPr>
          <w:rFonts w:cs="Arial"/>
          <w:b/>
          <w:sz w:val="18"/>
          <w:szCs w:val="18"/>
          <w:lang w:val="mn-MN"/>
        </w:rPr>
        <w:t>ногдол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ашиг</w:t>
      </w:r>
    </w:p>
    <w:p w:rsidR="00BE3394" w:rsidRDefault="00F30FD3" w:rsidP="00BE3394">
      <w:pPr>
        <w:spacing w:after="100" w:afterAutospacing="1" w:line="240" w:lineRule="auto"/>
        <w:ind w:left="360" w:right="-720"/>
        <w:contextualSpacing/>
        <w:jc w:val="both"/>
        <w:rPr>
          <w:rFonts w:cs="Arial"/>
          <w:bCs/>
          <w:sz w:val="18"/>
          <w:szCs w:val="18"/>
          <w:lang w:val="mn-MN"/>
        </w:rPr>
      </w:pPr>
      <w:r>
        <w:rPr>
          <w:rFonts w:cs="Arial"/>
          <w:bCs/>
          <w:sz w:val="18"/>
          <w:szCs w:val="18"/>
          <w:lang w:val="mn-MN"/>
        </w:rPr>
        <w:t>Энэ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хэсэгт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зөвхөн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улсын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төсөвт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төлсөн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албан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татвар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, </w:t>
      </w:r>
      <w:r>
        <w:rPr>
          <w:rFonts w:cs="Arial"/>
          <w:bCs/>
          <w:sz w:val="18"/>
          <w:szCs w:val="18"/>
          <w:lang w:val="mn-MN"/>
        </w:rPr>
        <w:t>төлбөр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, </w:t>
      </w:r>
      <w:r>
        <w:rPr>
          <w:rFonts w:cs="Arial"/>
          <w:bCs/>
          <w:sz w:val="18"/>
          <w:szCs w:val="18"/>
          <w:lang w:val="mn-MN"/>
        </w:rPr>
        <w:t>хураамж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, </w:t>
      </w:r>
      <w:r>
        <w:rPr>
          <w:rFonts w:cs="Arial"/>
          <w:bCs/>
          <w:sz w:val="18"/>
          <w:szCs w:val="18"/>
          <w:lang w:val="mn-MN"/>
        </w:rPr>
        <w:t>ногдол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ашгийг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маягтад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бичсэн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төрөл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ангиар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ялган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нягтлан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бодохын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суурьтай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үнэлгээгээр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гаргана</w:t>
      </w:r>
      <w:r w:rsidR="00BE3394" w:rsidRPr="002B1C12">
        <w:rPr>
          <w:rFonts w:cs="Arial"/>
          <w:bCs/>
          <w:sz w:val="18"/>
          <w:szCs w:val="18"/>
          <w:lang w:val="mn-MN"/>
        </w:rPr>
        <w:t>.</w:t>
      </w:r>
    </w:p>
    <w:p w:rsidR="0061278F" w:rsidRDefault="0061278F" w:rsidP="00BE3394">
      <w:pPr>
        <w:spacing w:after="100" w:afterAutospacing="1" w:line="240" w:lineRule="auto"/>
        <w:ind w:left="360" w:right="-720"/>
        <w:contextualSpacing/>
        <w:jc w:val="both"/>
        <w:rPr>
          <w:rFonts w:cs="Arial"/>
          <w:bCs/>
          <w:sz w:val="18"/>
          <w:szCs w:val="18"/>
          <w:lang w:val="mn-MN"/>
        </w:rPr>
      </w:pPr>
    </w:p>
    <w:p w:rsidR="0061278F" w:rsidRPr="0061278F" w:rsidRDefault="0061278F" w:rsidP="00BE3394">
      <w:pPr>
        <w:spacing w:after="100" w:afterAutospacing="1" w:line="240" w:lineRule="auto"/>
        <w:ind w:left="360" w:right="-720"/>
        <w:contextualSpacing/>
        <w:jc w:val="both"/>
        <w:rPr>
          <w:rFonts w:cs="Arial"/>
          <w:b/>
          <w:bCs/>
          <w:sz w:val="18"/>
          <w:szCs w:val="18"/>
        </w:rPr>
      </w:pPr>
      <w:r w:rsidRPr="0061278F">
        <w:rPr>
          <w:rFonts w:cs="Arial"/>
          <w:b/>
          <w:bCs/>
          <w:sz w:val="18"/>
          <w:szCs w:val="18"/>
          <w:lang w:val="mn-MN"/>
        </w:rPr>
        <w:t xml:space="preserve">2.1 </w:t>
      </w:r>
      <w:r w:rsidR="00F30FD3">
        <w:rPr>
          <w:rFonts w:cs="Arial"/>
          <w:b/>
          <w:bCs/>
          <w:sz w:val="18"/>
          <w:szCs w:val="18"/>
          <w:lang w:val="mn-MN"/>
        </w:rPr>
        <w:t>Татвар</w:t>
      </w:r>
    </w:p>
    <w:p w:rsidR="00BE3394" w:rsidRPr="00BA5B02" w:rsidRDefault="00BE3394" w:rsidP="00BE3394">
      <w:pPr>
        <w:spacing w:after="100" w:afterAutospacing="1" w:line="240" w:lineRule="auto"/>
        <w:ind w:left="360" w:right="-720"/>
        <w:contextualSpacing/>
        <w:jc w:val="both"/>
        <w:rPr>
          <w:rFonts w:cs="Arial"/>
          <w:b/>
          <w:sz w:val="18"/>
          <w:szCs w:val="18"/>
        </w:rPr>
      </w:pPr>
    </w:p>
    <w:p w:rsidR="00BE3394" w:rsidRPr="002B1C12" w:rsidRDefault="001E3AA7" w:rsidP="00BE3394">
      <w:pPr>
        <w:spacing w:after="100" w:afterAutospacing="1" w:line="240" w:lineRule="auto"/>
        <w:ind w:left="360" w:right="-720"/>
        <w:contextualSpacing/>
        <w:jc w:val="both"/>
        <w:rPr>
          <w:rFonts w:cs="Arial"/>
          <w:b/>
          <w:bCs/>
          <w:sz w:val="18"/>
          <w:szCs w:val="18"/>
          <w:lang w:val="mn-MN"/>
        </w:rPr>
      </w:pPr>
      <w:r>
        <w:rPr>
          <w:rFonts w:cs="Arial"/>
          <w:b/>
          <w:bCs/>
          <w:sz w:val="18"/>
          <w:szCs w:val="18"/>
          <w:lang w:val="mn-MN"/>
        </w:rPr>
        <w:t>2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.1.1 </w:t>
      </w:r>
      <w:r w:rsidR="00F30FD3">
        <w:rPr>
          <w:rFonts w:cs="Arial"/>
          <w:b/>
          <w:bCs/>
          <w:sz w:val="18"/>
          <w:szCs w:val="18"/>
          <w:lang w:val="mn-MN"/>
        </w:rPr>
        <w:t>Аж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ахуйн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нэгжийн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орлогын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албан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татвар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нэгжийн</w:t>
      </w:r>
      <w:r w:rsidR="00BE3394">
        <w:rPr>
          <w:rFonts w:cs="Arial"/>
          <w:sz w:val="18"/>
          <w:szCs w:val="18"/>
        </w:rPr>
        <w:t xml:space="preserve"> </w:t>
      </w:r>
      <w:proofErr w:type="spellStart"/>
      <w:r w:rsidR="00F30FD3">
        <w:rPr>
          <w:rFonts w:cs="Arial"/>
          <w:sz w:val="18"/>
          <w:szCs w:val="18"/>
        </w:rPr>
        <w:t>тухайн</w:t>
      </w:r>
      <w:proofErr w:type="spellEnd"/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жилийн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татварыг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бичнэ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Энэ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дараахь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орлогоос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орно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Үүнд</w:t>
      </w:r>
      <w:r w:rsidR="00BE3394" w:rsidRPr="002B1C12">
        <w:rPr>
          <w:rFonts w:cs="Arial"/>
          <w:sz w:val="18"/>
          <w:szCs w:val="18"/>
          <w:lang w:val="mn-MN"/>
        </w:rPr>
        <w:t>:</w:t>
      </w:r>
    </w:p>
    <w:p w:rsidR="00BE3394" w:rsidRPr="002B1C12" w:rsidRDefault="00F30FD3" w:rsidP="00BE3394">
      <w:pPr>
        <w:numPr>
          <w:ilvl w:val="0"/>
          <w:numId w:val="1"/>
        </w:numPr>
        <w:spacing w:after="100" w:afterAutospacing="1" w:line="240" w:lineRule="auto"/>
        <w:ind w:right="-720" w:hanging="180"/>
        <w:contextualSpacing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mn-MN"/>
        </w:rPr>
        <w:t>Н</w:t>
      </w:r>
      <w:proofErr w:type="spellStart"/>
      <w:r>
        <w:rPr>
          <w:rFonts w:cs="Arial"/>
          <w:sz w:val="18"/>
          <w:szCs w:val="18"/>
        </w:rPr>
        <w:t>огдол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ашгийн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орлого</w:t>
      </w:r>
      <w:proofErr w:type="spellEnd"/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right="-720" w:hanging="180"/>
        <w:contextualSpacing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mn-MN"/>
        </w:rPr>
        <w:t>Э</w:t>
      </w:r>
      <w:proofErr w:type="spellStart"/>
      <w:r>
        <w:rPr>
          <w:rFonts w:cs="Arial"/>
          <w:sz w:val="18"/>
          <w:szCs w:val="18"/>
        </w:rPr>
        <w:t>рхийн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шимтгэлийн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орлого</w:t>
      </w:r>
      <w:proofErr w:type="spellEnd"/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left="714" w:right="-720" w:hanging="17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mn-MN"/>
        </w:rPr>
        <w:t>Х</w:t>
      </w:r>
      <w:proofErr w:type="spellStart"/>
      <w:r>
        <w:rPr>
          <w:rFonts w:cs="Arial"/>
          <w:sz w:val="18"/>
          <w:szCs w:val="18"/>
        </w:rPr>
        <w:t>үүгийн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орлого</w:t>
      </w:r>
      <w:proofErr w:type="spellEnd"/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left="714" w:right="-720" w:hanging="17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mn-MN"/>
        </w:rPr>
        <w:t>Э</w:t>
      </w:r>
      <w:proofErr w:type="spellStart"/>
      <w:r>
        <w:rPr>
          <w:rFonts w:cs="Arial"/>
          <w:sz w:val="18"/>
          <w:szCs w:val="18"/>
        </w:rPr>
        <w:t>рх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борлуулсны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орлого</w:t>
      </w:r>
      <w:proofErr w:type="spellEnd"/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left="714" w:right="-720" w:hanging="17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mn-MN"/>
        </w:rPr>
        <w:t>Г</w:t>
      </w:r>
      <w:proofErr w:type="spellStart"/>
      <w:r>
        <w:rPr>
          <w:rFonts w:cs="Arial"/>
          <w:sz w:val="18"/>
          <w:szCs w:val="18"/>
        </w:rPr>
        <w:t>адаадын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аж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ахуйн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нэгжийн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төлөөлөгчийн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газар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өөрт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ногдох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ашгаасаа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гадаадад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шилжүүлсэн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ашиг</w:t>
      </w:r>
      <w:proofErr w:type="spellEnd"/>
      <w:r w:rsidR="00BE3394" w:rsidRPr="002B1C12">
        <w:rPr>
          <w:rFonts w:cs="Arial"/>
          <w:sz w:val="18"/>
          <w:szCs w:val="18"/>
        </w:rPr>
        <w:t xml:space="preserve">, 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left="714" w:right="-720" w:hanging="174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Монгол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Улсад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байрладаггүй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албан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татвар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төлөгчийн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Монгол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Улсад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бүртгүүлэн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үйл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ажиллагаа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явуулж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байгаа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аж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ахуйн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нэгжээс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авсан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ногдол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ашгийн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орлого</w:t>
      </w:r>
      <w:proofErr w:type="spellEnd"/>
      <w:r w:rsidR="00BE3394" w:rsidRPr="002B1C12">
        <w:rPr>
          <w:rFonts w:cs="Arial"/>
          <w:sz w:val="18"/>
          <w:szCs w:val="18"/>
        </w:rPr>
        <w:t xml:space="preserve">, 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left="714" w:right="-720" w:hanging="174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Монгол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Улсад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байрладаггүй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албан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татвар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төлөгчийн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зээлийн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хүүгийн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болон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батлан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даалт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гаргасны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төлбөр</w:t>
      </w:r>
      <w:proofErr w:type="spellEnd"/>
      <w:r w:rsidR="00BE3394" w:rsidRPr="002B1C12">
        <w:rPr>
          <w:rFonts w:cs="Arial"/>
          <w:sz w:val="18"/>
          <w:szCs w:val="18"/>
        </w:rPr>
        <w:t xml:space="preserve">, 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left="714" w:right="-720" w:hanging="174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Монгол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Улсад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байрладаггүй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албан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татвар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төлөгчийн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эрхийн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шимтгэлийн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орлого</w:t>
      </w:r>
      <w:proofErr w:type="spellEnd"/>
      <w:r w:rsidR="00BE3394" w:rsidRPr="002B1C12">
        <w:rPr>
          <w:rFonts w:cs="Arial"/>
          <w:sz w:val="18"/>
          <w:szCs w:val="18"/>
        </w:rPr>
        <w:t xml:space="preserve">, </w:t>
      </w:r>
      <w:proofErr w:type="spellStart"/>
      <w:r>
        <w:rPr>
          <w:rFonts w:cs="Arial"/>
          <w:sz w:val="18"/>
          <w:szCs w:val="18"/>
        </w:rPr>
        <w:t>санхүүгийн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түрээсийн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хүүгийн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орлого</w:t>
      </w:r>
      <w:proofErr w:type="spellEnd"/>
      <w:r w:rsidR="00BE3394" w:rsidRPr="002B1C12">
        <w:rPr>
          <w:rFonts w:cs="Arial"/>
          <w:sz w:val="18"/>
          <w:szCs w:val="18"/>
        </w:rPr>
        <w:t xml:space="preserve">, </w:t>
      </w:r>
    </w:p>
    <w:p w:rsidR="00BE3394" w:rsidRPr="002B1C12" w:rsidRDefault="00BE3394" w:rsidP="00BE3394">
      <w:pPr>
        <w:numPr>
          <w:ilvl w:val="0"/>
          <w:numId w:val="1"/>
        </w:numPr>
        <w:suppressLineNumbers/>
        <w:tabs>
          <w:tab w:val="clear" w:pos="720"/>
          <w:tab w:val="num" w:pos="630"/>
        </w:tabs>
        <w:spacing w:after="100" w:afterAutospacing="1" w:line="240" w:lineRule="auto"/>
        <w:ind w:left="810" w:right="-720" w:hanging="270"/>
        <w:jc w:val="both"/>
        <w:rPr>
          <w:rFonts w:cs="Arial"/>
          <w:sz w:val="18"/>
          <w:szCs w:val="18"/>
        </w:rPr>
      </w:pP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У</w:t>
      </w:r>
      <w:proofErr w:type="spellStart"/>
      <w:r w:rsidR="00F30FD3">
        <w:rPr>
          <w:rFonts w:cs="Arial"/>
          <w:sz w:val="18"/>
          <w:szCs w:val="18"/>
        </w:rPr>
        <w:t>дирдлагын</w:t>
      </w:r>
      <w:proofErr w:type="spellEnd"/>
      <w:r w:rsidRPr="002B1C12">
        <w:rPr>
          <w:rFonts w:cs="Arial"/>
          <w:sz w:val="18"/>
          <w:szCs w:val="18"/>
        </w:rPr>
        <w:t xml:space="preserve"> </w:t>
      </w:r>
      <w:proofErr w:type="spellStart"/>
      <w:r w:rsidR="00F30FD3">
        <w:rPr>
          <w:rFonts w:cs="Arial"/>
          <w:sz w:val="18"/>
          <w:szCs w:val="18"/>
        </w:rPr>
        <w:t>зардалд</w:t>
      </w:r>
      <w:proofErr w:type="spellEnd"/>
      <w:r w:rsidRPr="002B1C12">
        <w:rPr>
          <w:rFonts w:cs="Arial"/>
          <w:sz w:val="18"/>
          <w:szCs w:val="18"/>
        </w:rPr>
        <w:t xml:space="preserve"> </w:t>
      </w:r>
      <w:proofErr w:type="spellStart"/>
      <w:r w:rsidR="00F30FD3">
        <w:rPr>
          <w:rFonts w:cs="Arial"/>
          <w:sz w:val="18"/>
          <w:szCs w:val="18"/>
        </w:rPr>
        <w:t>төлсөн</w:t>
      </w:r>
      <w:proofErr w:type="spellEnd"/>
      <w:r w:rsidRPr="002B1C12">
        <w:rPr>
          <w:rFonts w:cs="Arial"/>
          <w:sz w:val="18"/>
          <w:szCs w:val="18"/>
        </w:rPr>
        <w:t xml:space="preserve"> </w:t>
      </w:r>
      <w:proofErr w:type="spellStart"/>
      <w:r w:rsidR="00F30FD3">
        <w:rPr>
          <w:rFonts w:cs="Arial"/>
          <w:sz w:val="18"/>
          <w:szCs w:val="18"/>
        </w:rPr>
        <w:t>төлбөр</w:t>
      </w:r>
      <w:proofErr w:type="spellEnd"/>
      <w:r w:rsidRPr="002B1C12">
        <w:rPr>
          <w:rFonts w:cs="Arial"/>
          <w:sz w:val="18"/>
          <w:szCs w:val="18"/>
        </w:rPr>
        <w:t xml:space="preserve">, 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left="714" w:right="-720" w:hanging="17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  <w:lang w:val="mn-MN"/>
        </w:rPr>
        <w:t>Т</w:t>
      </w:r>
      <w:proofErr w:type="spellStart"/>
      <w:r>
        <w:rPr>
          <w:rFonts w:cs="Arial"/>
          <w:sz w:val="18"/>
          <w:szCs w:val="18"/>
        </w:rPr>
        <w:t>үрээсийн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төлбөр</w:t>
      </w:r>
      <w:proofErr w:type="spellEnd"/>
      <w:r w:rsidR="00BE3394" w:rsidRPr="002B1C12">
        <w:rPr>
          <w:rFonts w:cs="Arial"/>
          <w:sz w:val="18"/>
          <w:szCs w:val="18"/>
        </w:rPr>
        <w:t xml:space="preserve">, 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left="714" w:right="-720" w:hanging="174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Биет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болон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биет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бус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хөрөнгө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ашиглуулсны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орлого</w:t>
      </w:r>
      <w:proofErr w:type="spellEnd"/>
      <w:r w:rsidR="00BE3394" w:rsidRPr="002B1C12">
        <w:rPr>
          <w:rFonts w:cs="Arial"/>
          <w:sz w:val="18"/>
          <w:szCs w:val="18"/>
        </w:rPr>
        <w:t xml:space="preserve">, </w:t>
      </w:r>
    </w:p>
    <w:p w:rsidR="00BE3394" w:rsidRPr="002B1C12" w:rsidRDefault="00F30FD3" w:rsidP="00BE3394">
      <w:pPr>
        <w:numPr>
          <w:ilvl w:val="0"/>
          <w:numId w:val="1"/>
        </w:numPr>
        <w:suppressLineNumbers/>
        <w:spacing w:after="100" w:afterAutospacing="1" w:line="240" w:lineRule="auto"/>
        <w:ind w:left="714" w:right="-720" w:hanging="174"/>
        <w:jc w:val="both"/>
        <w:rPr>
          <w:rFonts w:cs="Arial"/>
          <w:sz w:val="18"/>
          <w:szCs w:val="18"/>
        </w:rPr>
      </w:pPr>
      <w:proofErr w:type="spellStart"/>
      <w:r>
        <w:rPr>
          <w:rFonts w:cs="Arial"/>
          <w:sz w:val="18"/>
          <w:szCs w:val="18"/>
        </w:rPr>
        <w:t>Монгол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Улсад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байрладаггүй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албан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татвар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төлөгчийн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Монгол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Улсын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нутаг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дэвсгэр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дээр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борлуулсан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бараа</w:t>
      </w:r>
      <w:proofErr w:type="spellEnd"/>
      <w:r w:rsidR="00BE3394" w:rsidRPr="002B1C12">
        <w:rPr>
          <w:rFonts w:cs="Arial"/>
          <w:sz w:val="18"/>
          <w:szCs w:val="18"/>
        </w:rPr>
        <w:t xml:space="preserve">, </w:t>
      </w:r>
      <w:proofErr w:type="spellStart"/>
      <w:r>
        <w:rPr>
          <w:rFonts w:cs="Arial"/>
          <w:sz w:val="18"/>
          <w:szCs w:val="18"/>
        </w:rPr>
        <w:t>гүйцэтгэсэн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ажил</w:t>
      </w:r>
      <w:proofErr w:type="spellEnd"/>
      <w:r w:rsidR="00BE3394" w:rsidRPr="002B1C12">
        <w:rPr>
          <w:rFonts w:cs="Arial"/>
          <w:sz w:val="18"/>
          <w:szCs w:val="18"/>
        </w:rPr>
        <w:t xml:space="preserve">, </w:t>
      </w:r>
      <w:proofErr w:type="spellStart"/>
      <w:r>
        <w:rPr>
          <w:rFonts w:cs="Arial"/>
          <w:sz w:val="18"/>
          <w:szCs w:val="18"/>
        </w:rPr>
        <w:t>үзүүлсэн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үйлчилгээний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орлого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зэрэгт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ногдуулсан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татварыг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оруулан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тооцож</w:t>
      </w:r>
      <w:proofErr w:type="spellEnd"/>
      <w:r w:rsidR="00BE3394" w:rsidRPr="002B1C12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бичнэ</w:t>
      </w:r>
      <w:proofErr w:type="spellEnd"/>
      <w:r w:rsidR="00BE3394" w:rsidRPr="002B1C12">
        <w:rPr>
          <w:rFonts w:cs="Arial"/>
          <w:sz w:val="18"/>
          <w:szCs w:val="18"/>
        </w:rPr>
        <w:t xml:space="preserve">. </w:t>
      </w:r>
    </w:p>
    <w:p w:rsidR="00BE3394" w:rsidRPr="002B1C12" w:rsidRDefault="00F30FD3" w:rsidP="007536E0">
      <w:pPr>
        <w:tabs>
          <w:tab w:val="left" w:pos="720"/>
        </w:tabs>
        <w:spacing w:after="100" w:afterAutospacing="1" w:line="240" w:lineRule="auto"/>
        <w:ind w:left="720"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Орлогын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албан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татварыг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бусад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татварын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илүү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төлөлтөөр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суутгал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хийсэн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бол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татварын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суутгалын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тооцоог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тусад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хавсаргана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</w:p>
    <w:p w:rsidR="00BE3394" w:rsidRPr="002B1C12" w:rsidRDefault="001E3AA7" w:rsidP="001E3AA7">
      <w:pPr>
        <w:tabs>
          <w:tab w:val="left" w:pos="1260"/>
        </w:tabs>
        <w:spacing w:after="100" w:afterAutospacing="1" w:line="240" w:lineRule="auto"/>
        <w:ind w:left="360" w:right="-720"/>
        <w:jc w:val="both"/>
        <w:rPr>
          <w:rFonts w:cs="Arial"/>
          <w:b/>
          <w:bCs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2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.1.2 </w:t>
      </w:r>
      <w:r w:rsidR="00F30FD3">
        <w:rPr>
          <w:rFonts w:cs="Arial"/>
          <w:b/>
          <w:bCs/>
          <w:sz w:val="18"/>
          <w:szCs w:val="18"/>
          <w:lang w:val="mn-MN"/>
        </w:rPr>
        <w:t>Гаалийн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албан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татвар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. </w:t>
      </w:r>
      <w:r w:rsidR="00F30FD3">
        <w:rPr>
          <w:rFonts w:cs="Arial"/>
          <w:bCs/>
          <w:sz w:val="18"/>
          <w:szCs w:val="18"/>
          <w:lang w:val="mn-MN"/>
        </w:rPr>
        <w:t>З</w:t>
      </w:r>
      <w:r w:rsidR="00F30FD3">
        <w:rPr>
          <w:rFonts w:cs="Arial"/>
          <w:sz w:val="18"/>
          <w:szCs w:val="18"/>
          <w:lang w:val="mn-MN"/>
        </w:rPr>
        <w:t>өвхөн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гаалийн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татварыг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дангаар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оруулна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Гаалийн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татвартай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хамт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нэмэгдсэн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өртгийн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албан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түүнийг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гаалийн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албан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татварт</w:t>
      </w:r>
      <w:r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оруулахгүй</w:t>
      </w:r>
      <w:r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тусад</w:t>
      </w:r>
      <w:r w:rsidR="004071ED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нь</w:t>
      </w:r>
      <w:r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салгаж</w:t>
      </w:r>
      <w:r>
        <w:rPr>
          <w:rFonts w:cs="Arial"/>
          <w:sz w:val="18"/>
          <w:szCs w:val="18"/>
          <w:lang w:val="mn-MN"/>
        </w:rPr>
        <w:t>, 2</w:t>
      </w:r>
      <w:r w:rsidR="00BE3394" w:rsidRPr="002B1C12">
        <w:rPr>
          <w:rFonts w:cs="Arial"/>
          <w:sz w:val="18"/>
          <w:szCs w:val="18"/>
          <w:lang w:val="mn-MN"/>
        </w:rPr>
        <w:t xml:space="preserve">.1.3- </w:t>
      </w:r>
      <w:r w:rsidR="00F30FD3">
        <w:rPr>
          <w:rFonts w:cs="Arial"/>
          <w:sz w:val="18"/>
          <w:szCs w:val="18"/>
          <w:lang w:val="mn-MN"/>
        </w:rPr>
        <w:t>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хамааруулна</w:t>
      </w:r>
      <w:r w:rsidR="00BE3394" w:rsidRPr="002B1C12">
        <w:rPr>
          <w:rFonts w:cs="Arial"/>
          <w:sz w:val="18"/>
          <w:szCs w:val="18"/>
          <w:lang w:val="mn-MN"/>
        </w:rPr>
        <w:t>.</w:t>
      </w:r>
    </w:p>
    <w:p w:rsidR="001876DC" w:rsidRDefault="001E3AA7" w:rsidP="001876DC">
      <w:pPr>
        <w:tabs>
          <w:tab w:val="left" w:pos="1260"/>
        </w:tabs>
        <w:spacing w:after="100" w:afterAutospacing="1" w:line="240" w:lineRule="auto"/>
        <w:ind w:right="-720" w:hanging="27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 xml:space="preserve">            2</w:t>
      </w:r>
      <w:r w:rsidR="00BE3394" w:rsidRPr="002B1C12">
        <w:rPr>
          <w:rFonts w:cs="Arial"/>
          <w:b/>
          <w:sz w:val="18"/>
          <w:szCs w:val="18"/>
          <w:lang w:val="mn-MN"/>
        </w:rPr>
        <w:t>.1.3</w:t>
      </w:r>
      <w:r>
        <w:rPr>
          <w:rFonts w:cs="Arial"/>
          <w:b/>
          <w:sz w:val="18"/>
          <w:szCs w:val="18"/>
          <w:lang w:val="mn-MN"/>
        </w:rPr>
        <w:t>-2</w:t>
      </w:r>
      <w:r w:rsidR="00BE3394">
        <w:rPr>
          <w:rFonts w:cs="Arial"/>
          <w:b/>
          <w:sz w:val="18"/>
          <w:szCs w:val="18"/>
          <w:lang w:val="mn-MN"/>
        </w:rPr>
        <w:t>.1.5</w:t>
      </w:r>
      <w:r w:rsidR="00BE3394" w:rsidRPr="002B1C12">
        <w:rPr>
          <w:rFonts w:cs="Arial"/>
          <w:b/>
          <w:sz w:val="18"/>
          <w:szCs w:val="18"/>
          <w:lang w:val="mn-MN"/>
        </w:rPr>
        <w:t>-</w:t>
      </w:r>
      <w:r w:rsidR="00F30FD3">
        <w:rPr>
          <w:rFonts w:cs="Arial"/>
          <w:b/>
          <w:sz w:val="18"/>
          <w:szCs w:val="18"/>
          <w:lang w:val="mn-MN"/>
        </w:rPr>
        <w:t>т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заасан</w:t>
      </w:r>
      <w:r w:rsidR="001876DC" w:rsidRPr="000B7DB6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татварыг</w:t>
      </w:r>
      <w:r w:rsidR="001876DC" w:rsidRPr="000B7DB6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1876DC" w:rsidRPr="000B7DB6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бол</w:t>
      </w:r>
      <w:r w:rsidR="001876DC" w:rsidRPr="000B7DB6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зохих</w:t>
      </w:r>
      <w:r w:rsidR="001876DC" w:rsidRPr="000B7DB6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мөр</w:t>
      </w:r>
      <w:r w:rsidR="001876DC">
        <w:rPr>
          <w:rFonts w:cs="Arial"/>
          <w:sz w:val="18"/>
          <w:szCs w:val="18"/>
          <w:lang w:val="mn-MN"/>
        </w:rPr>
        <w:t>,</w:t>
      </w:r>
      <w:r w:rsidR="001876DC" w:rsidRPr="000B7DB6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баганад</w:t>
      </w:r>
      <w:r w:rsidR="001876DC" w:rsidRPr="000B7DB6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тавина</w:t>
      </w:r>
      <w:r w:rsidR="001876DC" w:rsidRPr="000B7DB6">
        <w:rPr>
          <w:rFonts w:cs="Arial"/>
          <w:sz w:val="18"/>
          <w:szCs w:val="18"/>
          <w:lang w:val="mn-MN"/>
        </w:rPr>
        <w:t>.</w:t>
      </w:r>
      <w:r w:rsidR="001876DC" w:rsidRPr="00AD7C5F">
        <w:rPr>
          <w:rFonts w:cs="Arial"/>
          <w:b/>
          <w:sz w:val="18"/>
          <w:szCs w:val="18"/>
          <w:lang w:val="mn-MN"/>
        </w:rPr>
        <w:t xml:space="preserve"> </w:t>
      </w:r>
    </w:p>
    <w:p w:rsidR="00C5413E" w:rsidRDefault="001E3AA7" w:rsidP="001876DC">
      <w:pPr>
        <w:tabs>
          <w:tab w:val="left" w:pos="1260"/>
        </w:tabs>
        <w:spacing w:after="100" w:afterAutospacing="1" w:line="240" w:lineRule="auto"/>
        <w:ind w:right="-720" w:firstLine="27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2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.2  </w:t>
      </w:r>
      <w:r w:rsidR="00F30FD3">
        <w:rPr>
          <w:rFonts w:cs="Arial"/>
          <w:b/>
          <w:sz w:val="18"/>
          <w:szCs w:val="18"/>
          <w:lang w:val="mn-MN"/>
        </w:rPr>
        <w:t>Төлбөр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. </w:t>
      </w:r>
    </w:p>
    <w:p w:rsidR="00BE3394" w:rsidRDefault="00C5413E" w:rsidP="00C5413E">
      <w:pPr>
        <w:tabs>
          <w:tab w:val="left" w:pos="450"/>
        </w:tabs>
        <w:spacing w:after="100" w:afterAutospacing="1" w:line="240" w:lineRule="auto"/>
        <w:ind w:left="450" w:right="-720" w:hanging="9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 xml:space="preserve">2.2.1-2.2.4 </w:t>
      </w:r>
      <w:r w:rsidR="00F30FD3">
        <w:rPr>
          <w:rFonts w:cs="Arial"/>
          <w:sz w:val="18"/>
          <w:szCs w:val="18"/>
          <w:lang w:val="mn-MN"/>
        </w:rPr>
        <w:t>Тухайн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жилд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улсын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төсөвт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төлбөр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бүрээр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гарга</w:t>
      </w:r>
      <w:proofErr w:type="spellStart"/>
      <w:r w:rsidR="00F30FD3">
        <w:rPr>
          <w:rFonts w:cs="Arial"/>
          <w:sz w:val="18"/>
          <w:szCs w:val="18"/>
        </w:rPr>
        <w:t>на</w:t>
      </w:r>
      <w:proofErr w:type="spellEnd"/>
      <w:r w:rsidR="00BE3394" w:rsidRPr="002B1C12">
        <w:rPr>
          <w:rFonts w:cs="Arial"/>
          <w:sz w:val="18"/>
          <w:szCs w:val="18"/>
        </w:rPr>
        <w:t xml:space="preserve">. </w:t>
      </w:r>
    </w:p>
    <w:p w:rsidR="00BE3394" w:rsidRPr="002B1C12" w:rsidRDefault="001E3AA7" w:rsidP="00BE3394">
      <w:pPr>
        <w:tabs>
          <w:tab w:val="left" w:pos="450"/>
        </w:tabs>
        <w:spacing w:after="100" w:afterAutospacing="1" w:line="240" w:lineRule="auto"/>
        <w:ind w:left="450" w:right="-720"/>
        <w:jc w:val="both"/>
        <w:rPr>
          <w:rFonts w:cs="Arial"/>
          <w:sz w:val="18"/>
          <w:szCs w:val="18"/>
          <w:lang w:val="mn-MN"/>
        </w:rPr>
      </w:pPr>
      <w:r w:rsidRPr="00C5413E">
        <w:rPr>
          <w:rFonts w:cs="Arial"/>
          <w:b/>
          <w:sz w:val="18"/>
          <w:szCs w:val="18"/>
          <w:lang w:val="mn-MN"/>
        </w:rPr>
        <w:t>2</w:t>
      </w:r>
      <w:r w:rsidR="00BE3394" w:rsidRPr="00C5413E">
        <w:rPr>
          <w:rFonts w:cs="Arial"/>
          <w:b/>
          <w:sz w:val="18"/>
          <w:szCs w:val="18"/>
          <w:lang w:val="mn-MN"/>
        </w:rPr>
        <w:t xml:space="preserve">.2.5 </w:t>
      </w:r>
      <w:r w:rsidR="00F30FD3">
        <w:rPr>
          <w:rFonts w:cs="Arial"/>
          <w:b/>
          <w:sz w:val="18"/>
          <w:szCs w:val="18"/>
          <w:lang w:val="mn-MN"/>
        </w:rPr>
        <w:t>Агаарын</w:t>
      </w:r>
      <w:r w:rsidR="00BE3394" w:rsidRPr="00C5413E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бохирдлын</w:t>
      </w:r>
      <w:r w:rsidR="00BE3394" w:rsidRPr="00C5413E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төлбөр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гэж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тухайн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нэгж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өөрийн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үйл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ажиллагаадаа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агаарын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бохирдуулсанд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төлбөрийг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ойлгоно</w:t>
      </w:r>
      <w:r w:rsidR="00BE3394" w:rsidRPr="002B1C12">
        <w:rPr>
          <w:rFonts w:cs="Arial"/>
          <w:sz w:val="18"/>
          <w:szCs w:val="18"/>
          <w:lang w:val="mn-MN"/>
        </w:rPr>
        <w:t>.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Зөвхөн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нүүрс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олборлодог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компаниуд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бөглөнө</w:t>
      </w:r>
      <w:r w:rsidR="00BE3394">
        <w:rPr>
          <w:rFonts w:cs="Arial"/>
          <w:sz w:val="18"/>
          <w:szCs w:val="18"/>
          <w:lang w:val="mn-MN"/>
        </w:rPr>
        <w:t>.</w:t>
      </w:r>
    </w:p>
    <w:p w:rsidR="00BE3394" w:rsidRPr="002B1C12" w:rsidRDefault="001E3AA7" w:rsidP="00BE3394">
      <w:pPr>
        <w:tabs>
          <w:tab w:val="left" w:pos="450"/>
        </w:tabs>
        <w:spacing w:after="100" w:afterAutospacing="1" w:line="240" w:lineRule="auto"/>
        <w:ind w:left="450"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2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.3  </w:t>
      </w:r>
      <w:r w:rsidR="00F30FD3">
        <w:rPr>
          <w:rFonts w:cs="Arial"/>
          <w:b/>
          <w:sz w:val="18"/>
          <w:szCs w:val="18"/>
          <w:lang w:val="mn-MN"/>
        </w:rPr>
        <w:t>Яам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, </w:t>
      </w:r>
      <w:r w:rsidR="00F30FD3">
        <w:rPr>
          <w:rFonts w:cs="Arial"/>
          <w:b/>
          <w:sz w:val="18"/>
          <w:szCs w:val="18"/>
          <w:lang w:val="mn-MN"/>
        </w:rPr>
        <w:t>төрийн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захиргааны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төлсөн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хураамж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Зохих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хууль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тогтоомжийн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дагуу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хураамжийг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зохих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мөрөнд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бөглөнө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Үүнд</w:t>
      </w:r>
      <w:r w:rsidR="00BE3394" w:rsidRPr="002B1C12">
        <w:rPr>
          <w:rFonts w:cs="Arial"/>
          <w:sz w:val="18"/>
          <w:szCs w:val="18"/>
          <w:lang w:val="mn-MN"/>
        </w:rPr>
        <w:t>:</w:t>
      </w:r>
    </w:p>
    <w:p w:rsidR="00BE3394" w:rsidRPr="002B1C12" w:rsidRDefault="001E3AA7" w:rsidP="00C5413E">
      <w:pPr>
        <w:tabs>
          <w:tab w:val="left" w:pos="720"/>
        </w:tabs>
        <w:spacing w:after="100" w:afterAutospacing="1" w:line="240" w:lineRule="auto"/>
        <w:ind w:left="540" w:right="-720" w:hanging="9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2</w:t>
      </w:r>
      <w:r w:rsidR="00C5413E">
        <w:rPr>
          <w:rFonts w:cs="Arial"/>
          <w:b/>
          <w:sz w:val="18"/>
          <w:szCs w:val="18"/>
          <w:lang w:val="mn-MN"/>
        </w:rPr>
        <w:t xml:space="preserve">.3.1 </w:t>
      </w:r>
      <w:r w:rsidR="00F30FD3">
        <w:rPr>
          <w:rFonts w:cs="Arial"/>
          <w:b/>
          <w:sz w:val="18"/>
          <w:szCs w:val="18"/>
          <w:lang w:val="mn-MN"/>
        </w:rPr>
        <w:t>Гаалийн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Энд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экспорт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импортын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гаалийн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бүрдүүлэлт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хийсэн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BE3394">
        <w:rPr>
          <w:rFonts w:cs="Arial"/>
          <w:sz w:val="18"/>
          <w:szCs w:val="18"/>
          <w:lang w:val="mn-MN"/>
        </w:rPr>
        <w:t xml:space="preserve">   </w:t>
      </w:r>
      <w:r w:rsidR="00F30FD3">
        <w:rPr>
          <w:rFonts w:cs="Arial"/>
          <w:sz w:val="18"/>
          <w:szCs w:val="18"/>
          <w:lang w:val="mn-MN"/>
        </w:rPr>
        <w:t>хураамжийг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хамруулна</w:t>
      </w:r>
      <w:r w:rsidR="00BE3394" w:rsidRPr="002B1C12">
        <w:rPr>
          <w:rFonts w:cs="Arial"/>
          <w:sz w:val="18"/>
          <w:szCs w:val="18"/>
          <w:lang w:val="mn-MN"/>
        </w:rPr>
        <w:t>.</w:t>
      </w:r>
    </w:p>
    <w:p w:rsidR="00BE3394" w:rsidRDefault="001E3AA7" w:rsidP="0022560D">
      <w:pPr>
        <w:spacing w:after="100" w:afterAutospacing="1" w:line="240" w:lineRule="auto"/>
        <w:ind w:left="450"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color w:val="000000"/>
          <w:sz w:val="18"/>
          <w:szCs w:val="18"/>
          <w:lang w:val="mn-MN"/>
        </w:rPr>
        <w:t>2</w:t>
      </w:r>
      <w:r w:rsidR="00BE3394" w:rsidRPr="002B1C12">
        <w:rPr>
          <w:rFonts w:cs="Arial"/>
          <w:b/>
          <w:color w:val="000000"/>
          <w:sz w:val="18"/>
          <w:szCs w:val="18"/>
          <w:lang w:val="mn-MN"/>
        </w:rPr>
        <w:t xml:space="preserve">.4  </w:t>
      </w:r>
      <w:r w:rsidR="00F30FD3">
        <w:rPr>
          <w:rFonts w:cs="Arial"/>
          <w:b/>
          <w:sz w:val="18"/>
          <w:szCs w:val="18"/>
          <w:lang w:val="mn-MN"/>
        </w:rPr>
        <w:t>Төрийн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өмчийн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ногдол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ашиг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Төрийн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өмчийн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оролцоотой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болон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өмчийн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нэгжийн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тухайн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жилд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ногдол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ашиг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багтана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Энэ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хэсэг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болон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нутгийн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өмчийн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оролцоогүй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төрийн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байгууллагатай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ногдол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ашиг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өгөх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гэрээ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хийгээгүй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нэгжид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хамаарахгүй</w:t>
      </w:r>
      <w:r w:rsidR="00BE3394" w:rsidRPr="002B1C12">
        <w:rPr>
          <w:rFonts w:cs="Arial"/>
          <w:sz w:val="18"/>
          <w:szCs w:val="18"/>
          <w:lang w:val="mn-MN"/>
        </w:rPr>
        <w:t>.</w:t>
      </w:r>
    </w:p>
    <w:p w:rsidR="00BE3394" w:rsidRPr="002B1C12" w:rsidRDefault="001E3AA7" w:rsidP="008C6E40">
      <w:pPr>
        <w:spacing w:after="100" w:afterAutospacing="1" w:line="240" w:lineRule="auto"/>
        <w:ind w:left="450"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color w:val="000000"/>
          <w:sz w:val="18"/>
          <w:szCs w:val="18"/>
          <w:lang w:val="mn-MN"/>
        </w:rPr>
        <w:t>2</w:t>
      </w:r>
      <w:r w:rsidR="00BE3394" w:rsidRPr="00D2485F">
        <w:rPr>
          <w:rFonts w:cs="Arial"/>
          <w:b/>
          <w:color w:val="000000"/>
          <w:sz w:val="18"/>
          <w:szCs w:val="18"/>
          <w:lang w:val="mn-MN"/>
        </w:rPr>
        <w:t>.</w:t>
      </w:r>
      <w:r w:rsidR="00BE3394" w:rsidRPr="00D2485F">
        <w:rPr>
          <w:rFonts w:cs="Arial"/>
          <w:b/>
          <w:sz w:val="18"/>
          <w:szCs w:val="18"/>
          <w:lang w:val="mn-MN"/>
        </w:rPr>
        <w:t xml:space="preserve">5 </w:t>
      </w:r>
      <w:r w:rsidR="00F30FD3">
        <w:rPr>
          <w:rFonts w:cs="Arial"/>
          <w:b/>
          <w:sz w:val="18"/>
          <w:szCs w:val="18"/>
          <w:lang w:val="mn-MN"/>
        </w:rPr>
        <w:t>Засгийн</w:t>
      </w:r>
      <w:r w:rsidR="00BE3394" w:rsidRPr="00D2485F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газарт</w:t>
      </w:r>
      <w:r w:rsidR="00BE3394" w:rsidRPr="00D2485F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төлсөн</w:t>
      </w:r>
      <w:r w:rsidR="00BE3394" w:rsidRPr="00D2485F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урьдчилгаа</w:t>
      </w:r>
      <w:r w:rsidR="00BE3394" w:rsidRPr="00D2485F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ба</w:t>
      </w:r>
      <w:r w:rsidR="00BE3394" w:rsidRPr="00D2485F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бусад</w:t>
      </w:r>
      <w:r w:rsidR="00BE3394" w:rsidRPr="00D2485F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төлбөрүүд</w:t>
      </w:r>
      <w:r w:rsidR="00BE3394" w:rsidRPr="00D2485F">
        <w:rPr>
          <w:rFonts w:cs="Arial"/>
          <w:b/>
          <w:sz w:val="18"/>
          <w:szCs w:val="18"/>
          <w:lang w:val="mn-MN"/>
        </w:rPr>
        <w:t>.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Засгийн</w:t>
      </w:r>
      <w:r w:rsidR="00BE3394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газрын</w:t>
      </w:r>
      <w:r w:rsidR="00BE3394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хүлээн</w:t>
      </w:r>
      <w:r w:rsidR="00BE3394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авсан</w:t>
      </w:r>
      <w:r w:rsidR="00BE3394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урьдчилгаа</w:t>
      </w:r>
      <w:r w:rsidR="00BE3394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төлбөрүүд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болон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цөмийн</w:t>
      </w:r>
      <w:r w:rsidR="00BE3394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энергийн</w:t>
      </w:r>
      <w:r w:rsidR="00BE3394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тухай</w:t>
      </w:r>
      <w:r w:rsidR="00BE3394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хуулийн</w:t>
      </w:r>
      <w:r w:rsidR="00BE3394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дагуу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Засгийн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газарт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ногдох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орлогын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дүнг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бичнэ</w:t>
      </w:r>
      <w:r w:rsidR="00BE3394">
        <w:rPr>
          <w:rFonts w:cs="Arial"/>
          <w:sz w:val="18"/>
          <w:szCs w:val="18"/>
          <w:lang w:val="mn-MN"/>
        </w:rPr>
        <w:t>.</w:t>
      </w:r>
    </w:p>
    <w:p w:rsidR="00BE3394" w:rsidRDefault="001E3AA7" w:rsidP="008C6E40">
      <w:pPr>
        <w:tabs>
          <w:tab w:val="left" w:pos="450"/>
        </w:tabs>
        <w:spacing w:after="100" w:afterAutospacing="1" w:line="240" w:lineRule="auto"/>
        <w:ind w:left="450" w:right="-720"/>
        <w:jc w:val="both"/>
        <w:rPr>
          <w:rFonts w:cs="Arial"/>
          <w:bCs/>
          <w:sz w:val="18"/>
          <w:szCs w:val="18"/>
          <w:lang w:val="mn-MN"/>
        </w:rPr>
      </w:pPr>
      <w:r>
        <w:rPr>
          <w:rFonts w:cs="Arial"/>
          <w:b/>
          <w:color w:val="000000"/>
          <w:sz w:val="18"/>
          <w:szCs w:val="18"/>
          <w:lang w:val="mn-MN"/>
        </w:rPr>
        <w:t>2</w:t>
      </w:r>
      <w:r w:rsidR="00BE3394">
        <w:rPr>
          <w:rFonts w:cs="Arial"/>
          <w:b/>
          <w:color w:val="000000"/>
          <w:sz w:val="18"/>
          <w:szCs w:val="18"/>
          <w:lang w:val="mn-MN"/>
        </w:rPr>
        <w:t>.6</w:t>
      </w:r>
      <w:r w:rsidR="00BE3394" w:rsidRPr="002B1C12">
        <w:rPr>
          <w:rFonts w:cs="Arial"/>
          <w:b/>
          <w:color w:val="000000"/>
          <w:sz w:val="18"/>
          <w:szCs w:val="18"/>
          <w:lang w:val="mn-MN"/>
        </w:rPr>
        <w:t xml:space="preserve">  </w:t>
      </w:r>
      <w:r w:rsidR="00F30FD3">
        <w:rPr>
          <w:rFonts w:cs="Arial"/>
          <w:b/>
          <w:bCs/>
          <w:sz w:val="18"/>
          <w:szCs w:val="18"/>
          <w:lang w:val="mn-MN"/>
        </w:rPr>
        <w:t>Бусад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. </w:t>
      </w:r>
      <w:r w:rsidR="00F30FD3">
        <w:rPr>
          <w:rFonts w:cs="Arial"/>
          <w:bCs/>
          <w:sz w:val="18"/>
          <w:szCs w:val="18"/>
          <w:lang w:val="mn-MN"/>
        </w:rPr>
        <w:t>Маягтын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2</w:t>
      </w:r>
      <w:r w:rsidR="00BE3394" w:rsidRPr="002B1C12">
        <w:rPr>
          <w:rFonts w:cs="Arial"/>
          <w:bCs/>
          <w:sz w:val="18"/>
          <w:szCs w:val="18"/>
          <w:lang w:val="mn-MN"/>
        </w:rPr>
        <w:t>.5.1-</w:t>
      </w:r>
      <w:r w:rsidR="00F30FD3">
        <w:rPr>
          <w:rFonts w:cs="Arial"/>
          <w:bCs/>
          <w:sz w:val="18"/>
          <w:szCs w:val="18"/>
          <w:lang w:val="mn-MN"/>
        </w:rPr>
        <w:t>д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төлсөн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бүх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төрлийн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торгууль</w:t>
      </w:r>
      <w:r w:rsidR="00BE3394">
        <w:rPr>
          <w:rFonts w:cs="Arial"/>
          <w:bCs/>
          <w:sz w:val="18"/>
          <w:szCs w:val="18"/>
          <w:lang w:val="mn-MN"/>
        </w:rPr>
        <w:t>,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2</w:t>
      </w:r>
      <w:r w:rsidR="00BE3394">
        <w:rPr>
          <w:rFonts w:cs="Arial"/>
          <w:bCs/>
          <w:sz w:val="18"/>
          <w:szCs w:val="18"/>
          <w:lang w:val="mn-MN"/>
        </w:rPr>
        <w:t>.6.2-</w:t>
      </w:r>
      <w:r w:rsidR="00F30FD3">
        <w:rPr>
          <w:rFonts w:cs="Arial"/>
          <w:bCs/>
          <w:sz w:val="18"/>
          <w:szCs w:val="18"/>
          <w:lang w:val="mn-MN"/>
        </w:rPr>
        <w:t>д</w:t>
      </w:r>
      <w:r w:rsidR="00BE3394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нөхөн</w:t>
      </w:r>
      <w:r w:rsidR="00BE3394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төлбөрийг</w:t>
      </w:r>
      <w:r w:rsidR="00BE3394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бичнэ</w:t>
      </w:r>
      <w:r w:rsidR="00BE3394">
        <w:rPr>
          <w:rFonts w:cs="Arial"/>
          <w:bCs/>
          <w:sz w:val="18"/>
          <w:szCs w:val="18"/>
          <w:lang w:val="mn-MN"/>
        </w:rPr>
        <w:t xml:space="preserve">. </w:t>
      </w:r>
    </w:p>
    <w:p w:rsidR="00581FEA" w:rsidRDefault="00BE3394" w:rsidP="00581FEA">
      <w:pPr>
        <w:tabs>
          <w:tab w:val="left" w:pos="1260"/>
        </w:tabs>
        <w:spacing w:after="100" w:afterAutospacing="1" w:line="240" w:lineRule="auto"/>
        <w:ind w:left="450" w:right="-720" w:hanging="540"/>
        <w:jc w:val="both"/>
        <w:rPr>
          <w:rFonts w:cs="Arial"/>
          <w:sz w:val="18"/>
          <w:szCs w:val="18"/>
          <w:lang w:val="mn-MN"/>
        </w:rPr>
      </w:pPr>
      <w:r w:rsidRPr="002B1C12">
        <w:rPr>
          <w:rFonts w:cs="Arial"/>
          <w:b/>
          <w:sz w:val="18"/>
          <w:szCs w:val="18"/>
          <w:lang w:val="mn-MN"/>
        </w:rPr>
        <w:t xml:space="preserve">          </w:t>
      </w:r>
      <w:r w:rsidR="001E3AA7">
        <w:rPr>
          <w:rFonts w:cs="Arial"/>
          <w:b/>
          <w:sz w:val="18"/>
          <w:szCs w:val="18"/>
          <w:lang w:val="mn-MN"/>
        </w:rPr>
        <w:t>2</w:t>
      </w:r>
      <w:r>
        <w:rPr>
          <w:rFonts w:cs="Arial"/>
          <w:b/>
          <w:sz w:val="18"/>
          <w:szCs w:val="18"/>
          <w:lang w:val="mn-MN"/>
        </w:rPr>
        <w:t>.6.3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Зарим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бүтээгдэхүүний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үнийн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өсөлтийн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албан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татварын</w:t>
      </w:r>
      <w:r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нөхөн</w:t>
      </w:r>
      <w:r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төлбөр</w:t>
      </w:r>
      <w:r w:rsidRPr="002B1C12">
        <w:rPr>
          <w:rFonts w:cs="Arial"/>
          <w:b/>
          <w:sz w:val="18"/>
          <w:szCs w:val="18"/>
          <w:lang w:val="mn-MN"/>
        </w:rPr>
        <w:t>.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Энд</w:t>
      </w:r>
      <w:r w:rsidR="00581FEA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үнийн</w:t>
      </w:r>
      <w:r w:rsidR="00581FEA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өсөлтийн</w:t>
      </w:r>
      <w:r w:rsidR="00581FEA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алба</w:t>
      </w:r>
      <w:r w:rsidR="00581FEA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</w:t>
      </w:r>
      <w:r w:rsidR="00581FEA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төлөөгүй</w:t>
      </w:r>
      <w:r w:rsidR="00581FEA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аж</w:t>
      </w:r>
      <w:r w:rsidR="00581FEA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ахуйн</w:t>
      </w:r>
      <w:r w:rsidR="00581FEA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нэгжийн</w:t>
      </w:r>
      <w:r w:rsidR="00581FEA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нөхөн</w:t>
      </w:r>
      <w:r w:rsidR="00581FEA" w:rsidRPr="00D2485F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581FEA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бол</w:t>
      </w:r>
      <w:r w:rsidR="00581FEA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бөглөнө</w:t>
      </w:r>
      <w:r w:rsidR="00581FEA" w:rsidRPr="00D2485F">
        <w:rPr>
          <w:rFonts w:cs="Arial"/>
          <w:sz w:val="18"/>
          <w:szCs w:val="18"/>
          <w:lang w:val="mn-MN"/>
        </w:rPr>
        <w:t>.</w:t>
      </w:r>
    </w:p>
    <w:p w:rsidR="00BE3394" w:rsidRDefault="001E3AA7" w:rsidP="00BE3394">
      <w:pPr>
        <w:spacing w:after="100" w:afterAutospacing="1" w:line="240" w:lineRule="auto"/>
        <w:ind w:left="360"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bCs/>
          <w:sz w:val="18"/>
          <w:szCs w:val="18"/>
          <w:lang w:val="mn-MN"/>
        </w:rPr>
        <w:t>3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. </w:t>
      </w:r>
      <w:r w:rsidR="00F30FD3">
        <w:rPr>
          <w:rFonts w:cs="Arial"/>
          <w:b/>
          <w:bCs/>
          <w:sz w:val="18"/>
          <w:szCs w:val="18"/>
          <w:lang w:val="mn-MN"/>
        </w:rPr>
        <w:t>Орон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нутгийн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төсөвт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төлсөн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албан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татвар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, </w:t>
      </w:r>
      <w:r w:rsidR="00F30FD3">
        <w:rPr>
          <w:rFonts w:cs="Arial"/>
          <w:b/>
          <w:bCs/>
          <w:sz w:val="18"/>
          <w:szCs w:val="18"/>
          <w:lang w:val="mn-MN"/>
        </w:rPr>
        <w:t>төлбөр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, </w:t>
      </w:r>
      <w:r w:rsidR="00F30FD3">
        <w:rPr>
          <w:rFonts w:cs="Arial"/>
          <w:b/>
          <w:bCs/>
          <w:sz w:val="18"/>
          <w:szCs w:val="18"/>
          <w:lang w:val="mn-MN"/>
        </w:rPr>
        <w:t>хураамж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, </w:t>
      </w:r>
      <w:r w:rsidR="00F30FD3">
        <w:rPr>
          <w:rFonts w:cs="Arial"/>
          <w:b/>
          <w:bCs/>
          <w:sz w:val="18"/>
          <w:szCs w:val="18"/>
          <w:lang w:val="mn-MN"/>
        </w:rPr>
        <w:t>ногдол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ашиг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. </w:t>
      </w:r>
      <w:r w:rsidR="00F30FD3">
        <w:rPr>
          <w:rFonts w:cs="Arial"/>
          <w:bCs/>
          <w:sz w:val="18"/>
          <w:szCs w:val="18"/>
          <w:lang w:val="mn-MN"/>
        </w:rPr>
        <w:t>Энэ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хэсэгт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зөвхөн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орон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нутгийн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төсөвт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төлсөн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албан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татвар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, </w:t>
      </w:r>
      <w:r w:rsidR="00F30FD3">
        <w:rPr>
          <w:rFonts w:cs="Arial"/>
          <w:bCs/>
          <w:sz w:val="18"/>
          <w:szCs w:val="18"/>
          <w:lang w:val="mn-MN"/>
        </w:rPr>
        <w:t>төлбөр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, </w:t>
      </w:r>
      <w:r w:rsidR="00F30FD3">
        <w:rPr>
          <w:rFonts w:cs="Arial"/>
          <w:bCs/>
          <w:sz w:val="18"/>
          <w:szCs w:val="18"/>
          <w:lang w:val="mn-MN"/>
        </w:rPr>
        <w:t>хураамж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, </w:t>
      </w:r>
      <w:r w:rsidR="00F30FD3">
        <w:rPr>
          <w:rFonts w:cs="Arial"/>
          <w:bCs/>
          <w:sz w:val="18"/>
          <w:szCs w:val="18"/>
          <w:lang w:val="mn-MN"/>
        </w:rPr>
        <w:t>ногдол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ашгийг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зохих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нэр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, </w:t>
      </w:r>
      <w:r w:rsidR="00F30FD3">
        <w:rPr>
          <w:rFonts w:cs="Arial"/>
          <w:bCs/>
          <w:sz w:val="18"/>
          <w:szCs w:val="18"/>
          <w:lang w:val="mn-MN"/>
        </w:rPr>
        <w:t>ангилалын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дагуу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нөхнө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Хэрвээ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нутгийн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татвар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хоорондын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суутган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хийсэн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түүний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талаарх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тайлбарыг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тайланд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заавал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хавсаргана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</w:p>
    <w:p w:rsidR="006B2A8B" w:rsidRPr="002B1C12" w:rsidRDefault="006B2A8B" w:rsidP="00BE3394">
      <w:pPr>
        <w:spacing w:after="100" w:afterAutospacing="1" w:line="240" w:lineRule="auto"/>
        <w:ind w:left="360" w:right="-720"/>
        <w:jc w:val="both"/>
        <w:rPr>
          <w:rFonts w:cs="Arial"/>
          <w:bCs/>
          <w:sz w:val="18"/>
          <w:szCs w:val="18"/>
          <w:lang w:val="mn-MN"/>
        </w:rPr>
      </w:pPr>
      <w:r w:rsidRPr="003C6B59">
        <w:rPr>
          <w:rFonts w:cs="Arial"/>
          <w:b/>
          <w:bCs/>
          <w:sz w:val="18"/>
          <w:szCs w:val="18"/>
          <w:lang w:val="mn-MN"/>
        </w:rPr>
        <w:t>3.1</w:t>
      </w:r>
      <w:r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Орон</w:t>
      </w:r>
      <w:r w:rsidRPr="00527863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нутгийн</w:t>
      </w:r>
      <w:r w:rsidRPr="00527863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төсөвт</w:t>
      </w:r>
      <w:r w:rsidRPr="00527863">
        <w:rPr>
          <w:rFonts w:cs="Arial"/>
          <w:b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bCs/>
          <w:sz w:val="18"/>
          <w:szCs w:val="18"/>
          <w:lang w:val="mn-MN"/>
        </w:rPr>
        <w:t>төлсөн</w:t>
      </w:r>
      <w:r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татварыг</w:t>
      </w:r>
      <w:r>
        <w:rPr>
          <w:rFonts w:cs="Arial"/>
          <w:bCs/>
          <w:sz w:val="18"/>
          <w:szCs w:val="18"/>
          <w:lang w:val="mn-MN"/>
        </w:rPr>
        <w:t xml:space="preserve"> </w:t>
      </w:r>
      <w:r w:rsidR="00F30FD3">
        <w:rPr>
          <w:rFonts w:cs="Arial"/>
          <w:bCs/>
          <w:sz w:val="18"/>
          <w:szCs w:val="18"/>
          <w:lang w:val="mn-MN"/>
        </w:rPr>
        <w:t>бөглөнө</w:t>
      </w:r>
      <w:r>
        <w:rPr>
          <w:rFonts w:cs="Arial"/>
          <w:bCs/>
          <w:sz w:val="18"/>
          <w:szCs w:val="18"/>
          <w:lang w:val="mn-MN"/>
        </w:rPr>
        <w:t>.</w:t>
      </w:r>
    </w:p>
    <w:p w:rsidR="00BE3394" w:rsidRPr="002B1C12" w:rsidRDefault="001E3AA7" w:rsidP="00BE3394">
      <w:pPr>
        <w:spacing w:after="100" w:afterAutospacing="1" w:line="240" w:lineRule="auto"/>
        <w:ind w:left="360" w:right="-720"/>
        <w:jc w:val="both"/>
        <w:rPr>
          <w:rFonts w:cs="Arial"/>
          <w:b/>
          <w:bCs/>
          <w:sz w:val="18"/>
          <w:szCs w:val="18"/>
          <w:lang w:val="mn-MN"/>
        </w:rPr>
      </w:pPr>
      <w:r w:rsidRPr="003C6B59">
        <w:rPr>
          <w:rFonts w:cs="Arial"/>
          <w:b/>
          <w:sz w:val="18"/>
          <w:szCs w:val="18"/>
          <w:lang w:val="mn-MN"/>
        </w:rPr>
        <w:t>3</w:t>
      </w:r>
      <w:r w:rsidR="00BE3394" w:rsidRPr="003C6B59">
        <w:rPr>
          <w:rFonts w:cs="Arial"/>
          <w:b/>
          <w:sz w:val="18"/>
          <w:szCs w:val="18"/>
          <w:lang w:val="mn-MN"/>
        </w:rPr>
        <w:t xml:space="preserve">.2 </w:t>
      </w:r>
      <w:r w:rsidR="00F30FD3">
        <w:rPr>
          <w:rFonts w:cs="Arial"/>
          <w:b/>
          <w:sz w:val="18"/>
          <w:szCs w:val="18"/>
          <w:lang w:val="mn-MN"/>
        </w:rPr>
        <w:t>Төлбөр</w:t>
      </w:r>
      <w:r w:rsidR="00BE3394" w:rsidRPr="003C6B59">
        <w:rPr>
          <w:rFonts w:cs="Arial"/>
          <w:b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Тухайн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жилд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орон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нутгийн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төсөвт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төлбөрийг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маягтад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заасан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нэр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төрөл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бүрээр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ангилан</w:t>
      </w:r>
      <w:r w:rsidR="00BE3394" w:rsidRPr="003C6B59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нөхнө</w:t>
      </w:r>
      <w:r w:rsidR="00BE3394" w:rsidRPr="003C6B59">
        <w:rPr>
          <w:rFonts w:cs="Arial"/>
          <w:sz w:val="18"/>
          <w:szCs w:val="18"/>
          <w:lang w:val="mn-MN"/>
        </w:rPr>
        <w:t>.</w:t>
      </w:r>
      <w:r w:rsidR="00BE3394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</w:p>
    <w:p w:rsidR="00BE3394" w:rsidRPr="002B1C12" w:rsidRDefault="001E3AA7" w:rsidP="00BE3394">
      <w:pPr>
        <w:suppressLineNumbers/>
        <w:spacing w:after="100" w:afterAutospacing="1" w:line="240" w:lineRule="auto"/>
        <w:ind w:left="360"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lastRenderedPageBreak/>
        <w:t>3</w:t>
      </w:r>
      <w:r w:rsidR="00BE3394">
        <w:rPr>
          <w:rFonts w:cs="Arial"/>
          <w:b/>
          <w:sz w:val="18"/>
          <w:szCs w:val="18"/>
          <w:lang w:val="mn-MN"/>
        </w:rPr>
        <w:t>.3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Орон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нутгийн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төрийн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өмчийн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ногдол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ашиг</w:t>
      </w:r>
      <w:r w:rsidR="00BE3394" w:rsidRPr="002B1C12">
        <w:rPr>
          <w:rFonts w:cs="Arial"/>
          <w:b/>
          <w:sz w:val="18"/>
          <w:szCs w:val="18"/>
          <w:lang w:val="mn-MN"/>
        </w:rPr>
        <w:t>.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нутгийн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өмчийн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оролцоотой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болон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өмчит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нэгжээс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тухайн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жилд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нутагт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ногдол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ашгийг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оруулна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Энэ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хэсэг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нутгийн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өмчийн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оролцоогүй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төрийн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байгууллагатай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ногдол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ашиг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өгөх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гэрээ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хийгээгүй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нэгжид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хамаарахгүй</w:t>
      </w:r>
      <w:r w:rsidR="00BE3394" w:rsidRPr="002B1C12">
        <w:rPr>
          <w:rFonts w:cs="Arial"/>
          <w:sz w:val="18"/>
          <w:szCs w:val="18"/>
          <w:lang w:val="mn-MN"/>
        </w:rPr>
        <w:t>.</w:t>
      </w:r>
    </w:p>
    <w:p w:rsidR="00BE3394" w:rsidRDefault="00F30FD3" w:rsidP="005670BA">
      <w:pPr>
        <w:numPr>
          <w:ilvl w:val="1"/>
          <w:numId w:val="9"/>
        </w:numPr>
        <w:suppressLineNumbers/>
        <w:spacing w:after="100" w:afterAutospacing="1" w:line="240" w:lineRule="auto"/>
        <w:ind w:right="-72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Бусад</w:t>
      </w:r>
      <w:r w:rsidR="00BE3394" w:rsidRPr="00D34BAB">
        <w:rPr>
          <w:rFonts w:cs="Arial"/>
          <w:b/>
          <w:sz w:val="18"/>
          <w:szCs w:val="18"/>
          <w:lang w:val="mn-MN"/>
        </w:rPr>
        <w:t xml:space="preserve">. </w:t>
      </w:r>
      <w:r>
        <w:rPr>
          <w:rFonts w:cs="Arial"/>
          <w:sz w:val="18"/>
          <w:szCs w:val="18"/>
          <w:lang w:val="mn-MN"/>
        </w:rPr>
        <w:t>Энэ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мөрөнд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</w:t>
      </w:r>
      <w:r>
        <w:rPr>
          <w:rFonts w:cs="Arial"/>
          <w:bCs/>
          <w:sz w:val="18"/>
          <w:szCs w:val="18"/>
          <w:lang w:val="mn-MN"/>
        </w:rPr>
        <w:t>рон</w:t>
      </w:r>
      <w:r w:rsidR="00BE3394" w:rsidRPr="00D34BAB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нутгийн</w:t>
      </w:r>
      <w:r w:rsidR="00BE3394" w:rsidRPr="00D34BAB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төсөвт</w:t>
      </w:r>
      <w:r w:rsidR="00BE3394" w:rsidRPr="00D34BAB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төлсөн</w:t>
      </w:r>
      <w:r w:rsidR="00BE3394" w:rsidRPr="00D34BAB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бүх</w:t>
      </w:r>
      <w:r w:rsidR="00BE3394" w:rsidRPr="00D34BAB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төрлийн</w:t>
      </w:r>
      <w:r w:rsidR="00BE3394" w:rsidRPr="00D34BAB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торгууль</w:t>
      </w:r>
      <w:r w:rsidR="00BE3394">
        <w:rPr>
          <w:rFonts w:cs="Arial"/>
          <w:bCs/>
          <w:sz w:val="18"/>
          <w:szCs w:val="18"/>
          <w:lang w:val="mn-MN"/>
        </w:rPr>
        <w:t>,</w:t>
      </w:r>
      <w:r w:rsidR="00BE3394" w:rsidRPr="002B1C12">
        <w:rPr>
          <w:rFonts w:cs="Arial"/>
          <w:bCs/>
          <w:sz w:val="18"/>
          <w:szCs w:val="18"/>
          <w:lang w:val="mn-MN"/>
        </w:rPr>
        <w:t xml:space="preserve"> </w:t>
      </w:r>
      <w:r w:rsidR="001E3AA7">
        <w:rPr>
          <w:rFonts w:cs="Arial"/>
          <w:bCs/>
          <w:sz w:val="18"/>
          <w:szCs w:val="18"/>
          <w:lang w:val="mn-MN"/>
        </w:rPr>
        <w:t>3</w:t>
      </w:r>
      <w:r w:rsidR="00BE3394">
        <w:rPr>
          <w:rFonts w:cs="Arial"/>
          <w:bCs/>
          <w:sz w:val="18"/>
          <w:szCs w:val="18"/>
          <w:lang w:val="mn-MN"/>
        </w:rPr>
        <w:t>.4.2-</w:t>
      </w:r>
      <w:r>
        <w:rPr>
          <w:rFonts w:cs="Arial"/>
          <w:bCs/>
          <w:sz w:val="18"/>
          <w:szCs w:val="18"/>
          <w:lang w:val="mn-MN"/>
        </w:rPr>
        <w:t>д</w:t>
      </w:r>
      <w:r w:rsidR="00BE3394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нөхөн</w:t>
      </w:r>
      <w:r w:rsidR="00BE3394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төлбөрийг</w:t>
      </w:r>
      <w:r w:rsidR="00BE3394">
        <w:rPr>
          <w:rFonts w:cs="Arial"/>
          <w:bCs/>
          <w:sz w:val="18"/>
          <w:szCs w:val="18"/>
          <w:lang w:val="mn-MN"/>
        </w:rPr>
        <w:t xml:space="preserve"> </w:t>
      </w:r>
      <w:r>
        <w:rPr>
          <w:rFonts w:cs="Arial"/>
          <w:bCs/>
          <w:sz w:val="18"/>
          <w:szCs w:val="18"/>
          <w:lang w:val="mn-MN"/>
        </w:rPr>
        <w:t>бичнэ</w:t>
      </w:r>
      <w:r w:rsidR="00BE3394" w:rsidRPr="00D34BAB">
        <w:rPr>
          <w:rFonts w:cs="Arial"/>
          <w:b/>
          <w:sz w:val="18"/>
          <w:szCs w:val="18"/>
          <w:lang w:val="mn-MN"/>
        </w:rPr>
        <w:t xml:space="preserve"> </w:t>
      </w:r>
    </w:p>
    <w:p w:rsidR="00BE3394" w:rsidRPr="00D34BAB" w:rsidRDefault="00F30FD3" w:rsidP="003C6B59">
      <w:pPr>
        <w:numPr>
          <w:ilvl w:val="2"/>
          <w:numId w:val="10"/>
        </w:numPr>
        <w:suppressLineNumbers/>
        <w:tabs>
          <w:tab w:val="left" w:pos="360"/>
          <w:tab w:val="left" w:pos="810"/>
        </w:tabs>
        <w:spacing w:after="100" w:afterAutospacing="1" w:line="240" w:lineRule="auto"/>
        <w:ind w:left="360" w:right="-720" w:firstLine="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Байгаль</w:t>
      </w:r>
      <w:r w:rsidR="00BE3394" w:rsidRPr="00D34BAB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хамгаалах</w:t>
      </w:r>
      <w:r w:rsidR="00BE3394" w:rsidRPr="00D34BAB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хамгаалах</w:t>
      </w:r>
      <w:r w:rsidR="00BE3394" w:rsidRPr="00D34BAB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зардлын</w:t>
      </w:r>
      <w:r w:rsidR="00BE3394" w:rsidRPr="00D34BAB">
        <w:rPr>
          <w:rFonts w:cs="Arial"/>
          <w:b/>
          <w:sz w:val="18"/>
          <w:szCs w:val="18"/>
          <w:lang w:val="mn-MN"/>
        </w:rPr>
        <w:t xml:space="preserve"> 50 </w:t>
      </w:r>
      <w:r>
        <w:rPr>
          <w:rFonts w:cs="Arial"/>
          <w:b/>
          <w:sz w:val="18"/>
          <w:szCs w:val="18"/>
          <w:lang w:val="mn-MN"/>
        </w:rPr>
        <w:t>хувь</w:t>
      </w:r>
      <w:r w:rsidR="00BE3394" w:rsidRPr="00D34BAB">
        <w:rPr>
          <w:rFonts w:cs="Arial"/>
          <w:b/>
          <w:sz w:val="18"/>
          <w:szCs w:val="18"/>
          <w:lang w:val="mn-MN"/>
        </w:rPr>
        <w:t>.</w:t>
      </w:r>
      <w:r w:rsidR="00BE3394" w:rsidRPr="00D34BAB">
        <w:rPr>
          <w:rFonts w:cs="Arial"/>
          <w:sz w:val="18"/>
          <w:szCs w:val="18"/>
          <w:lang w:val="mn-MN"/>
        </w:rPr>
        <w:t xml:space="preserve"> "</w:t>
      </w:r>
      <w:r>
        <w:rPr>
          <w:rFonts w:cs="Arial"/>
          <w:sz w:val="18"/>
          <w:szCs w:val="18"/>
          <w:lang w:val="mn-MN"/>
        </w:rPr>
        <w:t>Ашигт</w:t>
      </w:r>
      <w:r w:rsidR="001E3AA7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малтмалын</w:t>
      </w:r>
      <w:r w:rsidR="001E3AA7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тухай</w:t>
      </w:r>
      <w:r w:rsidR="001E3AA7">
        <w:rPr>
          <w:rFonts w:cs="Arial"/>
          <w:sz w:val="18"/>
          <w:szCs w:val="18"/>
          <w:lang w:val="mn-MN"/>
        </w:rPr>
        <w:t xml:space="preserve">" </w:t>
      </w:r>
      <w:r>
        <w:rPr>
          <w:rFonts w:cs="Arial"/>
          <w:sz w:val="18"/>
          <w:szCs w:val="18"/>
          <w:lang w:val="mn-MN"/>
        </w:rPr>
        <w:t>Монгол</w:t>
      </w:r>
      <w:r w:rsidR="001E3AA7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Улсын</w:t>
      </w:r>
      <w:r w:rsidR="001E3AA7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хуулийн</w:t>
      </w:r>
      <w:r w:rsidR="001E3AA7">
        <w:rPr>
          <w:rFonts w:cs="Arial"/>
          <w:sz w:val="18"/>
          <w:szCs w:val="18"/>
          <w:lang w:val="mn-MN"/>
        </w:rPr>
        <w:t xml:space="preserve"> </w:t>
      </w:r>
      <w:r w:rsidR="00BE3394" w:rsidRPr="00D34BAB">
        <w:rPr>
          <w:rFonts w:cs="Arial"/>
          <w:sz w:val="18"/>
          <w:szCs w:val="18"/>
          <w:lang w:val="mn-MN"/>
        </w:rPr>
        <w:t>39.1.9-</w:t>
      </w:r>
      <w:r>
        <w:rPr>
          <w:rFonts w:cs="Arial"/>
          <w:sz w:val="18"/>
          <w:szCs w:val="18"/>
          <w:lang w:val="mn-MN"/>
        </w:rPr>
        <w:t>д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заасны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дагуу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байгаль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орчны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асуудал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хариуцсан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төрийн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захиргааны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төв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байгууллагаас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нээсэн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тусгай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дансанд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байгаль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орчныг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хамгаалах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арга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хэмжээг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хэрэгжүүлэхэд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шаардагдах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тухайн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жилийн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зардлын</w:t>
      </w:r>
      <w:r w:rsidR="00BE3394" w:rsidRPr="00D34BAB">
        <w:rPr>
          <w:rFonts w:cs="Arial"/>
          <w:sz w:val="18"/>
          <w:szCs w:val="18"/>
          <w:lang w:val="mn-MN"/>
        </w:rPr>
        <w:t xml:space="preserve"> 50 </w:t>
      </w:r>
      <w:r>
        <w:rPr>
          <w:rFonts w:cs="Arial"/>
          <w:sz w:val="18"/>
          <w:szCs w:val="18"/>
          <w:lang w:val="mn-MN"/>
        </w:rPr>
        <w:t>хувьтай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тэнцэх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хэмжээний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хөрөнгийг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байршуулсан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дүнг</w:t>
      </w:r>
      <w:r w:rsidR="00BE3394" w:rsidRPr="00D34BA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бичнэ</w:t>
      </w:r>
      <w:r w:rsidR="00BE3394" w:rsidRPr="00D34BAB">
        <w:rPr>
          <w:rFonts w:cs="Arial"/>
          <w:sz w:val="18"/>
          <w:szCs w:val="18"/>
          <w:lang w:val="mn-MN"/>
        </w:rPr>
        <w:t>.</w:t>
      </w:r>
    </w:p>
    <w:p w:rsidR="003C6B59" w:rsidRDefault="005670BA" w:rsidP="005670BA">
      <w:pPr>
        <w:suppressLineNumbers/>
        <w:spacing w:after="100" w:afterAutospacing="1" w:line="240" w:lineRule="auto"/>
        <w:ind w:left="360" w:right="-72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  <w:lang w:val="mn-MN"/>
        </w:rPr>
        <w:t>4.</w:t>
      </w:r>
      <w:r w:rsidR="00F30FD3">
        <w:rPr>
          <w:rFonts w:cs="Arial"/>
          <w:b/>
          <w:sz w:val="18"/>
          <w:szCs w:val="18"/>
          <w:lang w:val="mn-MN"/>
        </w:rPr>
        <w:t>Төрийн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өгсөн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хандив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, </w:t>
      </w:r>
      <w:r w:rsidR="00F30FD3">
        <w:rPr>
          <w:rFonts w:cs="Arial"/>
          <w:b/>
          <w:sz w:val="18"/>
          <w:szCs w:val="18"/>
          <w:lang w:val="mn-MN"/>
        </w:rPr>
        <w:t>дэмжлэг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. </w:t>
      </w:r>
    </w:p>
    <w:p w:rsidR="00BE3394" w:rsidRPr="002B1C12" w:rsidRDefault="003C6B59" w:rsidP="005670BA">
      <w:pPr>
        <w:suppressLineNumbers/>
        <w:spacing w:after="100" w:afterAutospacing="1" w:line="240" w:lineRule="auto"/>
        <w:ind w:left="360" w:right="-720"/>
        <w:jc w:val="both"/>
        <w:rPr>
          <w:rFonts w:cs="Arial"/>
          <w:sz w:val="18"/>
          <w:szCs w:val="18"/>
          <w:lang w:val="mn-MN"/>
        </w:rPr>
      </w:pPr>
      <w:proofErr w:type="gramStart"/>
      <w:r>
        <w:rPr>
          <w:rFonts w:cs="Arial"/>
          <w:b/>
          <w:sz w:val="18"/>
          <w:szCs w:val="18"/>
        </w:rPr>
        <w:t>4.1.-</w:t>
      </w:r>
      <w:r>
        <w:rPr>
          <w:rFonts w:cs="Arial"/>
          <w:b/>
          <w:sz w:val="18"/>
          <w:szCs w:val="18"/>
          <w:lang w:val="mn-MN"/>
        </w:rPr>
        <w:t xml:space="preserve">4.8 </w:t>
      </w:r>
      <w:r w:rsidR="00F30FD3"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нэгж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байгууллагаас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яам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агентлаг</w:t>
      </w:r>
      <w:r w:rsidR="00BE3394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аймаг</w:t>
      </w:r>
      <w:r w:rsidR="00BE3394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нийслэл</w:t>
      </w:r>
      <w:r w:rsidR="00BE3394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сум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дүүрэг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бусад</w:t>
      </w:r>
      <w:r w:rsidR="002B176A">
        <w:rPr>
          <w:rFonts w:cs="Arial"/>
          <w:sz w:val="18"/>
          <w:szCs w:val="18"/>
        </w:rPr>
        <w:t xml:space="preserve"> </w:t>
      </w:r>
      <w:proofErr w:type="spellStart"/>
      <w:r w:rsidR="00F30FD3">
        <w:rPr>
          <w:rFonts w:cs="Arial"/>
          <w:sz w:val="18"/>
          <w:szCs w:val="18"/>
        </w:rPr>
        <w:t>төрийн</w:t>
      </w:r>
      <w:proofErr w:type="spellEnd"/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янз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бүрийн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зорилгоор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өгсөн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мөнгөн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ба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мөнгөн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бус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хандив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дэмжлэгийг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хэлнэ</w:t>
      </w:r>
      <w:r w:rsidR="00BE3394" w:rsidRPr="002B1C12">
        <w:rPr>
          <w:rFonts w:cs="Arial"/>
          <w:sz w:val="18"/>
          <w:szCs w:val="18"/>
          <w:lang w:val="mn-MN"/>
        </w:rPr>
        <w:t>.</w:t>
      </w:r>
      <w:proofErr w:type="gramEnd"/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Биет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хэлбэр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BE3394" w:rsidRPr="002B1C12">
        <w:rPr>
          <w:rFonts w:cs="Arial"/>
          <w:sz w:val="18"/>
          <w:szCs w:val="18"/>
        </w:rPr>
        <w:t>(</w:t>
      </w:r>
      <w:r w:rsidR="00F30FD3">
        <w:rPr>
          <w:rFonts w:cs="Arial"/>
          <w:sz w:val="18"/>
          <w:szCs w:val="18"/>
          <w:lang w:val="mn-MN"/>
        </w:rPr>
        <w:t>мөнгөн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бус</w:t>
      </w:r>
      <w:r w:rsidR="00BE3394" w:rsidRPr="002B1C12">
        <w:rPr>
          <w:rFonts w:cs="Arial"/>
          <w:sz w:val="18"/>
          <w:szCs w:val="18"/>
        </w:rPr>
        <w:t>)</w:t>
      </w:r>
      <w:r w:rsidR="00BE3394" w:rsidRPr="002B1C12">
        <w:rPr>
          <w:rFonts w:cs="Arial"/>
          <w:sz w:val="18"/>
          <w:szCs w:val="18"/>
          <w:lang w:val="mn-MN"/>
        </w:rPr>
        <w:t>-</w:t>
      </w:r>
      <w:r w:rsidR="00F30FD3">
        <w:rPr>
          <w:rFonts w:cs="Arial"/>
          <w:sz w:val="18"/>
          <w:szCs w:val="18"/>
          <w:lang w:val="mn-MN"/>
        </w:rPr>
        <w:t>ээр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өгсөн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хандив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дэмжлэгийг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тухайн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үеийн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зах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зээлийн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дундаж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үнээр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үнэлнэ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</w:p>
    <w:p w:rsidR="00BE3394" w:rsidRPr="002B1C12" w:rsidRDefault="00F30FD3" w:rsidP="00BE3394">
      <w:pPr>
        <w:spacing w:after="100" w:afterAutospacing="1" w:line="240" w:lineRule="auto"/>
        <w:ind w:left="360"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Тайлангийн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энэ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үзүүлэлтийг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тусламж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өгсөн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тусламж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дэмжлэг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авсан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аль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аль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гаргана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>
        <w:rPr>
          <w:rFonts w:cs="Arial"/>
          <w:sz w:val="18"/>
          <w:szCs w:val="18"/>
          <w:lang w:val="mn-MN"/>
        </w:rPr>
        <w:t>Тусламж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өгсөн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огноо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тусламж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дэмжлэгийн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агуулга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үнийн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дүнг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жагсаалтаар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гарган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энэхүү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тайланд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хавсаргана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>
        <w:rPr>
          <w:rFonts w:cs="Arial"/>
          <w:sz w:val="18"/>
          <w:szCs w:val="18"/>
          <w:lang w:val="mn-MN"/>
        </w:rPr>
        <w:t>Хэрвээ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биет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материалын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тусламж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эсхүл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үйлчилгээ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үзүүлсэн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бол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түүний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бичиж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хавсралтад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дүнд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шилжүүлэн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бичнэ</w:t>
      </w:r>
      <w:r w:rsidR="00BE3394" w:rsidRPr="002B1C12">
        <w:rPr>
          <w:rFonts w:cs="Arial"/>
          <w:sz w:val="18"/>
          <w:szCs w:val="18"/>
          <w:lang w:val="mn-MN"/>
        </w:rPr>
        <w:t>.</w:t>
      </w:r>
    </w:p>
    <w:p w:rsidR="00BE3394" w:rsidRDefault="00F30FD3" w:rsidP="00BE3394">
      <w:pPr>
        <w:spacing w:after="100" w:afterAutospacing="1" w:line="240" w:lineRule="auto"/>
        <w:ind w:right="-72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В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. </w:t>
      </w:r>
      <w:r>
        <w:rPr>
          <w:rFonts w:cs="Arial"/>
          <w:b/>
          <w:sz w:val="18"/>
          <w:szCs w:val="18"/>
          <w:lang w:val="mn-MN"/>
        </w:rPr>
        <w:t>САЙН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ДУРЫН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МЭДЭЭЛЭЛ</w:t>
      </w:r>
    </w:p>
    <w:p w:rsidR="005670BA" w:rsidRDefault="005670BA" w:rsidP="003C6B59">
      <w:pPr>
        <w:tabs>
          <w:tab w:val="left" w:pos="360"/>
        </w:tabs>
        <w:spacing w:after="100" w:afterAutospacing="1" w:line="240" w:lineRule="auto"/>
        <w:ind w:left="360" w:right="-72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 xml:space="preserve">5. </w:t>
      </w:r>
      <w:r w:rsidR="00F30FD3">
        <w:rPr>
          <w:rFonts w:cs="Arial"/>
          <w:b/>
          <w:sz w:val="18"/>
          <w:szCs w:val="18"/>
          <w:lang w:val="mn-MN"/>
        </w:rPr>
        <w:t>Хураамж</w:t>
      </w:r>
      <w:r>
        <w:rPr>
          <w:rFonts w:cs="Arial"/>
          <w:b/>
          <w:sz w:val="18"/>
          <w:szCs w:val="18"/>
          <w:lang w:val="mn-MN"/>
        </w:rPr>
        <w:t xml:space="preserve">, </w:t>
      </w:r>
      <w:r w:rsidR="00F30FD3">
        <w:rPr>
          <w:rFonts w:cs="Arial"/>
          <w:b/>
          <w:sz w:val="18"/>
          <w:szCs w:val="18"/>
          <w:lang w:val="mn-MN"/>
        </w:rPr>
        <w:t>үйлчилгээний</w:t>
      </w:r>
      <w:r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хөлс</w:t>
      </w:r>
    </w:p>
    <w:p w:rsidR="00BE3394" w:rsidRDefault="005670BA" w:rsidP="003C6B59">
      <w:pPr>
        <w:tabs>
          <w:tab w:val="left" w:pos="540"/>
        </w:tabs>
        <w:spacing w:after="100" w:afterAutospacing="1" w:line="240" w:lineRule="auto"/>
        <w:ind w:right="-72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 xml:space="preserve">      </w:t>
      </w:r>
      <w:r w:rsidR="003C6B59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5.1-5</w:t>
      </w:r>
      <w:r w:rsidR="00BE3394">
        <w:rPr>
          <w:rFonts w:cs="Arial"/>
          <w:b/>
          <w:sz w:val="18"/>
          <w:szCs w:val="18"/>
          <w:lang w:val="mn-MN"/>
        </w:rPr>
        <w:t>.6-</w:t>
      </w:r>
      <w:r w:rsidR="00F30FD3">
        <w:rPr>
          <w:rFonts w:cs="Arial"/>
          <w:b/>
          <w:sz w:val="18"/>
          <w:szCs w:val="18"/>
          <w:lang w:val="mn-MN"/>
        </w:rPr>
        <w:t>д</w:t>
      </w:r>
      <w:r w:rsidR="00BE3394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Зохих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хууль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тогтоомжийн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дагуу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хураамжийг</w:t>
      </w:r>
      <w:r w:rsidR="00BE3394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энд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бөглөнө</w:t>
      </w:r>
      <w:r w:rsidR="00BE3394">
        <w:rPr>
          <w:rFonts w:cs="Arial"/>
          <w:sz w:val="18"/>
          <w:szCs w:val="18"/>
          <w:lang w:val="mn-MN"/>
        </w:rPr>
        <w:t>.</w:t>
      </w:r>
    </w:p>
    <w:p w:rsidR="00BE3394" w:rsidRPr="009872E2" w:rsidRDefault="005670BA" w:rsidP="007D5162">
      <w:pPr>
        <w:tabs>
          <w:tab w:val="left" w:pos="270"/>
        </w:tabs>
        <w:spacing w:after="100" w:afterAutospacing="1" w:line="240" w:lineRule="auto"/>
        <w:ind w:left="450" w:right="-720" w:hanging="36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 xml:space="preserve">     5</w:t>
      </w:r>
      <w:r w:rsidR="00BE3394">
        <w:rPr>
          <w:rFonts w:cs="Arial"/>
          <w:b/>
          <w:sz w:val="18"/>
          <w:szCs w:val="18"/>
          <w:lang w:val="mn-MN"/>
        </w:rPr>
        <w:t>.7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Нутгийн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захиргааны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төлсөн</w:t>
      </w:r>
      <w:r w:rsidR="00BE3394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хөлс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Зохих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хууль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тогтоомжийн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дагуу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BE3394">
        <w:rPr>
          <w:rFonts w:cs="Arial"/>
          <w:sz w:val="18"/>
          <w:szCs w:val="18"/>
          <w:lang w:val="mn-MN"/>
        </w:rPr>
        <w:t xml:space="preserve">   </w:t>
      </w:r>
      <w:r w:rsidR="00F30FD3">
        <w:rPr>
          <w:rFonts w:cs="Arial"/>
          <w:sz w:val="18"/>
          <w:szCs w:val="18"/>
          <w:lang w:val="mn-MN"/>
        </w:rPr>
        <w:t>нэгжээс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нутгийн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захиргааны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тухайн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жилд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хөлсийг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нутгийн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төсөвт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тэмдэгтийн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нутгийн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захиргааны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хөлс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гэж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салган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зохих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мөрөнд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нөхнө</w:t>
      </w:r>
      <w:r w:rsidR="00BE3394" w:rsidRPr="002B1C12">
        <w:rPr>
          <w:rFonts w:cs="Arial"/>
          <w:sz w:val="18"/>
          <w:szCs w:val="18"/>
          <w:lang w:val="mn-MN"/>
        </w:rPr>
        <w:t>.</w:t>
      </w:r>
    </w:p>
    <w:p w:rsidR="00BE3394" w:rsidRPr="002B1C12" w:rsidRDefault="005670BA" w:rsidP="00BE3394">
      <w:pPr>
        <w:spacing w:after="100" w:afterAutospacing="1" w:line="240" w:lineRule="auto"/>
        <w:ind w:left="540" w:right="-720" w:hanging="27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5.8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Яам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, </w:t>
      </w:r>
      <w:r w:rsidR="00F30FD3">
        <w:rPr>
          <w:rFonts w:cs="Arial"/>
          <w:b/>
          <w:sz w:val="18"/>
          <w:szCs w:val="18"/>
          <w:lang w:val="mn-MN"/>
        </w:rPr>
        <w:t>төрийн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захиргааны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төлсөн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тэмдэгтийн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хураамжид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дараахь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төлбөрийг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бичнэ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Үүнд</w:t>
      </w:r>
      <w:r w:rsidR="00BE3394" w:rsidRPr="002B1C12">
        <w:rPr>
          <w:rFonts w:cs="Arial"/>
          <w:sz w:val="18"/>
          <w:szCs w:val="18"/>
          <w:lang w:val="mn-MN"/>
        </w:rPr>
        <w:t>:</w:t>
      </w:r>
    </w:p>
    <w:p w:rsidR="00BE3394" w:rsidRPr="002B1C12" w:rsidRDefault="00F30FD3" w:rsidP="005670BA">
      <w:pPr>
        <w:numPr>
          <w:ilvl w:val="0"/>
          <w:numId w:val="2"/>
        </w:numPr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Тээврийн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болон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өөрөө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явагч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хэрэгслийг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бүртгэх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жолоодох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5670BA">
      <w:pPr>
        <w:numPr>
          <w:ilvl w:val="0"/>
          <w:numId w:val="2"/>
        </w:numPr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байгууллагын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бүртгэлийн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5670BA">
      <w:pPr>
        <w:numPr>
          <w:ilvl w:val="0"/>
          <w:numId w:val="2"/>
        </w:numPr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Гадаадын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хөрөнгө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оруулалттай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байгуулах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5670BA">
      <w:pPr>
        <w:numPr>
          <w:ilvl w:val="0"/>
          <w:numId w:val="2"/>
        </w:numPr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Тусгай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зөвшөөрөл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шаардагдах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үйлдвэрлэл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5670BA">
      <w:pPr>
        <w:numPr>
          <w:ilvl w:val="0"/>
          <w:numId w:val="2"/>
        </w:numPr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Үл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хөдлөх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хөрөнгийн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бүртгэлийн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</w:p>
    <w:p w:rsidR="00BE3394" w:rsidRPr="002B1C12" w:rsidRDefault="00F30FD3" w:rsidP="005670BA">
      <w:pPr>
        <w:numPr>
          <w:ilvl w:val="0"/>
          <w:numId w:val="2"/>
        </w:numPr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Замын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цагдаагийн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газарт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үнэмлэхийн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үзлэгийн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5670BA">
      <w:pPr>
        <w:numPr>
          <w:ilvl w:val="0"/>
          <w:numId w:val="2"/>
        </w:numPr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Шүүхийн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шийдвэр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гүйцэтгэлийн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албанд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тэмдэгтийн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</w:p>
    <w:p w:rsidR="00BE3394" w:rsidRPr="002B1C12" w:rsidRDefault="00F30FD3" w:rsidP="005670BA">
      <w:pPr>
        <w:numPr>
          <w:ilvl w:val="0"/>
          <w:numId w:val="2"/>
        </w:numPr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Улсын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нийгмийн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даатгалын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ерөнхий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газарт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лавлагаа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гаргуулсаны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хураамж</w:t>
      </w:r>
      <w:r w:rsidR="00BE3394" w:rsidRPr="002B1C12">
        <w:rPr>
          <w:rFonts w:cs="Arial"/>
          <w:sz w:val="18"/>
          <w:szCs w:val="18"/>
          <w:lang w:val="mn-MN"/>
        </w:rPr>
        <w:t>.</w:t>
      </w:r>
    </w:p>
    <w:p w:rsidR="00BE3394" w:rsidRPr="002B1C12" w:rsidRDefault="005670BA" w:rsidP="00BE3394">
      <w:pPr>
        <w:spacing w:after="100" w:afterAutospacing="1" w:line="240" w:lineRule="auto"/>
        <w:ind w:left="540" w:right="-720" w:hanging="27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5.9</w:t>
      </w:r>
      <w:r w:rsidR="00BE3394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Яам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, </w:t>
      </w:r>
      <w:r w:rsidR="00F30FD3">
        <w:rPr>
          <w:rFonts w:cs="Arial"/>
          <w:b/>
          <w:sz w:val="18"/>
          <w:szCs w:val="18"/>
          <w:lang w:val="mn-MN"/>
        </w:rPr>
        <w:t>төрийн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захиргааны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төлсөн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хөлсөнд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дараахь</w:t>
      </w:r>
      <w:r w:rsidR="007D516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төлбөрийг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хамааруулна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 w:rsidR="00F30FD3">
        <w:rPr>
          <w:rFonts w:cs="Arial"/>
          <w:sz w:val="18"/>
          <w:szCs w:val="18"/>
          <w:lang w:val="mn-MN"/>
        </w:rPr>
        <w:t>Үүнд</w:t>
      </w:r>
      <w:r w:rsidR="00BE3394" w:rsidRPr="002B1C12">
        <w:rPr>
          <w:rFonts w:cs="Arial"/>
          <w:sz w:val="18"/>
          <w:szCs w:val="18"/>
          <w:lang w:val="mn-MN"/>
        </w:rPr>
        <w:t>:</w:t>
      </w:r>
    </w:p>
    <w:p w:rsidR="00BE3394" w:rsidRPr="002B1C12" w:rsidRDefault="00F30FD3" w:rsidP="00E5260B">
      <w:pPr>
        <w:numPr>
          <w:ilvl w:val="0"/>
          <w:numId w:val="3"/>
        </w:numPr>
        <w:tabs>
          <w:tab w:val="clear" w:pos="720"/>
        </w:tabs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Тусгай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зөвшөөрөл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авах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шилжүүлэх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барьцаалах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сунгуулах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талбайг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буцаан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хүлээлгэн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өгөх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хилийн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маргааныг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шийдвэрлэх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үрэгдүүлсэн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тусгай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зөвшөөрлийг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нөхөн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олгох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зэрэг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үед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өргөдлийг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хянан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үзэх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ажиллагааны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хөлс</w:t>
      </w:r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E5260B">
      <w:pPr>
        <w:numPr>
          <w:ilvl w:val="0"/>
          <w:numId w:val="3"/>
        </w:numPr>
        <w:tabs>
          <w:tab w:val="clear" w:pos="720"/>
          <w:tab w:val="num" w:pos="630"/>
        </w:tabs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Холбогдох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жин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баталгаажуулалтын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хөлс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хэмжилтийн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хөлс</w:t>
      </w:r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BE3394" w:rsidP="00E5260B">
      <w:pPr>
        <w:numPr>
          <w:ilvl w:val="0"/>
          <w:numId w:val="3"/>
        </w:numPr>
        <w:tabs>
          <w:tab w:val="clear" w:pos="720"/>
          <w:tab w:val="num" w:pos="540"/>
        </w:tabs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Хөдөлмөр</w:t>
      </w:r>
      <w:r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халамж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үйлчилгээний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газар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болон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гадаад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иргэдийг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олон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удаа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орох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гарах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визний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хуудас</w:t>
      </w:r>
      <w:r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үйлчилгээний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хөлс</w:t>
      </w:r>
      <w:r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оршин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суух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зөвшөөрөл</w:t>
      </w:r>
      <w:r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тодорхойлолтын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үнэ</w:t>
      </w:r>
      <w:r w:rsidRPr="002B1C12">
        <w:rPr>
          <w:rFonts w:cs="Arial"/>
          <w:sz w:val="18"/>
          <w:szCs w:val="18"/>
          <w:lang w:val="mn-MN"/>
        </w:rPr>
        <w:t xml:space="preserve">, </w:t>
      </w:r>
      <w:r w:rsidR="00F30FD3">
        <w:rPr>
          <w:rFonts w:cs="Arial"/>
          <w:sz w:val="18"/>
          <w:szCs w:val="18"/>
          <w:lang w:val="mn-MN"/>
        </w:rPr>
        <w:t>хөдөлмөр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эрхлэлтийн</w:t>
      </w:r>
      <w:r w:rsidRPr="002B1C12">
        <w:rPr>
          <w:rFonts w:cs="Arial"/>
          <w:sz w:val="18"/>
          <w:szCs w:val="18"/>
          <w:lang w:val="mn-MN"/>
        </w:rPr>
        <w:t xml:space="preserve"> </w:t>
      </w:r>
      <w:r w:rsidR="00F30FD3">
        <w:rPr>
          <w:rFonts w:cs="Arial"/>
          <w:sz w:val="18"/>
          <w:szCs w:val="18"/>
          <w:lang w:val="mn-MN"/>
        </w:rPr>
        <w:t>урилга</w:t>
      </w:r>
      <w:r w:rsidRPr="002B1C12">
        <w:rPr>
          <w:rFonts w:cs="Arial"/>
          <w:sz w:val="18"/>
          <w:szCs w:val="18"/>
          <w:lang w:val="mn-MN"/>
        </w:rPr>
        <w:t>,</w:t>
      </w:r>
    </w:p>
    <w:p w:rsidR="00BE3394" w:rsidRPr="002B1C12" w:rsidRDefault="00F30FD3" w:rsidP="00E5260B">
      <w:pPr>
        <w:numPr>
          <w:ilvl w:val="0"/>
          <w:numId w:val="3"/>
        </w:numPr>
        <w:tabs>
          <w:tab w:val="clear" w:pos="720"/>
          <w:tab w:val="num" w:pos="540"/>
        </w:tabs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Ашигт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малтмалын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газарт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лицензийн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төлбөр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бүртгэлийн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төлбөр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тайлангийн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үйлчилгээ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геологийн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багц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мэдээллийн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хөлс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талбайн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захиалгын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захиргааны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хөлс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лиценз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худалдан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авах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үйлчилгээний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хөлс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тайлан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хянуулах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хөлс</w:t>
      </w:r>
      <w:r w:rsidR="00BE3394" w:rsidRPr="002B1C12">
        <w:rPr>
          <w:rFonts w:cs="Arial"/>
          <w:sz w:val="18"/>
          <w:szCs w:val="18"/>
          <w:lang w:val="mn-MN"/>
        </w:rPr>
        <w:t>,</w:t>
      </w:r>
    </w:p>
    <w:p w:rsidR="00E5260B" w:rsidRDefault="00F30FD3" w:rsidP="00E5260B">
      <w:pPr>
        <w:numPr>
          <w:ilvl w:val="0"/>
          <w:numId w:val="3"/>
        </w:numPr>
        <w:tabs>
          <w:tab w:val="clear" w:pos="720"/>
          <w:tab w:val="left" w:pos="540"/>
          <w:tab w:val="num" w:pos="630"/>
        </w:tabs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Байгаль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орчин</w:t>
      </w:r>
      <w:r w:rsidR="00BE3394" w:rsidRPr="00E5260B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аялал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жуучлалын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яаманд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тусгай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зөвшөөрлийн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хөлс</w:t>
      </w:r>
      <w:r w:rsidR="00BE3394" w:rsidRPr="00E5260B">
        <w:rPr>
          <w:rFonts w:cs="Arial"/>
          <w:sz w:val="18"/>
          <w:szCs w:val="18"/>
          <w:lang w:val="mn-MN"/>
        </w:rPr>
        <w:t xml:space="preserve">, </w:t>
      </w:r>
    </w:p>
    <w:p w:rsidR="00BE3394" w:rsidRPr="00E5260B" w:rsidRDefault="00F30FD3" w:rsidP="00E5260B">
      <w:pPr>
        <w:numPr>
          <w:ilvl w:val="0"/>
          <w:numId w:val="3"/>
        </w:numPr>
        <w:tabs>
          <w:tab w:val="clear" w:pos="720"/>
          <w:tab w:val="left" w:pos="540"/>
          <w:tab w:val="num" w:pos="630"/>
        </w:tabs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Усны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хэмнэлтийн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төвд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төлсөн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үйлчилгээний</w:t>
      </w:r>
      <w:r w:rsidR="00BE3394" w:rsidRPr="00E5260B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хөлс</w:t>
      </w:r>
      <w:r w:rsidR="00BE3394" w:rsidRPr="00E5260B">
        <w:rPr>
          <w:rFonts w:cs="Arial"/>
          <w:sz w:val="18"/>
          <w:szCs w:val="18"/>
          <w:lang w:val="mn-MN"/>
        </w:rPr>
        <w:t xml:space="preserve">, </w:t>
      </w:r>
    </w:p>
    <w:p w:rsidR="00BE3394" w:rsidRPr="002B1C12" w:rsidRDefault="00F30FD3" w:rsidP="00E5260B">
      <w:pPr>
        <w:numPr>
          <w:ilvl w:val="0"/>
          <w:numId w:val="3"/>
        </w:numPr>
        <w:tabs>
          <w:tab w:val="clear" w:pos="720"/>
        </w:tabs>
        <w:spacing w:after="100" w:afterAutospacing="1" w:line="240" w:lineRule="auto"/>
        <w:ind w:left="540" w:right="-720" w:firstLine="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ru-RU"/>
        </w:rPr>
        <w:t>Сорьцын</w:t>
      </w:r>
      <w:r w:rsidR="00BE3394" w:rsidRPr="002B1C1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албанд</w:t>
      </w:r>
      <w:r w:rsidR="00BE3394" w:rsidRPr="002B1C1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сорьцын</w:t>
      </w:r>
      <w:r w:rsidR="00BE3394" w:rsidRPr="002B1C1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шинжилгээний</w:t>
      </w:r>
      <w:r w:rsidR="00BE3394" w:rsidRPr="002B1C1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зардал</w:t>
      </w:r>
    </w:p>
    <w:p w:rsidR="00BE3394" w:rsidRPr="002B1C12" w:rsidRDefault="00F30FD3" w:rsidP="00E5260B">
      <w:pPr>
        <w:pStyle w:val="ListParagraph"/>
        <w:numPr>
          <w:ilvl w:val="0"/>
          <w:numId w:val="3"/>
        </w:numPr>
        <w:tabs>
          <w:tab w:val="clear" w:pos="720"/>
        </w:tabs>
        <w:spacing w:line="240" w:lineRule="auto"/>
        <w:ind w:left="540" w:firstLine="0"/>
        <w:jc w:val="both"/>
        <w:rPr>
          <w:rFonts w:ascii="Arial" w:hAnsi="Arial" w:cs="Arial"/>
          <w:color w:val="000000"/>
          <w:sz w:val="18"/>
          <w:szCs w:val="18"/>
          <w:lang w:val="mn-MN"/>
        </w:rPr>
      </w:pPr>
      <w:r>
        <w:rPr>
          <w:rFonts w:ascii="Arial" w:hAnsi="Arial" w:cs="Arial"/>
          <w:sz w:val="18"/>
          <w:szCs w:val="18"/>
          <w:lang w:val="mn-MN"/>
        </w:rPr>
        <w:t>Стандарт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хэмжил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зүйн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төвд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нарийн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хэмжүүрийн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хөлс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, </w:t>
      </w:r>
      <w:r>
        <w:rPr>
          <w:rFonts w:ascii="Arial" w:hAnsi="Arial" w:cs="Arial"/>
          <w:sz w:val="18"/>
          <w:szCs w:val="18"/>
          <w:lang w:val="mn-MN"/>
        </w:rPr>
        <w:t>стандартын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үйлчилгээний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хөлс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, </w:t>
      </w:r>
    </w:p>
    <w:p w:rsidR="00BE3394" w:rsidRPr="002B1C12" w:rsidRDefault="00F30FD3" w:rsidP="00E5260B">
      <w:pPr>
        <w:pStyle w:val="ListParagraph"/>
        <w:numPr>
          <w:ilvl w:val="0"/>
          <w:numId w:val="3"/>
        </w:numPr>
        <w:tabs>
          <w:tab w:val="clear" w:pos="720"/>
          <w:tab w:val="num" w:pos="540"/>
          <w:tab w:val="left" w:pos="630"/>
        </w:tabs>
        <w:spacing w:line="240" w:lineRule="auto"/>
        <w:ind w:left="540" w:firstLine="0"/>
        <w:jc w:val="both"/>
        <w:rPr>
          <w:rFonts w:ascii="Arial" w:hAnsi="Arial" w:cs="Arial"/>
          <w:sz w:val="18"/>
          <w:szCs w:val="18"/>
          <w:lang w:val="mn-MN"/>
        </w:rPr>
      </w:pPr>
      <w:r>
        <w:rPr>
          <w:rFonts w:ascii="Arial" w:hAnsi="Arial" w:cs="Arial"/>
          <w:color w:val="000000"/>
          <w:sz w:val="18"/>
          <w:szCs w:val="18"/>
          <w:lang w:val="mn-MN"/>
        </w:rPr>
        <w:t>Татварын</w:t>
      </w:r>
      <w:r w:rsidR="00BE3394" w:rsidRPr="002B1C12">
        <w:rPr>
          <w:rFonts w:ascii="Arial" w:hAnsi="Arial" w:cs="Arial"/>
          <w:color w:val="000000"/>
          <w:sz w:val="18"/>
          <w:szCs w:val="18"/>
          <w:lang w:val="mn-MN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mn-MN"/>
        </w:rPr>
        <w:t>албанд</w:t>
      </w:r>
      <w:r w:rsidR="00BE3394" w:rsidRPr="002B1C12">
        <w:rPr>
          <w:rFonts w:ascii="Arial" w:hAnsi="Arial" w:cs="Arial"/>
          <w:color w:val="000000"/>
          <w:sz w:val="18"/>
          <w:szCs w:val="18"/>
          <w:lang w:val="mn-MN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mn-MN"/>
        </w:rPr>
        <w:t>зөвшөөрлийн</w:t>
      </w:r>
      <w:r w:rsidR="00BE3394" w:rsidRPr="002B1C12">
        <w:rPr>
          <w:rFonts w:ascii="Arial" w:hAnsi="Arial" w:cs="Arial"/>
          <w:color w:val="000000"/>
          <w:sz w:val="18"/>
          <w:szCs w:val="18"/>
          <w:lang w:val="mn-MN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mn-MN"/>
        </w:rPr>
        <w:t>хөлс</w:t>
      </w:r>
      <w:r w:rsidR="00BE3394" w:rsidRPr="002B1C12">
        <w:rPr>
          <w:rFonts w:ascii="Arial" w:hAnsi="Arial" w:cs="Arial"/>
          <w:color w:val="000000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зэрэг</w:t>
      </w:r>
      <w:r w:rsidR="00BE3394" w:rsidRPr="002B1C12">
        <w:rPr>
          <w:rFonts w:ascii="Arial" w:hAnsi="Arial" w:cs="Arial"/>
          <w:sz w:val="18"/>
          <w:szCs w:val="18"/>
          <w:lang w:val="mn-MN"/>
        </w:rPr>
        <w:t xml:space="preserve"> </w:t>
      </w:r>
      <w:r>
        <w:rPr>
          <w:rFonts w:ascii="Arial" w:hAnsi="Arial" w:cs="Arial"/>
          <w:sz w:val="18"/>
          <w:szCs w:val="18"/>
          <w:lang w:val="mn-MN"/>
        </w:rPr>
        <w:t>болно</w:t>
      </w:r>
      <w:r w:rsidR="00BE3394" w:rsidRPr="002B1C12">
        <w:rPr>
          <w:rFonts w:ascii="Arial" w:hAnsi="Arial" w:cs="Arial"/>
          <w:sz w:val="18"/>
          <w:szCs w:val="18"/>
          <w:lang w:val="mn-MN"/>
        </w:rPr>
        <w:t>.</w:t>
      </w:r>
    </w:p>
    <w:p w:rsidR="00BE3394" w:rsidRPr="002B1C12" w:rsidRDefault="00BE3394" w:rsidP="00BE3394">
      <w:pPr>
        <w:pStyle w:val="ListParagraph"/>
        <w:spacing w:line="240" w:lineRule="auto"/>
        <w:ind w:left="540" w:hanging="270"/>
        <w:jc w:val="both"/>
        <w:rPr>
          <w:rFonts w:ascii="Arial" w:hAnsi="Arial" w:cs="Arial"/>
          <w:sz w:val="18"/>
          <w:szCs w:val="18"/>
          <w:lang w:val="mn-MN"/>
        </w:rPr>
      </w:pPr>
    </w:p>
    <w:p w:rsidR="00BE3394" w:rsidRDefault="00BE3394" w:rsidP="005670BA">
      <w:pPr>
        <w:pStyle w:val="ListParagraph"/>
        <w:numPr>
          <w:ilvl w:val="1"/>
          <w:numId w:val="11"/>
        </w:numPr>
        <w:spacing w:line="240" w:lineRule="auto"/>
        <w:jc w:val="both"/>
        <w:rPr>
          <w:rFonts w:ascii="Arial" w:hAnsi="Arial" w:cs="Arial"/>
          <w:color w:val="000000"/>
          <w:sz w:val="18"/>
          <w:szCs w:val="18"/>
          <w:lang w:val="mn-MN"/>
        </w:rPr>
      </w:pPr>
      <w:r w:rsidRPr="00E5260B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F30FD3">
        <w:rPr>
          <w:rFonts w:ascii="Arial" w:hAnsi="Arial" w:cs="Arial"/>
          <w:b/>
          <w:color w:val="000000"/>
          <w:sz w:val="18"/>
          <w:szCs w:val="18"/>
          <w:lang w:val="mn-MN"/>
        </w:rPr>
        <w:t>Гадаадын</w:t>
      </w:r>
      <w:r w:rsidRPr="00E5260B">
        <w:rPr>
          <w:rFonts w:ascii="Arial" w:hAnsi="Arial" w:cs="Arial"/>
          <w:b/>
          <w:color w:val="000000"/>
          <w:sz w:val="18"/>
          <w:szCs w:val="18"/>
          <w:lang w:val="mn-MN"/>
        </w:rPr>
        <w:t xml:space="preserve"> </w:t>
      </w:r>
      <w:r w:rsidR="00F30FD3">
        <w:rPr>
          <w:rFonts w:ascii="Arial" w:hAnsi="Arial" w:cs="Arial"/>
          <w:b/>
          <w:color w:val="000000"/>
          <w:sz w:val="18"/>
          <w:szCs w:val="18"/>
          <w:lang w:val="mn-MN"/>
        </w:rPr>
        <w:t>ажиллах</w:t>
      </w:r>
      <w:r w:rsidRPr="00E5260B">
        <w:rPr>
          <w:rFonts w:ascii="Arial" w:hAnsi="Arial" w:cs="Arial"/>
          <w:b/>
          <w:color w:val="000000"/>
          <w:sz w:val="18"/>
          <w:szCs w:val="18"/>
          <w:lang w:val="mn-MN"/>
        </w:rPr>
        <w:t xml:space="preserve"> </w:t>
      </w:r>
      <w:r w:rsidR="00F30FD3">
        <w:rPr>
          <w:rFonts w:ascii="Arial" w:hAnsi="Arial" w:cs="Arial"/>
          <w:b/>
          <w:color w:val="000000"/>
          <w:sz w:val="18"/>
          <w:szCs w:val="18"/>
          <w:lang w:val="mn-MN"/>
        </w:rPr>
        <w:t>хүч</w:t>
      </w:r>
      <w:r w:rsidRPr="00E5260B">
        <w:rPr>
          <w:rFonts w:ascii="Arial" w:hAnsi="Arial" w:cs="Arial"/>
          <w:b/>
          <w:color w:val="000000"/>
          <w:sz w:val="18"/>
          <w:szCs w:val="18"/>
          <w:lang w:val="mn-MN"/>
        </w:rPr>
        <w:t xml:space="preserve">, </w:t>
      </w:r>
      <w:r w:rsidR="00F30FD3">
        <w:rPr>
          <w:rFonts w:ascii="Arial" w:hAnsi="Arial" w:cs="Arial"/>
          <w:b/>
          <w:color w:val="000000"/>
          <w:sz w:val="18"/>
          <w:szCs w:val="18"/>
          <w:lang w:val="mn-MN"/>
        </w:rPr>
        <w:t>мэргэжилтний</w:t>
      </w:r>
      <w:r w:rsidRPr="00E5260B">
        <w:rPr>
          <w:rFonts w:ascii="Arial" w:hAnsi="Arial" w:cs="Arial"/>
          <w:b/>
          <w:color w:val="000000"/>
          <w:sz w:val="18"/>
          <w:szCs w:val="18"/>
          <w:lang w:val="mn-MN"/>
        </w:rPr>
        <w:t xml:space="preserve"> </w:t>
      </w:r>
      <w:r w:rsidR="00F30FD3">
        <w:rPr>
          <w:rFonts w:ascii="Arial" w:hAnsi="Arial" w:cs="Arial"/>
          <w:b/>
          <w:color w:val="000000"/>
          <w:sz w:val="18"/>
          <w:szCs w:val="18"/>
          <w:lang w:val="mn-MN"/>
        </w:rPr>
        <w:t>төлсөн</w:t>
      </w:r>
      <w:r w:rsidRPr="002B1C12">
        <w:rPr>
          <w:rFonts w:ascii="Arial" w:hAnsi="Arial" w:cs="Arial"/>
          <w:color w:val="000000"/>
          <w:sz w:val="18"/>
          <w:szCs w:val="18"/>
          <w:lang w:val="mn-MN"/>
        </w:rPr>
        <w:t xml:space="preserve"> </w:t>
      </w:r>
      <w:r w:rsidR="00F30FD3">
        <w:rPr>
          <w:rFonts w:ascii="Arial" w:hAnsi="Arial" w:cs="Arial"/>
          <w:color w:val="000000"/>
          <w:sz w:val="18"/>
          <w:szCs w:val="18"/>
          <w:lang w:val="mn-MN"/>
        </w:rPr>
        <w:t>үйлчилгээний</w:t>
      </w:r>
      <w:r w:rsidRPr="002B1C12">
        <w:rPr>
          <w:rFonts w:ascii="Arial" w:hAnsi="Arial" w:cs="Arial"/>
          <w:color w:val="000000"/>
          <w:sz w:val="18"/>
          <w:szCs w:val="18"/>
          <w:lang w:val="mn-MN"/>
        </w:rPr>
        <w:t xml:space="preserve"> </w:t>
      </w:r>
      <w:r w:rsidR="00F30FD3">
        <w:rPr>
          <w:rFonts w:ascii="Arial" w:hAnsi="Arial" w:cs="Arial"/>
          <w:color w:val="000000"/>
          <w:sz w:val="18"/>
          <w:szCs w:val="18"/>
          <w:lang w:val="mn-MN"/>
        </w:rPr>
        <w:t>хураамжийг</w:t>
      </w:r>
      <w:r w:rsidRPr="002B1C12">
        <w:rPr>
          <w:rFonts w:ascii="Arial" w:hAnsi="Arial" w:cs="Arial"/>
          <w:color w:val="000000"/>
          <w:sz w:val="18"/>
          <w:szCs w:val="18"/>
          <w:lang w:val="mn-MN"/>
        </w:rPr>
        <w:t xml:space="preserve"> </w:t>
      </w:r>
      <w:r w:rsidR="00F30FD3">
        <w:rPr>
          <w:rFonts w:ascii="Arial" w:hAnsi="Arial" w:cs="Arial"/>
          <w:color w:val="000000"/>
          <w:sz w:val="18"/>
          <w:szCs w:val="18"/>
          <w:lang w:val="mn-MN"/>
        </w:rPr>
        <w:t>бичнэ</w:t>
      </w:r>
      <w:r w:rsidRPr="002B1C12">
        <w:rPr>
          <w:rFonts w:ascii="Arial" w:hAnsi="Arial" w:cs="Arial"/>
          <w:color w:val="000000"/>
          <w:sz w:val="18"/>
          <w:szCs w:val="18"/>
          <w:lang w:val="mn-MN"/>
        </w:rPr>
        <w:t xml:space="preserve">.  </w:t>
      </w:r>
    </w:p>
    <w:p w:rsidR="00E43382" w:rsidRPr="002B1C12" w:rsidRDefault="00F30FD3" w:rsidP="00B769DE">
      <w:pPr>
        <w:numPr>
          <w:ilvl w:val="0"/>
          <w:numId w:val="15"/>
        </w:numPr>
        <w:tabs>
          <w:tab w:val="left" w:pos="450"/>
        </w:tabs>
        <w:spacing w:after="100" w:afterAutospacing="1" w:line="240" w:lineRule="auto"/>
        <w:ind w:left="540" w:right="-720" w:hanging="270"/>
        <w:jc w:val="both"/>
        <w:rPr>
          <w:rFonts w:cs="Arial"/>
          <w:b/>
          <w:bCs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Төлбөр</w:t>
      </w:r>
      <w:r w:rsidR="00E43382" w:rsidRPr="002B1C12">
        <w:rPr>
          <w:rFonts w:cs="Arial"/>
          <w:b/>
          <w:sz w:val="18"/>
          <w:szCs w:val="18"/>
          <w:lang w:val="mn-MN"/>
        </w:rPr>
        <w:t xml:space="preserve">. </w:t>
      </w:r>
      <w:r>
        <w:rPr>
          <w:rFonts w:cs="Arial"/>
          <w:sz w:val="18"/>
          <w:szCs w:val="18"/>
          <w:lang w:val="mn-MN"/>
        </w:rPr>
        <w:t>Тухайн</w:t>
      </w:r>
      <w:r w:rsidR="00E43382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жилд</w:t>
      </w:r>
      <w:r w:rsidR="00E43382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ойгоос</w:t>
      </w:r>
      <w:r w:rsidR="00E43382" w:rsidRPr="00E4338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хэрэглээний</w:t>
      </w:r>
      <w:r w:rsidR="00E43382" w:rsidRPr="00E4338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мод</w:t>
      </w:r>
      <w:r w:rsidR="00E43382" w:rsidRPr="00E4338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түлээ</w:t>
      </w:r>
      <w:r w:rsidR="00E43382" w:rsidRPr="00E4338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бэлтгэж</w:t>
      </w:r>
      <w:r w:rsidR="00E43382" w:rsidRPr="00E4338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ашигласны</w:t>
      </w:r>
      <w:r w:rsidR="00E43382" w:rsidRPr="00E4338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төлбөрийг</w:t>
      </w:r>
      <w:r w:rsidR="00E43382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нөхнө</w:t>
      </w:r>
      <w:r w:rsidR="00E43382" w:rsidRPr="002B1C12">
        <w:rPr>
          <w:rFonts w:cs="Arial"/>
          <w:sz w:val="18"/>
          <w:szCs w:val="18"/>
          <w:lang w:val="mn-MN"/>
        </w:rPr>
        <w:t>.</w:t>
      </w:r>
      <w:r w:rsidR="00E43382" w:rsidRPr="002B1C12">
        <w:rPr>
          <w:rFonts w:cs="Arial"/>
          <w:b/>
          <w:bCs/>
          <w:sz w:val="18"/>
          <w:szCs w:val="18"/>
          <w:lang w:val="mn-MN"/>
        </w:rPr>
        <w:t xml:space="preserve"> </w:t>
      </w:r>
    </w:p>
    <w:p w:rsidR="00BE3394" w:rsidRPr="004006C9" w:rsidRDefault="005670BA" w:rsidP="00EE2844">
      <w:pPr>
        <w:suppressLineNumbers/>
        <w:spacing w:after="0" w:line="240" w:lineRule="auto"/>
        <w:ind w:left="270" w:right="-72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lastRenderedPageBreak/>
        <w:t>7</w:t>
      </w:r>
      <w:r w:rsidR="00BE3394" w:rsidRPr="004006C9">
        <w:rPr>
          <w:rFonts w:cs="Arial"/>
          <w:b/>
          <w:sz w:val="18"/>
          <w:szCs w:val="18"/>
        </w:rPr>
        <w:t xml:space="preserve">. </w:t>
      </w:r>
      <w:proofErr w:type="spellStart"/>
      <w:r w:rsidR="00F30FD3">
        <w:rPr>
          <w:rFonts w:cs="Arial"/>
          <w:b/>
          <w:sz w:val="18"/>
          <w:szCs w:val="18"/>
        </w:rPr>
        <w:t>Бусад</w:t>
      </w:r>
      <w:proofErr w:type="spellEnd"/>
      <w:r w:rsidR="00BE3394" w:rsidRPr="004006C9">
        <w:rPr>
          <w:rFonts w:cs="Arial"/>
          <w:b/>
          <w:sz w:val="18"/>
          <w:szCs w:val="18"/>
        </w:rPr>
        <w:t xml:space="preserve"> </w:t>
      </w:r>
      <w:proofErr w:type="spellStart"/>
      <w:r w:rsidR="00F30FD3">
        <w:rPr>
          <w:rFonts w:cs="Arial"/>
          <w:b/>
          <w:sz w:val="18"/>
          <w:szCs w:val="18"/>
        </w:rPr>
        <w:t>зардал</w:t>
      </w:r>
      <w:proofErr w:type="spellEnd"/>
    </w:p>
    <w:p w:rsidR="00BE3394" w:rsidRPr="002B1C12" w:rsidRDefault="00F30FD3" w:rsidP="00EE2844">
      <w:pPr>
        <w:numPr>
          <w:ilvl w:val="1"/>
          <w:numId w:val="12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Тухайн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тусгай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гэрээ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тодорхой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нөхц</w:t>
      </w:r>
      <w:r>
        <w:rPr>
          <w:rFonts w:cs="Arial"/>
          <w:sz w:val="18"/>
          <w:szCs w:val="18"/>
        </w:rPr>
        <w:t>ө</w:t>
      </w:r>
      <w:r>
        <w:rPr>
          <w:rFonts w:cs="Arial"/>
          <w:sz w:val="18"/>
          <w:szCs w:val="18"/>
          <w:lang w:val="mn-MN"/>
        </w:rPr>
        <w:t>лөөр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хөнгөлүүлсэн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чөлөөлсөн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татвар</w:t>
      </w:r>
    </w:p>
    <w:p w:rsidR="005670BA" w:rsidRDefault="00F30FD3" w:rsidP="00EE2844">
      <w:pPr>
        <w:numPr>
          <w:ilvl w:val="1"/>
          <w:numId w:val="12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Хөрөнгө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оруулалтын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зардал</w:t>
      </w:r>
    </w:p>
    <w:p w:rsidR="005670BA" w:rsidRDefault="00F30FD3" w:rsidP="00EE2844">
      <w:pPr>
        <w:numPr>
          <w:ilvl w:val="1"/>
          <w:numId w:val="12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Ажиллагчдын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сургалт</w:t>
      </w:r>
      <w:r w:rsidR="00BE3394" w:rsidRPr="005670BA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хөгжилд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зарцуулсан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зардал</w:t>
      </w:r>
    </w:p>
    <w:p w:rsidR="005670BA" w:rsidRDefault="00F30FD3" w:rsidP="00EE2844">
      <w:pPr>
        <w:numPr>
          <w:ilvl w:val="1"/>
          <w:numId w:val="12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Геологи</w:t>
      </w:r>
      <w:r w:rsidR="00BE3394" w:rsidRPr="005670BA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хайгуулын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зардал</w:t>
      </w:r>
    </w:p>
    <w:p w:rsidR="005670BA" w:rsidRDefault="00F30FD3" w:rsidP="00EE2844">
      <w:pPr>
        <w:numPr>
          <w:ilvl w:val="1"/>
          <w:numId w:val="12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Байгаль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хамгаалах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ажиллагаанд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зарцуулсан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зардлын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дүнг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тухайн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жилд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байгаль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хамгаалах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үйл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ажиллагаанд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зарцуулсан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нийт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зардал</w:t>
      </w:r>
    </w:p>
    <w:p w:rsidR="00BE3394" w:rsidRDefault="00F30FD3" w:rsidP="00EE2844">
      <w:pPr>
        <w:numPr>
          <w:ilvl w:val="1"/>
          <w:numId w:val="12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Гамшгаас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хамгаалахад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зориулсан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зардал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 w:rsidR="00BE3394" w:rsidRPr="005670BA">
        <w:rPr>
          <w:rFonts w:cs="Arial"/>
          <w:sz w:val="18"/>
          <w:szCs w:val="18"/>
        </w:rPr>
        <w:t xml:space="preserve">( </w:t>
      </w:r>
      <w:r>
        <w:rPr>
          <w:rFonts w:cs="Arial"/>
          <w:sz w:val="18"/>
          <w:szCs w:val="18"/>
          <w:lang w:val="mn-MN"/>
        </w:rPr>
        <w:t>Гамшгаас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хамгаалах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тухай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хуулийн</w:t>
      </w:r>
      <w:r w:rsidR="00BE3394" w:rsidRPr="005670BA">
        <w:rPr>
          <w:rFonts w:cs="Arial"/>
          <w:sz w:val="18"/>
          <w:szCs w:val="18"/>
          <w:lang w:val="mn-MN"/>
        </w:rPr>
        <w:t xml:space="preserve"> 27 </w:t>
      </w:r>
      <w:r>
        <w:rPr>
          <w:rFonts w:cs="Arial"/>
          <w:sz w:val="18"/>
          <w:szCs w:val="18"/>
          <w:lang w:val="mn-MN"/>
        </w:rPr>
        <w:t>дугаар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зүйлийн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дагуу</w:t>
      </w:r>
      <w:r w:rsidR="00BE3394" w:rsidRPr="005670BA">
        <w:rPr>
          <w:rFonts w:cs="Arial"/>
          <w:sz w:val="18"/>
          <w:szCs w:val="18"/>
        </w:rPr>
        <w:t>)</w:t>
      </w:r>
      <w:r w:rsidR="00BE3394" w:rsidRPr="005670BA">
        <w:rPr>
          <w:rFonts w:cs="Arial"/>
          <w:sz w:val="18"/>
          <w:szCs w:val="18"/>
          <w:lang w:val="mn-MN"/>
        </w:rPr>
        <w:t>.</w:t>
      </w:r>
    </w:p>
    <w:p w:rsidR="00EE2844" w:rsidRPr="005670BA" w:rsidRDefault="00EE2844" w:rsidP="00EE2844">
      <w:pPr>
        <w:suppressLineNumbers/>
        <w:spacing w:after="0" w:line="240" w:lineRule="auto"/>
        <w:ind w:left="720" w:right="-720"/>
        <w:jc w:val="both"/>
        <w:rPr>
          <w:rFonts w:cs="Arial"/>
          <w:sz w:val="18"/>
          <w:szCs w:val="18"/>
          <w:lang w:val="mn-MN"/>
        </w:rPr>
      </w:pPr>
    </w:p>
    <w:p w:rsidR="00BE3394" w:rsidRPr="004006C9" w:rsidRDefault="005670BA" w:rsidP="00EE2844">
      <w:pPr>
        <w:suppressLineNumbers/>
        <w:spacing w:after="0" w:line="240" w:lineRule="auto"/>
        <w:ind w:left="270" w:right="-720"/>
        <w:jc w:val="both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8</w:t>
      </w:r>
      <w:r w:rsidR="00BE3394" w:rsidRPr="004006C9">
        <w:rPr>
          <w:rFonts w:cs="Arial"/>
          <w:b/>
          <w:sz w:val="18"/>
          <w:szCs w:val="18"/>
          <w:lang w:val="mn-MN"/>
        </w:rPr>
        <w:t xml:space="preserve">. </w:t>
      </w:r>
      <w:r w:rsidR="00F30FD3">
        <w:rPr>
          <w:rFonts w:cs="Arial"/>
          <w:b/>
          <w:sz w:val="18"/>
          <w:szCs w:val="18"/>
          <w:lang w:val="mn-MN"/>
        </w:rPr>
        <w:t>Хандив</w:t>
      </w:r>
      <w:r w:rsidR="00BE3394" w:rsidRPr="004006C9">
        <w:rPr>
          <w:rFonts w:cs="Arial"/>
          <w:b/>
          <w:sz w:val="18"/>
          <w:szCs w:val="18"/>
          <w:lang w:val="mn-MN"/>
        </w:rPr>
        <w:t xml:space="preserve">, </w:t>
      </w:r>
      <w:r w:rsidR="00F30FD3">
        <w:rPr>
          <w:rFonts w:cs="Arial"/>
          <w:b/>
          <w:sz w:val="18"/>
          <w:szCs w:val="18"/>
          <w:lang w:val="mn-MN"/>
        </w:rPr>
        <w:t>дэмжлэг</w:t>
      </w:r>
    </w:p>
    <w:p w:rsidR="005670BA" w:rsidRDefault="00F30FD3" w:rsidP="00EE2844">
      <w:pPr>
        <w:numPr>
          <w:ilvl w:val="1"/>
          <w:numId w:val="13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Төрийн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бус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байгууллагад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өгсөн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хандив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дэмжлэг</w:t>
      </w:r>
    </w:p>
    <w:p w:rsidR="005670BA" w:rsidRDefault="00F30FD3" w:rsidP="00EE2844">
      <w:pPr>
        <w:numPr>
          <w:ilvl w:val="1"/>
          <w:numId w:val="13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Төрийн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бус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байгууллагад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өгсөн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бус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хандив</w:t>
      </w:r>
      <w:r w:rsidR="00BE3394" w:rsidRPr="005670BA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дэмжлэг</w:t>
      </w:r>
    </w:p>
    <w:p w:rsidR="005670BA" w:rsidRDefault="00F30FD3" w:rsidP="00EE2844">
      <w:pPr>
        <w:numPr>
          <w:ilvl w:val="1"/>
          <w:numId w:val="13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Бусад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BE3394" w:rsidRPr="005670BA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байгууллагад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өгсөн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хандив</w:t>
      </w:r>
      <w:r w:rsidR="00BE3394" w:rsidRPr="005670BA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дэмжлэг</w:t>
      </w:r>
    </w:p>
    <w:p w:rsidR="005670BA" w:rsidRDefault="00F30FD3" w:rsidP="00EE2844">
      <w:pPr>
        <w:numPr>
          <w:ilvl w:val="1"/>
          <w:numId w:val="13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Бусад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аж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BE3394" w:rsidRPr="005670BA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байгууллагад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өгсөн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бус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хандив</w:t>
      </w:r>
      <w:r w:rsidR="00BE3394" w:rsidRPr="005670BA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дэмжлэг</w:t>
      </w:r>
    </w:p>
    <w:p w:rsidR="005670BA" w:rsidRDefault="00F30FD3" w:rsidP="00EE2844">
      <w:pPr>
        <w:numPr>
          <w:ilvl w:val="1"/>
          <w:numId w:val="13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Иргэдэд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өгсөн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дэмжлэг</w:t>
      </w:r>
    </w:p>
    <w:p w:rsidR="00BE3394" w:rsidRDefault="00F30FD3" w:rsidP="00EE2844">
      <w:pPr>
        <w:numPr>
          <w:ilvl w:val="1"/>
          <w:numId w:val="13"/>
        </w:numPr>
        <w:suppressLineNumbers/>
        <w:spacing w:after="0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Иргэдэд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өгсөн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мөнгөн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бус</w:t>
      </w:r>
      <w:r w:rsidR="00BE3394" w:rsidRPr="005670BA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дэмжлэг</w:t>
      </w:r>
    </w:p>
    <w:p w:rsidR="00EE2844" w:rsidRPr="005670BA" w:rsidRDefault="00EE2844" w:rsidP="00EE2844">
      <w:pPr>
        <w:suppressLineNumbers/>
        <w:spacing w:after="0" w:line="240" w:lineRule="auto"/>
        <w:ind w:left="720" w:right="-720"/>
        <w:jc w:val="both"/>
        <w:rPr>
          <w:rFonts w:cs="Arial"/>
          <w:sz w:val="18"/>
          <w:szCs w:val="18"/>
          <w:lang w:val="mn-MN"/>
        </w:rPr>
      </w:pPr>
    </w:p>
    <w:p w:rsidR="00BE3394" w:rsidRDefault="00F30FD3" w:rsidP="00BE3394">
      <w:pPr>
        <w:spacing w:after="100" w:afterAutospacing="1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энэ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тайлангаа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гарган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аудитороор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баталгаажуулан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дараахь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тодорхойлолтыг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хүлээн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зөвшөөрсөн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байна</w:t>
      </w:r>
      <w:r w:rsidR="00BE3394" w:rsidRPr="002B1C12">
        <w:rPr>
          <w:rFonts w:cs="Arial"/>
          <w:sz w:val="18"/>
          <w:szCs w:val="18"/>
          <w:lang w:val="mn-MN"/>
        </w:rPr>
        <w:t xml:space="preserve">. </w:t>
      </w:r>
      <w:r>
        <w:rPr>
          <w:rFonts w:cs="Arial"/>
          <w:sz w:val="18"/>
          <w:szCs w:val="18"/>
          <w:lang w:val="mn-MN"/>
        </w:rPr>
        <w:t>Үүнд</w:t>
      </w:r>
      <w:r w:rsidR="00BE3394" w:rsidRPr="002B1C12">
        <w:rPr>
          <w:rFonts w:cs="Arial"/>
          <w:sz w:val="18"/>
          <w:szCs w:val="18"/>
          <w:lang w:val="mn-MN"/>
        </w:rPr>
        <w:t>:</w:t>
      </w:r>
    </w:p>
    <w:p w:rsidR="00BE3394" w:rsidRPr="002B1C12" w:rsidRDefault="00BE3394" w:rsidP="00BE3394">
      <w:pPr>
        <w:spacing w:after="100" w:afterAutospacing="1" w:line="240" w:lineRule="auto"/>
        <w:ind w:right="-720"/>
        <w:jc w:val="both"/>
        <w:rPr>
          <w:rFonts w:cs="Arial"/>
          <w:b/>
          <w:sz w:val="18"/>
          <w:szCs w:val="18"/>
          <w:lang w:val="mn-MN"/>
        </w:rPr>
      </w:pPr>
      <w:r w:rsidRPr="002B1C12">
        <w:rPr>
          <w:rFonts w:cs="Arial"/>
          <w:b/>
          <w:sz w:val="18"/>
          <w:szCs w:val="18"/>
          <w:lang w:val="mn-MN"/>
        </w:rPr>
        <w:t>“</w:t>
      </w:r>
      <w:r w:rsidR="00F30FD3">
        <w:rPr>
          <w:rFonts w:cs="Arial"/>
          <w:b/>
          <w:sz w:val="18"/>
          <w:szCs w:val="18"/>
          <w:lang w:val="mn-MN"/>
        </w:rPr>
        <w:t>Тус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компанийн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энэхүү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тайлан</w:t>
      </w:r>
      <w:r w:rsidRPr="002B1C12">
        <w:rPr>
          <w:rFonts w:cs="Arial"/>
          <w:b/>
          <w:sz w:val="18"/>
          <w:szCs w:val="18"/>
          <w:lang w:val="mn-MN"/>
        </w:rPr>
        <w:t xml:space="preserve"> “</w:t>
      </w:r>
      <w:r w:rsidR="00F30FD3">
        <w:rPr>
          <w:rFonts w:cs="Arial"/>
          <w:b/>
          <w:sz w:val="18"/>
          <w:szCs w:val="18"/>
          <w:lang w:val="mn-MN"/>
        </w:rPr>
        <w:t>нягтлан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бодох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бүртгэлийн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мөнгөн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суурь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зарчмын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дагуу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боловсруулагдсан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бөгөөд</w:t>
      </w:r>
      <w:r w:rsidRPr="002B1C12">
        <w:rPr>
          <w:rFonts w:cs="Arial"/>
          <w:b/>
          <w:sz w:val="18"/>
          <w:szCs w:val="18"/>
          <w:lang w:val="mn-MN"/>
        </w:rPr>
        <w:t xml:space="preserve"> 20... </w:t>
      </w:r>
      <w:r w:rsidR="00F30FD3">
        <w:rPr>
          <w:rFonts w:cs="Arial"/>
          <w:b/>
          <w:sz w:val="18"/>
          <w:szCs w:val="18"/>
          <w:lang w:val="mn-MN"/>
        </w:rPr>
        <w:t>оны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санхүүгийн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жилийн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нэгдсэн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тайлан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Монгол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Улсын</w:t>
      </w:r>
      <w:r w:rsidRPr="002B1C12">
        <w:rPr>
          <w:rFonts w:cs="Arial"/>
          <w:b/>
          <w:sz w:val="18"/>
          <w:szCs w:val="18"/>
          <w:lang w:val="mn-MN"/>
        </w:rPr>
        <w:t xml:space="preserve"> “</w:t>
      </w:r>
      <w:r w:rsidR="00F30FD3">
        <w:rPr>
          <w:rFonts w:cs="Arial"/>
          <w:b/>
          <w:sz w:val="18"/>
          <w:szCs w:val="18"/>
          <w:lang w:val="mn-MN"/>
        </w:rPr>
        <w:t>Нягтлан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бодох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бүртгэлийн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тухай</w:t>
      </w:r>
      <w:r w:rsidRPr="002B1C12">
        <w:rPr>
          <w:rFonts w:cs="Arial"/>
          <w:b/>
          <w:sz w:val="18"/>
          <w:szCs w:val="18"/>
          <w:lang w:val="mn-MN"/>
        </w:rPr>
        <w:t xml:space="preserve">” 2001 </w:t>
      </w:r>
      <w:r w:rsidR="00F30FD3">
        <w:rPr>
          <w:rFonts w:cs="Arial"/>
          <w:b/>
          <w:sz w:val="18"/>
          <w:szCs w:val="18"/>
          <w:lang w:val="mn-MN"/>
        </w:rPr>
        <w:t>оны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хуулийн</w:t>
      </w:r>
      <w:r w:rsidRPr="002B1C12">
        <w:rPr>
          <w:rFonts w:cs="Arial"/>
          <w:b/>
          <w:sz w:val="18"/>
          <w:szCs w:val="18"/>
          <w:lang w:val="mn-MN"/>
        </w:rPr>
        <w:t xml:space="preserve"> 10.1- </w:t>
      </w:r>
      <w:r w:rsidR="00F30FD3">
        <w:rPr>
          <w:rFonts w:cs="Arial"/>
          <w:b/>
          <w:sz w:val="18"/>
          <w:szCs w:val="18"/>
          <w:lang w:val="mn-MN"/>
        </w:rPr>
        <w:t>д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зааснаар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Санхүүгийн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тайлагналын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олон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улсын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стандартын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дагуу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хийгдсэн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болно</w:t>
      </w:r>
      <w:r w:rsidRPr="002B1C12">
        <w:rPr>
          <w:rFonts w:cs="Arial"/>
          <w:b/>
          <w:sz w:val="18"/>
          <w:szCs w:val="18"/>
          <w:lang w:val="mn-MN"/>
        </w:rPr>
        <w:t xml:space="preserve">. </w:t>
      </w:r>
      <w:r w:rsidR="00F30FD3">
        <w:rPr>
          <w:rFonts w:cs="Arial"/>
          <w:b/>
          <w:sz w:val="18"/>
          <w:szCs w:val="18"/>
          <w:lang w:val="mn-MN"/>
        </w:rPr>
        <w:t>Тус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компанийн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санхүүгийн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нэгдсэн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тайланг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баталгаажуулсан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аудитын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байгууллагын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дүгнэлтийг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хавсаргав</w:t>
      </w:r>
      <w:r w:rsidRPr="002B1C12">
        <w:rPr>
          <w:rFonts w:cs="Arial"/>
          <w:b/>
          <w:sz w:val="18"/>
          <w:szCs w:val="18"/>
          <w:lang w:val="mn-MN"/>
        </w:rPr>
        <w:t xml:space="preserve">. </w:t>
      </w:r>
    </w:p>
    <w:p w:rsidR="00BE3394" w:rsidRDefault="00F30FD3" w:rsidP="00EE2844">
      <w:pPr>
        <w:spacing w:after="100" w:afterAutospacing="1" w:line="240" w:lineRule="auto"/>
        <w:ind w:right="-720"/>
        <w:jc w:val="both"/>
        <w:rPr>
          <w:rFonts w:cs="Arial"/>
          <w:sz w:val="18"/>
          <w:szCs w:val="18"/>
          <w:lang w:val="mn-MN"/>
        </w:rPr>
      </w:pPr>
      <w:r>
        <w:rPr>
          <w:rFonts w:cs="Arial"/>
          <w:sz w:val="18"/>
          <w:szCs w:val="18"/>
          <w:lang w:val="mn-MN"/>
        </w:rPr>
        <w:t>Аж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ахуйн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нэгжийн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зохих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албан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тушаалтны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нэр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гарын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үсэг</w:t>
      </w:r>
      <w:r w:rsidR="00BE3394" w:rsidRPr="002B1C12">
        <w:rPr>
          <w:rFonts w:cs="Arial"/>
          <w:sz w:val="18"/>
          <w:szCs w:val="18"/>
          <w:lang w:val="mn-MN"/>
        </w:rPr>
        <w:t xml:space="preserve">, </w:t>
      </w:r>
      <w:r>
        <w:rPr>
          <w:rFonts w:cs="Arial"/>
          <w:sz w:val="18"/>
          <w:szCs w:val="18"/>
          <w:lang w:val="mn-MN"/>
        </w:rPr>
        <w:t>огноо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зэргийг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бичиж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тамга</w:t>
      </w:r>
      <w:r w:rsidR="00BE3394" w:rsidRPr="002B1C12">
        <w:rPr>
          <w:rFonts w:cs="Arial"/>
          <w:sz w:val="18"/>
          <w:szCs w:val="18"/>
          <w:lang w:val="mn-MN"/>
        </w:rPr>
        <w:t xml:space="preserve"> </w:t>
      </w:r>
      <w:r>
        <w:rPr>
          <w:rFonts w:cs="Arial"/>
          <w:sz w:val="18"/>
          <w:szCs w:val="18"/>
          <w:lang w:val="mn-MN"/>
        </w:rPr>
        <w:t>дарна</w:t>
      </w:r>
      <w:r w:rsidR="00BE3394" w:rsidRPr="002B1C12">
        <w:rPr>
          <w:rFonts w:cs="Arial"/>
          <w:sz w:val="18"/>
          <w:szCs w:val="18"/>
          <w:lang w:val="mn-MN"/>
        </w:rPr>
        <w:t>.</w:t>
      </w:r>
    </w:p>
    <w:p w:rsidR="002F76DA" w:rsidRDefault="002F76DA" w:rsidP="00EE2844">
      <w:pPr>
        <w:spacing w:after="100" w:afterAutospacing="1" w:line="240" w:lineRule="auto"/>
        <w:ind w:right="-720"/>
        <w:jc w:val="both"/>
        <w:rPr>
          <w:rFonts w:cs="Arial"/>
          <w:sz w:val="18"/>
          <w:szCs w:val="18"/>
          <w:lang w:val="mn-MN"/>
        </w:rPr>
      </w:pPr>
    </w:p>
    <w:p w:rsidR="002F76DA" w:rsidRDefault="002F76DA" w:rsidP="00EE2844">
      <w:pPr>
        <w:spacing w:after="100" w:afterAutospacing="1" w:line="240" w:lineRule="auto"/>
        <w:ind w:right="-720"/>
        <w:jc w:val="both"/>
        <w:rPr>
          <w:rFonts w:cs="Arial"/>
          <w:b/>
          <w:sz w:val="18"/>
          <w:szCs w:val="18"/>
          <w:lang w:val="mn-MN"/>
        </w:rPr>
      </w:pPr>
    </w:p>
    <w:p w:rsidR="00BE3394" w:rsidRPr="002B1C12" w:rsidRDefault="00F30FD3" w:rsidP="00BE3394">
      <w:pPr>
        <w:spacing w:line="240" w:lineRule="auto"/>
        <w:ind w:right="-562"/>
        <w:contextualSpacing/>
        <w:jc w:val="center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Монголын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олборлох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үйлдвэрлэлийн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ил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тод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байдлын</w:t>
      </w:r>
    </w:p>
    <w:p w:rsidR="00BE3394" w:rsidRPr="002B1C12" w:rsidRDefault="00F30FD3" w:rsidP="00BE3394">
      <w:pPr>
        <w:spacing w:line="240" w:lineRule="auto"/>
        <w:ind w:right="-562"/>
        <w:contextualSpacing/>
        <w:jc w:val="center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санаачлагын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ажлын</w:t>
      </w:r>
      <w:r w:rsidR="00BE3394"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алба</w:t>
      </w:r>
    </w:p>
    <w:p w:rsidR="00BE3394" w:rsidRPr="002B1C12" w:rsidRDefault="00BE3394" w:rsidP="00BE3394">
      <w:pPr>
        <w:spacing w:line="240" w:lineRule="auto"/>
        <w:ind w:right="-562"/>
        <w:contextualSpacing/>
        <w:rPr>
          <w:rFonts w:cs="Arial"/>
          <w:b/>
          <w:sz w:val="18"/>
          <w:szCs w:val="18"/>
          <w:lang w:val="mn-MN"/>
        </w:rPr>
      </w:pPr>
    </w:p>
    <w:p w:rsidR="00BE3394" w:rsidRPr="002B1C12" w:rsidRDefault="00F30FD3" w:rsidP="00BE3394">
      <w:pPr>
        <w:spacing w:line="240" w:lineRule="auto"/>
        <w:ind w:right="-562"/>
        <w:contextualSpacing/>
        <w:jc w:val="center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Утас</w:t>
      </w:r>
      <w:r w:rsidR="00BE3394" w:rsidRPr="002B1C12">
        <w:rPr>
          <w:rFonts w:cs="Arial"/>
          <w:b/>
          <w:sz w:val="18"/>
          <w:szCs w:val="18"/>
          <w:lang w:val="mn-MN"/>
        </w:rPr>
        <w:t>: (976)-70110525</w:t>
      </w:r>
    </w:p>
    <w:p w:rsidR="00BE3394" w:rsidRDefault="00F30FD3" w:rsidP="00BE3394">
      <w:pPr>
        <w:spacing w:line="240" w:lineRule="auto"/>
        <w:ind w:right="-562"/>
        <w:contextualSpacing/>
        <w:jc w:val="center"/>
        <w:rPr>
          <w:rFonts w:cs="Arial"/>
          <w:b/>
          <w:sz w:val="18"/>
          <w:szCs w:val="18"/>
          <w:lang w:val="mn-MN"/>
        </w:rPr>
      </w:pPr>
      <w:r>
        <w:rPr>
          <w:rFonts w:cs="Arial"/>
          <w:b/>
          <w:sz w:val="18"/>
          <w:szCs w:val="18"/>
          <w:lang w:val="mn-MN"/>
        </w:rPr>
        <w:t>Факс</w:t>
      </w:r>
      <w:r w:rsidR="00BE3394" w:rsidRPr="002B1C12">
        <w:rPr>
          <w:rFonts w:cs="Arial"/>
          <w:b/>
          <w:sz w:val="18"/>
          <w:szCs w:val="18"/>
          <w:lang w:val="mn-MN"/>
        </w:rPr>
        <w:t>: (976)-70110155</w:t>
      </w:r>
    </w:p>
    <w:p w:rsidR="002F76DA" w:rsidRDefault="002F76DA" w:rsidP="00BE3394">
      <w:pPr>
        <w:spacing w:line="240" w:lineRule="auto"/>
        <w:ind w:right="-562"/>
        <w:contextualSpacing/>
        <w:jc w:val="center"/>
        <w:rPr>
          <w:rFonts w:cs="Arial"/>
          <w:b/>
          <w:sz w:val="18"/>
          <w:szCs w:val="18"/>
          <w:lang w:val="mn-MN"/>
        </w:rPr>
      </w:pPr>
    </w:p>
    <w:p w:rsidR="002F76DA" w:rsidRDefault="002F76DA" w:rsidP="00BE3394">
      <w:pPr>
        <w:spacing w:line="240" w:lineRule="auto"/>
        <w:ind w:right="-562"/>
        <w:contextualSpacing/>
        <w:jc w:val="center"/>
        <w:rPr>
          <w:rFonts w:cs="Arial"/>
          <w:b/>
          <w:sz w:val="18"/>
          <w:szCs w:val="18"/>
          <w:lang w:val="mn-MN"/>
        </w:rPr>
      </w:pPr>
    </w:p>
    <w:p w:rsidR="002F76DA" w:rsidRPr="002B1C12" w:rsidRDefault="002F76DA" w:rsidP="00BE3394">
      <w:pPr>
        <w:spacing w:line="240" w:lineRule="auto"/>
        <w:ind w:right="-562"/>
        <w:contextualSpacing/>
        <w:jc w:val="center"/>
        <w:rPr>
          <w:rFonts w:cs="Arial"/>
          <w:b/>
          <w:sz w:val="18"/>
          <w:szCs w:val="18"/>
          <w:lang w:val="mn-MN"/>
        </w:rPr>
      </w:pPr>
    </w:p>
    <w:p w:rsidR="002146C1" w:rsidRPr="00BE3394" w:rsidRDefault="00BE3394" w:rsidP="005670BA">
      <w:pPr>
        <w:ind w:left="3600" w:right="-561" w:firstLine="720"/>
        <w:rPr>
          <w:i/>
          <w:color w:val="000099"/>
          <w:sz w:val="18"/>
          <w:szCs w:val="18"/>
          <w:lang w:val="mn-MN"/>
        </w:rPr>
      </w:pPr>
      <w:r w:rsidRPr="002B1C12">
        <w:rPr>
          <w:rFonts w:cs="Arial"/>
          <w:b/>
          <w:sz w:val="18"/>
          <w:szCs w:val="18"/>
          <w:lang w:val="mn-MN"/>
        </w:rPr>
        <w:t xml:space="preserve">- </w:t>
      </w:r>
      <w:r w:rsidR="00F30FD3">
        <w:rPr>
          <w:rFonts w:cs="Arial"/>
          <w:b/>
          <w:sz w:val="18"/>
          <w:szCs w:val="18"/>
          <w:lang w:val="mn-MN"/>
        </w:rPr>
        <w:t>о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О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 w:rsidR="00F30FD3">
        <w:rPr>
          <w:rFonts w:cs="Arial"/>
          <w:b/>
          <w:sz w:val="18"/>
          <w:szCs w:val="18"/>
          <w:lang w:val="mn-MN"/>
        </w:rPr>
        <w:t>о</w:t>
      </w:r>
      <w:r w:rsidRPr="002B1C12">
        <w:rPr>
          <w:rFonts w:cs="Arial"/>
          <w:b/>
          <w:sz w:val="18"/>
          <w:szCs w:val="18"/>
          <w:lang w:val="mn-MN"/>
        </w:rPr>
        <w:t xml:space="preserve"> </w:t>
      </w:r>
      <w:r>
        <w:rPr>
          <w:rFonts w:cs="Arial"/>
          <w:b/>
          <w:sz w:val="18"/>
          <w:szCs w:val="18"/>
          <w:lang w:val="mn-MN"/>
        </w:rPr>
        <w:t>–</w:t>
      </w:r>
    </w:p>
    <w:sectPr w:rsidR="002146C1" w:rsidRPr="00BE3394" w:rsidSect="00692C24">
      <w:pgSz w:w="12240" w:h="15840" w:code="1"/>
      <w:pgMar w:top="907" w:right="1440" w:bottom="576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7616"/>
    <w:multiLevelType w:val="hybridMultilevel"/>
    <w:tmpl w:val="3B520424"/>
    <w:lvl w:ilvl="0" w:tplc="395E1A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2054801"/>
    <w:multiLevelType w:val="hybridMultilevel"/>
    <w:tmpl w:val="2294E9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51756"/>
    <w:multiLevelType w:val="hybridMultilevel"/>
    <w:tmpl w:val="44A24B24"/>
    <w:lvl w:ilvl="0" w:tplc="6D9C94B4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4D47167"/>
    <w:multiLevelType w:val="hybridMultilevel"/>
    <w:tmpl w:val="C2CCBD20"/>
    <w:lvl w:ilvl="0" w:tplc="0EB0D4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4D75613"/>
    <w:multiLevelType w:val="multilevel"/>
    <w:tmpl w:val="7E644ADC"/>
    <w:styleLink w:val="Styl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5">
    <w:nsid w:val="454D6A4E"/>
    <w:multiLevelType w:val="multilevel"/>
    <w:tmpl w:val="DB5260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4DF86EBA"/>
    <w:multiLevelType w:val="hybridMultilevel"/>
    <w:tmpl w:val="39FE1B0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5C4B6D40"/>
    <w:multiLevelType w:val="multilevel"/>
    <w:tmpl w:val="EDC07D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8">
    <w:nsid w:val="63B015C5"/>
    <w:multiLevelType w:val="multilevel"/>
    <w:tmpl w:val="9AFAE3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65541126"/>
    <w:multiLevelType w:val="hybridMultilevel"/>
    <w:tmpl w:val="28C2E05E"/>
    <w:lvl w:ilvl="0" w:tplc="389C1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261635"/>
    <w:multiLevelType w:val="multilevel"/>
    <w:tmpl w:val="4D7E5A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74FD5DDA"/>
    <w:multiLevelType w:val="hybridMultilevel"/>
    <w:tmpl w:val="3FD65EE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EE00AE"/>
    <w:multiLevelType w:val="multilevel"/>
    <w:tmpl w:val="A762F13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3">
    <w:nsid w:val="76BC6609"/>
    <w:multiLevelType w:val="multilevel"/>
    <w:tmpl w:val="656C55E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>
    <w:nsid w:val="77E3224E"/>
    <w:multiLevelType w:val="multilevel"/>
    <w:tmpl w:val="7E644ADC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14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7"/>
  </w:num>
  <w:num w:numId="12">
    <w:abstractNumId w:val="5"/>
  </w:num>
  <w:num w:numId="13">
    <w:abstractNumId w:val="13"/>
  </w:num>
  <w:num w:numId="14">
    <w:abstractNumId w:val="11"/>
  </w:num>
  <w:num w:numId="15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584AF0"/>
    <w:rsid w:val="00003F10"/>
    <w:rsid w:val="00027398"/>
    <w:rsid w:val="0003030D"/>
    <w:rsid w:val="00046896"/>
    <w:rsid w:val="00046DE5"/>
    <w:rsid w:val="000502B8"/>
    <w:rsid w:val="000546E0"/>
    <w:rsid w:val="00070667"/>
    <w:rsid w:val="00080937"/>
    <w:rsid w:val="00081A93"/>
    <w:rsid w:val="00097FA1"/>
    <w:rsid w:val="000A4AAE"/>
    <w:rsid w:val="000B20C9"/>
    <w:rsid w:val="000B342A"/>
    <w:rsid w:val="000B6D47"/>
    <w:rsid w:val="000C3E52"/>
    <w:rsid w:val="000D4420"/>
    <w:rsid w:val="000E20A7"/>
    <w:rsid w:val="000F2F47"/>
    <w:rsid w:val="000F4BE9"/>
    <w:rsid w:val="00114E92"/>
    <w:rsid w:val="00116E9C"/>
    <w:rsid w:val="001202F4"/>
    <w:rsid w:val="001259E9"/>
    <w:rsid w:val="0013413E"/>
    <w:rsid w:val="0014391C"/>
    <w:rsid w:val="00143E3A"/>
    <w:rsid w:val="00156539"/>
    <w:rsid w:val="001606FD"/>
    <w:rsid w:val="0018705A"/>
    <w:rsid w:val="001874BB"/>
    <w:rsid w:val="001876DC"/>
    <w:rsid w:val="00193AE6"/>
    <w:rsid w:val="0019482E"/>
    <w:rsid w:val="001A418E"/>
    <w:rsid w:val="001A4B70"/>
    <w:rsid w:val="001B29E9"/>
    <w:rsid w:val="001B6E1B"/>
    <w:rsid w:val="001B786A"/>
    <w:rsid w:val="001C3517"/>
    <w:rsid w:val="001C6526"/>
    <w:rsid w:val="001E3AA7"/>
    <w:rsid w:val="001E7823"/>
    <w:rsid w:val="001F2E77"/>
    <w:rsid w:val="00200793"/>
    <w:rsid w:val="00201ABD"/>
    <w:rsid w:val="00203C10"/>
    <w:rsid w:val="002146C1"/>
    <w:rsid w:val="00214E10"/>
    <w:rsid w:val="0022560D"/>
    <w:rsid w:val="0022763A"/>
    <w:rsid w:val="002461DD"/>
    <w:rsid w:val="0025528C"/>
    <w:rsid w:val="00275183"/>
    <w:rsid w:val="00286F32"/>
    <w:rsid w:val="002969C8"/>
    <w:rsid w:val="002A6C5C"/>
    <w:rsid w:val="002B176A"/>
    <w:rsid w:val="002B6706"/>
    <w:rsid w:val="002C4AED"/>
    <w:rsid w:val="002F2736"/>
    <w:rsid w:val="002F6213"/>
    <w:rsid w:val="002F76DA"/>
    <w:rsid w:val="003327CE"/>
    <w:rsid w:val="00334C63"/>
    <w:rsid w:val="00335BDC"/>
    <w:rsid w:val="003433F1"/>
    <w:rsid w:val="003441C5"/>
    <w:rsid w:val="00352F49"/>
    <w:rsid w:val="003544E2"/>
    <w:rsid w:val="003567BF"/>
    <w:rsid w:val="00360F28"/>
    <w:rsid w:val="00364139"/>
    <w:rsid w:val="003812B8"/>
    <w:rsid w:val="003A027F"/>
    <w:rsid w:val="003B5A45"/>
    <w:rsid w:val="003B626B"/>
    <w:rsid w:val="003B7469"/>
    <w:rsid w:val="003C6B59"/>
    <w:rsid w:val="003D0F92"/>
    <w:rsid w:val="003D4A2B"/>
    <w:rsid w:val="003E4708"/>
    <w:rsid w:val="003E791E"/>
    <w:rsid w:val="004071ED"/>
    <w:rsid w:val="00414D9E"/>
    <w:rsid w:val="004225F6"/>
    <w:rsid w:val="00422A17"/>
    <w:rsid w:val="00425281"/>
    <w:rsid w:val="004279BB"/>
    <w:rsid w:val="00435740"/>
    <w:rsid w:val="00440A2B"/>
    <w:rsid w:val="004537B9"/>
    <w:rsid w:val="00456763"/>
    <w:rsid w:val="00465A21"/>
    <w:rsid w:val="0047608F"/>
    <w:rsid w:val="00480172"/>
    <w:rsid w:val="00482F01"/>
    <w:rsid w:val="004A7E9C"/>
    <w:rsid w:val="004B1EF2"/>
    <w:rsid w:val="004D0D1F"/>
    <w:rsid w:val="004E0FB4"/>
    <w:rsid w:val="004E2932"/>
    <w:rsid w:val="004E74C6"/>
    <w:rsid w:val="004F04B3"/>
    <w:rsid w:val="0051086A"/>
    <w:rsid w:val="00515047"/>
    <w:rsid w:val="00517833"/>
    <w:rsid w:val="00540D25"/>
    <w:rsid w:val="0056242A"/>
    <w:rsid w:val="00565862"/>
    <w:rsid w:val="005670BA"/>
    <w:rsid w:val="00581FEA"/>
    <w:rsid w:val="00583283"/>
    <w:rsid w:val="00584AF0"/>
    <w:rsid w:val="00592FB0"/>
    <w:rsid w:val="005A0F7D"/>
    <w:rsid w:val="005A5F19"/>
    <w:rsid w:val="005C7DDB"/>
    <w:rsid w:val="005E4F57"/>
    <w:rsid w:val="005F0ACC"/>
    <w:rsid w:val="00612674"/>
    <w:rsid w:val="0061278F"/>
    <w:rsid w:val="0061665A"/>
    <w:rsid w:val="00620787"/>
    <w:rsid w:val="00620E3E"/>
    <w:rsid w:val="00623B60"/>
    <w:rsid w:val="00626AE7"/>
    <w:rsid w:val="0063734D"/>
    <w:rsid w:val="00652F72"/>
    <w:rsid w:val="0067143A"/>
    <w:rsid w:val="00684C79"/>
    <w:rsid w:val="006901D0"/>
    <w:rsid w:val="00692C24"/>
    <w:rsid w:val="006A1471"/>
    <w:rsid w:val="006A4EBA"/>
    <w:rsid w:val="006A7F13"/>
    <w:rsid w:val="006B2A8B"/>
    <w:rsid w:val="006D050F"/>
    <w:rsid w:val="006E0FD9"/>
    <w:rsid w:val="006E275E"/>
    <w:rsid w:val="006E3B3D"/>
    <w:rsid w:val="00701904"/>
    <w:rsid w:val="007074D2"/>
    <w:rsid w:val="00713F27"/>
    <w:rsid w:val="007348F6"/>
    <w:rsid w:val="0073789D"/>
    <w:rsid w:val="00741EE8"/>
    <w:rsid w:val="00744A3E"/>
    <w:rsid w:val="007535AB"/>
    <w:rsid w:val="007536E0"/>
    <w:rsid w:val="007551F9"/>
    <w:rsid w:val="007763D8"/>
    <w:rsid w:val="00780189"/>
    <w:rsid w:val="007952B7"/>
    <w:rsid w:val="007A1620"/>
    <w:rsid w:val="007A674A"/>
    <w:rsid w:val="007B6211"/>
    <w:rsid w:val="007C2C3C"/>
    <w:rsid w:val="007C4AE1"/>
    <w:rsid w:val="007D3358"/>
    <w:rsid w:val="007D5162"/>
    <w:rsid w:val="007F6F60"/>
    <w:rsid w:val="00800C2B"/>
    <w:rsid w:val="00801F1D"/>
    <w:rsid w:val="00822120"/>
    <w:rsid w:val="00842BCD"/>
    <w:rsid w:val="00855829"/>
    <w:rsid w:val="00857C5A"/>
    <w:rsid w:val="00872A94"/>
    <w:rsid w:val="00883977"/>
    <w:rsid w:val="008956C7"/>
    <w:rsid w:val="008B13D2"/>
    <w:rsid w:val="008B3EE2"/>
    <w:rsid w:val="008C6E40"/>
    <w:rsid w:val="008D395C"/>
    <w:rsid w:val="008F38C7"/>
    <w:rsid w:val="00900DFD"/>
    <w:rsid w:val="0090361A"/>
    <w:rsid w:val="00912BD3"/>
    <w:rsid w:val="00916508"/>
    <w:rsid w:val="00917ECE"/>
    <w:rsid w:val="00931009"/>
    <w:rsid w:val="00931539"/>
    <w:rsid w:val="00943584"/>
    <w:rsid w:val="00943EF9"/>
    <w:rsid w:val="00944D88"/>
    <w:rsid w:val="009600CC"/>
    <w:rsid w:val="009677FE"/>
    <w:rsid w:val="009950BA"/>
    <w:rsid w:val="009A229D"/>
    <w:rsid w:val="009A6DD9"/>
    <w:rsid w:val="009D472C"/>
    <w:rsid w:val="009D6872"/>
    <w:rsid w:val="009E73D7"/>
    <w:rsid w:val="009F0E33"/>
    <w:rsid w:val="009F438F"/>
    <w:rsid w:val="00A07EA4"/>
    <w:rsid w:val="00A30AA4"/>
    <w:rsid w:val="00A32D6D"/>
    <w:rsid w:val="00A32D97"/>
    <w:rsid w:val="00A524C4"/>
    <w:rsid w:val="00A734A8"/>
    <w:rsid w:val="00A745D4"/>
    <w:rsid w:val="00A815F5"/>
    <w:rsid w:val="00A81DFD"/>
    <w:rsid w:val="00A92247"/>
    <w:rsid w:val="00A957E1"/>
    <w:rsid w:val="00A95F89"/>
    <w:rsid w:val="00AA6BF7"/>
    <w:rsid w:val="00AC7727"/>
    <w:rsid w:val="00AD0CE5"/>
    <w:rsid w:val="00AD20AF"/>
    <w:rsid w:val="00AE4067"/>
    <w:rsid w:val="00AF177F"/>
    <w:rsid w:val="00AF3DFA"/>
    <w:rsid w:val="00AF7D64"/>
    <w:rsid w:val="00B03ED8"/>
    <w:rsid w:val="00B03F3A"/>
    <w:rsid w:val="00B07D19"/>
    <w:rsid w:val="00B1010F"/>
    <w:rsid w:val="00B13122"/>
    <w:rsid w:val="00B149E9"/>
    <w:rsid w:val="00B22F5A"/>
    <w:rsid w:val="00B259BD"/>
    <w:rsid w:val="00B25A35"/>
    <w:rsid w:val="00B348D6"/>
    <w:rsid w:val="00B34B05"/>
    <w:rsid w:val="00B50A53"/>
    <w:rsid w:val="00B55467"/>
    <w:rsid w:val="00B60036"/>
    <w:rsid w:val="00B64013"/>
    <w:rsid w:val="00B64468"/>
    <w:rsid w:val="00B74065"/>
    <w:rsid w:val="00B755E0"/>
    <w:rsid w:val="00B7574F"/>
    <w:rsid w:val="00B769DE"/>
    <w:rsid w:val="00B842F2"/>
    <w:rsid w:val="00B9476E"/>
    <w:rsid w:val="00BB083E"/>
    <w:rsid w:val="00BB6B57"/>
    <w:rsid w:val="00BC1069"/>
    <w:rsid w:val="00BD38D2"/>
    <w:rsid w:val="00BE3394"/>
    <w:rsid w:val="00BE7551"/>
    <w:rsid w:val="00C00191"/>
    <w:rsid w:val="00C02355"/>
    <w:rsid w:val="00C03498"/>
    <w:rsid w:val="00C10A6A"/>
    <w:rsid w:val="00C1193B"/>
    <w:rsid w:val="00C35D7C"/>
    <w:rsid w:val="00C50F88"/>
    <w:rsid w:val="00C5413E"/>
    <w:rsid w:val="00C9496C"/>
    <w:rsid w:val="00CA1023"/>
    <w:rsid w:val="00CA4B97"/>
    <w:rsid w:val="00CA7002"/>
    <w:rsid w:val="00CB6108"/>
    <w:rsid w:val="00CD4169"/>
    <w:rsid w:val="00CD55A8"/>
    <w:rsid w:val="00CE473E"/>
    <w:rsid w:val="00D029CF"/>
    <w:rsid w:val="00D10997"/>
    <w:rsid w:val="00D10A94"/>
    <w:rsid w:val="00D20B26"/>
    <w:rsid w:val="00D34B7C"/>
    <w:rsid w:val="00D34D07"/>
    <w:rsid w:val="00D74C19"/>
    <w:rsid w:val="00D761EE"/>
    <w:rsid w:val="00D8018A"/>
    <w:rsid w:val="00D81726"/>
    <w:rsid w:val="00DA0F81"/>
    <w:rsid w:val="00DA58E8"/>
    <w:rsid w:val="00DA62EE"/>
    <w:rsid w:val="00DB4FA3"/>
    <w:rsid w:val="00DB6032"/>
    <w:rsid w:val="00DC5CEE"/>
    <w:rsid w:val="00DC7A5C"/>
    <w:rsid w:val="00DD6352"/>
    <w:rsid w:val="00DD63EF"/>
    <w:rsid w:val="00DE08D6"/>
    <w:rsid w:val="00E02717"/>
    <w:rsid w:val="00E03CA6"/>
    <w:rsid w:val="00E10B69"/>
    <w:rsid w:val="00E16679"/>
    <w:rsid w:val="00E174DA"/>
    <w:rsid w:val="00E17E81"/>
    <w:rsid w:val="00E21E30"/>
    <w:rsid w:val="00E30687"/>
    <w:rsid w:val="00E32213"/>
    <w:rsid w:val="00E36BA2"/>
    <w:rsid w:val="00E43382"/>
    <w:rsid w:val="00E448FA"/>
    <w:rsid w:val="00E5260B"/>
    <w:rsid w:val="00E723B6"/>
    <w:rsid w:val="00E8307D"/>
    <w:rsid w:val="00E83659"/>
    <w:rsid w:val="00E94537"/>
    <w:rsid w:val="00EA53DA"/>
    <w:rsid w:val="00EB5A81"/>
    <w:rsid w:val="00ED0992"/>
    <w:rsid w:val="00ED2376"/>
    <w:rsid w:val="00EE2844"/>
    <w:rsid w:val="00EE5CCA"/>
    <w:rsid w:val="00EE66EB"/>
    <w:rsid w:val="00EE731E"/>
    <w:rsid w:val="00EF7B2B"/>
    <w:rsid w:val="00F00714"/>
    <w:rsid w:val="00F1752B"/>
    <w:rsid w:val="00F274D3"/>
    <w:rsid w:val="00F30FD3"/>
    <w:rsid w:val="00F32447"/>
    <w:rsid w:val="00F32C51"/>
    <w:rsid w:val="00F34751"/>
    <w:rsid w:val="00F36CB1"/>
    <w:rsid w:val="00F37949"/>
    <w:rsid w:val="00F44DEB"/>
    <w:rsid w:val="00F45B1A"/>
    <w:rsid w:val="00F50212"/>
    <w:rsid w:val="00F61200"/>
    <w:rsid w:val="00F67756"/>
    <w:rsid w:val="00F76562"/>
    <w:rsid w:val="00F92201"/>
    <w:rsid w:val="00F941F6"/>
    <w:rsid w:val="00FA76EC"/>
    <w:rsid w:val="00FA7EAF"/>
    <w:rsid w:val="00FB0FC0"/>
    <w:rsid w:val="00FB1877"/>
    <w:rsid w:val="00FB61B8"/>
    <w:rsid w:val="00FC7597"/>
    <w:rsid w:val="00FE4103"/>
    <w:rsid w:val="00FE7489"/>
    <w:rsid w:val="00FF08C8"/>
    <w:rsid w:val="00FF6A54"/>
    <w:rsid w:val="00FF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1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4EBA"/>
    <w:pPr>
      <w:ind w:left="720"/>
      <w:contextualSpacing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rsid w:val="00F36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3584"/>
    <w:rPr>
      <w:rFonts w:ascii="Times New Roman" w:hAnsi="Times New Roman" w:cs="Times New Roman"/>
      <w:sz w:val="2"/>
    </w:rPr>
  </w:style>
  <w:style w:type="numbering" w:customStyle="1" w:styleId="Style1">
    <w:name w:val="Style1"/>
    <w:uiPriority w:val="99"/>
    <w:rsid w:val="00620787"/>
    <w:pPr>
      <w:numPr>
        <w:numId w:val="5"/>
      </w:numPr>
    </w:pPr>
  </w:style>
  <w:style w:type="numbering" w:customStyle="1" w:styleId="Style2">
    <w:name w:val="Style2"/>
    <w:uiPriority w:val="99"/>
    <w:rsid w:val="00620787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Î¯ÈÒÁÑ ÌÀßÃÒ-1-èéã ãàðãàõ çààâàð </vt:lpstr>
    </vt:vector>
  </TitlesOfParts>
  <Company>EITI Secretarity</Company>
  <LinksUpToDate>false</LinksUpToDate>
  <CharactersWithSpaces>11929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Î¯ÈÒÁÑ ÌÀßÃÒ-1-èéã ãàðãàõ çààâàð </dc:title>
  <dc:subject/>
  <dc:creator>Tsolmon.Sh</dc:creator>
  <cp:keywords/>
  <dc:description/>
  <cp:lastModifiedBy>delgermaa</cp:lastModifiedBy>
  <cp:revision>2</cp:revision>
  <cp:lastPrinted>2013-02-05T09:00:00Z</cp:lastPrinted>
  <dcterms:created xsi:type="dcterms:W3CDTF">2013-02-05T09:17:00Z</dcterms:created>
  <dcterms:modified xsi:type="dcterms:W3CDTF">2013-02-05T09:17:00Z</dcterms:modified>
</cp:coreProperties>
</file>